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12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Цитокиново-нейроэндокринный профиль метастатической аденокарциномы немелкоклеточного рака легкого: краткое сообщение</w:t>
      </w:r>
    </w:p>
    <w:p>
      <w:pPr>
        <w:spacing w:line="240" w:lineRule="auto" w:after="120"/>
        <w:jc w:val="center"/>
      </w:pPr>
      <w:r>
        <w:rPr>
          <w:rFonts w:ascii="Times New Roman" w:hAnsi="Times New Roman" w:eastAsia="Times New Roman"/>
          <w:b/>
          <w:i/>
          <w:sz w:val="28"/>
        </w:rPr>
        <w:t>Cytokine-neuroendocrine profile of metastatic lung adenocarcinoma: a short communication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Авторы / Authors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Alexandre Tavartkiladze¹², Revaz Turmanidze¹, Levan Tavartkiladze², Russel J. Reiter⁴, Engin Ulukaya⁵, Pirdara Nozadze¹, Pati Revazishvili², Irine Andronikashvili², Maia Maisuradze².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Сведения об авторах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Alexandre Tavartkiladze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Revaz Turmanidze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Levan Tavartkiladze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Russel J. Reiter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Engin Ulukaya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Pirdara Nozadze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Pati Revazishvili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Irine Andronikashvili - ученая степень, ученое звание, должность: уточнить/подтвердить; affiliation: уточнить по индексу.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Maia Maisuradze - ученая степень, ученое звание, должность: уточнить/подтвердить; affiliation: уточнить по индексу.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Affiliations / Учреждения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1. Институт персонализированной медицины, Тбилиси, Грузия / Institute for Personalized Medicine, Tbilisi, Georgia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2. Тбилисский государственный медицинский университет, Тбилиси, Грузия / Tbilisi State Medical University, Tbilisi, Georgia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3. Постоянный приглашенный профессор, Osaka University, Japan, and Paris-Descartes University, France / Permanent Visiting Professor, Osaka University, Japan, and Paris-Descartes University, France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4. Department of Cell Systems and Anatomy, UT Health San Antonio, San Antonio, TX, USA / Department of Cell Systems and Anatomy, UT Health San Antonio, San Antonio, TX, USA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5. Faculty of Medicine, Istinye University, Istanbul, Turkey / Faculty of Medicine, Istinye University, Istanbul, Turkey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Сокращенное название / Running title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НМРЛ: цитокины и гормоны / NSCLC cytokines and hormones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Ключевые слова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НМРЛ; аденокарцинома легкого; метастазы; интерлейкин-6; фактор некроза опухоли альфа; мелатонин; дофамин; циркулирующие опухолевые клетки; циркулирующая опухолевая ДНК; системное воспаление; нейроэндокринная дисрегуляция.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Keywords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non-small cell lung cancer; lung adenocarcinoma; metastasis; interleukin-6; tumor necrosis factor alpha; melatonin; dopamine; circulating tumor cells; circulating tumor DNA; systemic inflammation; neuroendocrine dysregulation.</w:t>
      </w:r>
    </w:p>
    <w:p>
      <w:pPr>
        <w:spacing w:line="240" w:lineRule="auto" w:before="160" w:after="120"/>
      </w:pPr>
      <w:r>
        <w:rPr>
          <w:rFonts w:ascii="Times New Roman" w:hAnsi="Times New Roman" w:eastAsia="Times New Roman"/>
          <w:b/>
          <w:sz w:val="28"/>
        </w:rPr>
        <w:t>Адрес для переписки / Corresponding author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 w:val="0"/>
          <w:sz w:val="28"/>
        </w:rPr>
        <w:t>Профессор Alexandre Tavartkiladze, MD, PhD, DSc</w:t>
        <w:br/>
        <w:t>Tbilisi State Medical University; Institute for Personalized Medicine</w:t>
        <w:br/>
        <w:t>Tbilisi, Georgia</w:t>
        <w:br/>
        <w:t>E-mail: alexandre.tavartkiladze@gmail.com</w:t>
        <w:br/>
        <w:t>ORCID iD: 0000-0002-9589-7417</w:t>
        <w:br/>
        <w:t>Телефон: указать при загрузке. Факс: при отсутствии указать "не используется".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