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X="-289" w:tblpY="550"/>
        <w:tblW w:w="9132" w:type="dxa"/>
        <w:tblLook w:val="04A0" w:firstRow="1" w:lastRow="0" w:firstColumn="1" w:lastColumn="0" w:noHBand="0" w:noVBand="1"/>
      </w:tblPr>
      <w:tblGrid>
        <w:gridCol w:w="1444"/>
        <w:gridCol w:w="1930"/>
        <w:gridCol w:w="1953"/>
        <w:gridCol w:w="4018"/>
      </w:tblGrid>
      <w:tr w:rsidR="00690D78" w:rsidTr="00B37A68">
        <w:tc>
          <w:tcPr>
            <w:tcW w:w="1499" w:type="dxa"/>
          </w:tcPr>
          <w:p w:rsidR="00E11F35" w:rsidRPr="00415783" w:rsidRDefault="00E11F35" w:rsidP="00B37A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5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Порядковый номер ссылки</w:t>
            </w:r>
          </w:p>
        </w:tc>
        <w:tc>
          <w:tcPr>
            <w:tcW w:w="1947" w:type="dxa"/>
          </w:tcPr>
          <w:p w:rsidR="00E11F35" w:rsidRPr="00415783" w:rsidRDefault="00E11F35" w:rsidP="00B37A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5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Авторы, название публикации и источника, где она опубликована, выходные данные</w:t>
            </w:r>
          </w:p>
        </w:tc>
        <w:tc>
          <w:tcPr>
            <w:tcW w:w="2181" w:type="dxa"/>
          </w:tcPr>
          <w:p w:rsidR="00E11F35" w:rsidRPr="00415783" w:rsidRDefault="00E11F35" w:rsidP="00B37A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5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ФИО, название публикации и источника на английском</w:t>
            </w:r>
          </w:p>
        </w:tc>
        <w:tc>
          <w:tcPr>
            <w:tcW w:w="3505" w:type="dxa"/>
          </w:tcPr>
          <w:p w:rsidR="00E11F35" w:rsidRPr="00415783" w:rsidRDefault="00E11F35" w:rsidP="00B37A68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5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Полный интернет-адрес (URL) цитируемой статьи или ее </w:t>
            </w:r>
            <w:proofErr w:type="spellStart"/>
            <w:r w:rsidRPr="00415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doi</w:t>
            </w:r>
            <w:proofErr w:type="spellEnd"/>
            <w:r w:rsidRPr="00415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</w:tr>
      <w:tr w:rsidR="00690D78" w:rsidRPr="004039BB" w:rsidTr="00B37A68">
        <w:tc>
          <w:tcPr>
            <w:tcW w:w="1499" w:type="dxa"/>
          </w:tcPr>
          <w:p w:rsidR="00E11F35" w:rsidRPr="00415783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Жестков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А.В., Лаврентьева Н.Е.,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Азовскова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Т.А. Исследование воздействия органической пыли на органы дыхания // Известия Самарского научного центра РАН. – 2012. – Т.14, №5-3. – С. 481-484.</w:t>
            </w:r>
          </w:p>
        </w:tc>
        <w:tc>
          <w:tcPr>
            <w:tcW w:w="2181" w:type="dxa"/>
          </w:tcPr>
          <w:p w:rsidR="00E11F35" w:rsidRPr="00E11F35" w:rsidRDefault="00E11F35" w:rsidP="00690D7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Zhestkov</w:t>
            </w:r>
            <w:proofErr w:type="spellEnd"/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A.V., </w:t>
            </w:r>
            <w:proofErr w:type="spellStart"/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Lavrentyeva</w:t>
            </w:r>
            <w:proofErr w:type="spellEnd"/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N.E., </w:t>
            </w:r>
            <w:proofErr w:type="spellStart"/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Azovska</w:t>
            </w:r>
            <w:proofErr w:type="spellEnd"/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T.A. Study of the impact of organic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dust on the respiratory system.</w:t>
            </w:r>
            <w:r w:rsidRPr="00E11F35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</w:t>
            </w:r>
            <w:r w:rsidR="006A4070" w:rsidRPr="006A4070">
              <w:rPr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Izvestiya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Samarskogo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nauchnogo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centra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RAN</w:t>
            </w:r>
            <w:r w:rsidRPr="008B14B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2012</w:t>
            </w:r>
            <w:r w:rsidR="00690D7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Vol. 14, no.5-3</w:t>
            </w:r>
            <w:r w:rsidRPr="008B14B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pp.</w:t>
            </w:r>
            <w:r w:rsidR="00690D7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481-484</w:t>
            </w:r>
            <w:r w:rsidRPr="008B14B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. (In Russ.)</w:t>
            </w:r>
          </w:p>
        </w:tc>
        <w:tc>
          <w:tcPr>
            <w:tcW w:w="3505" w:type="dxa"/>
          </w:tcPr>
          <w:p w:rsidR="00E11F35" w:rsidRPr="00E11F35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URL: https://cyberleninka.ru/article/n/issledovanie-vozdeystviya-organicheskoy-pyli-na-organy-dyhaniya</w:t>
            </w:r>
          </w:p>
        </w:tc>
      </w:tr>
      <w:tr w:rsidR="00690D78" w:rsidRPr="004039BB" w:rsidTr="00B37A68">
        <w:tc>
          <w:tcPr>
            <w:tcW w:w="1499" w:type="dxa"/>
          </w:tcPr>
          <w:p w:rsidR="00E11F35" w:rsidRPr="00415783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611450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Иваненко А.В., Судакова Е.В., Скворцов С.А., Бестужева Е.В. Оценка риска здоровью населения от воздействия атмосферных загрязнений на отдельных территориях города Москвы // Гигиена и санитария</w:t>
            </w:r>
            <w:r w:rsidR="006A40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2017. – Т. 96, № 3 – С. 206-211.</w:t>
            </w:r>
          </w:p>
        </w:tc>
        <w:tc>
          <w:tcPr>
            <w:tcW w:w="2181" w:type="dxa"/>
          </w:tcPr>
          <w:p w:rsidR="00690D78" w:rsidRPr="00690D78" w:rsidRDefault="00690D78" w:rsidP="00690D7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Ivanenko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</w:t>
            </w:r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A.V., </w:t>
            </w:r>
            <w:proofErr w:type="spellStart"/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Sudakova</w:t>
            </w:r>
            <w:proofErr w:type="spellEnd"/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E.V., </w:t>
            </w:r>
            <w:proofErr w:type="spellStart"/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Skvortsov</w:t>
            </w:r>
            <w:proofErr w:type="spellEnd"/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S.A., </w:t>
            </w:r>
            <w:proofErr w:type="spellStart"/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>Bestuzheva</w:t>
            </w:r>
            <w:proofErr w:type="spellEnd"/>
            <w:r w:rsidRPr="00690D78">
              <w:rPr>
                <w:rFonts w:ascii="Times New Roman" w:hAnsi="Times New Roman" w:cs="Times New Roman"/>
                <w:b/>
                <w:sz w:val="24"/>
                <w:szCs w:val="24"/>
                <w:lang w:val="en"/>
              </w:rPr>
              <w:t xml:space="preserve"> E.V. Assessment of the risk to public health from exposure to atmospheric pollution in certain areas of the city of Moscow</w:t>
            </w:r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>.</w:t>
            </w:r>
            <w:r w:rsidRPr="00690D78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</w:t>
            </w:r>
            <w:r w:rsidR="006A4070" w:rsidRPr="006A4070">
              <w:rPr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Gigiena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i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sanitariya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, </w:t>
            </w:r>
            <w:r w:rsidRPr="00690D78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>2017, Vol. 96, no. 3, pp. 206-211.</w:t>
            </w:r>
            <w:r w:rsidR="008B7C06">
              <w:rPr>
                <w:rFonts w:ascii="Times New Roman" w:hAnsi="Times New Roman" w:cs="Times New Roman"/>
                <w:i/>
                <w:sz w:val="24"/>
                <w:szCs w:val="24"/>
                <w:lang w:val="en"/>
              </w:rPr>
              <w:t xml:space="preserve"> </w:t>
            </w:r>
            <w:r w:rsidR="008B7C06" w:rsidRP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(In Russ.)</w:t>
            </w:r>
          </w:p>
          <w:p w:rsidR="00E11F35" w:rsidRPr="00690D78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05" w:type="dxa"/>
          </w:tcPr>
          <w:p w:rsidR="00E11F35" w:rsidRPr="004039BB" w:rsidRDefault="004039BB" w:rsidP="004039B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lang w:val="en-US"/>
              </w:rPr>
              <w:t>Doi</w:t>
            </w:r>
            <w:proofErr w:type="spellEnd"/>
            <w:r>
              <w:rPr>
                <w:lang w:val="en-US"/>
              </w:rPr>
              <w:t>:</w:t>
            </w:r>
            <w:r>
              <w:rPr>
                <w:lang w:val="ru-RU"/>
              </w:rPr>
              <w:t xml:space="preserve"> </w:t>
            </w:r>
            <w:r w:rsidRPr="004039BB">
              <w:rPr>
                <w:lang w:val="en-US"/>
              </w:rPr>
              <w:t>10.1882/0016-9900-2017-96-3-206-211</w:t>
            </w:r>
          </w:p>
        </w:tc>
      </w:tr>
      <w:tr w:rsidR="00690D78" w:rsidRPr="000628A8" w:rsidTr="00B37A68">
        <w:tc>
          <w:tcPr>
            <w:tcW w:w="1499" w:type="dxa"/>
          </w:tcPr>
          <w:p w:rsidR="00E11F35" w:rsidRPr="00213B85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E11F35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Май И.В.,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Загороднов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С.Ю. Мелкодисперсные пыли в атмосферном воздухе городов федерального проекта «Чистый воздух» как фактор риска здоровью и объект управления // Здоровье населения и среда обитания –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ЗНиСО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– 2024</w:t>
            </w:r>
            <w:r w:rsidR="009E3036" w:rsidRPr="009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Т. 32, № 12. – С. 39-47.</w:t>
            </w:r>
          </w:p>
        </w:tc>
        <w:tc>
          <w:tcPr>
            <w:tcW w:w="2181" w:type="dxa"/>
          </w:tcPr>
          <w:p w:rsidR="00E11F35" w:rsidRPr="000628A8" w:rsidRDefault="000628A8" w:rsidP="000628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May I.V.,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Zagorodnov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S.Yu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Fine dust in the atmospheric air of cities of the federal project "Clean Air" as a health risk factor and a management object. </w:t>
            </w:r>
            <w:r w:rsidR="006A4070" w:rsidRPr="006A4070">
              <w:rPr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Zdorov'e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naseleniya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sreda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obitaniya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–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ZNiSO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0628A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2024, Vol. 32, no. 12, pp. 39-47.</w:t>
            </w:r>
            <w:r w:rsid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8B7C06" w:rsidRP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(In Russ.)</w:t>
            </w:r>
          </w:p>
        </w:tc>
        <w:tc>
          <w:tcPr>
            <w:tcW w:w="3505" w:type="dxa"/>
          </w:tcPr>
          <w:p w:rsidR="00E11F35" w:rsidRPr="00415783" w:rsidRDefault="00611450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doi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 10.35627/2219-5238/2024-32-12-39-47/</w:t>
            </w:r>
          </w:p>
        </w:tc>
      </w:tr>
      <w:tr w:rsidR="00690D78" w:rsidRPr="004039BB" w:rsidTr="00B37A68">
        <w:tc>
          <w:tcPr>
            <w:tcW w:w="1499" w:type="dxa"/>
          </w:tcPr>
          <w:p w:rsidR="00E11F35" w:rsidRPr="00415783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4210A9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Трусов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Цинкер</w:t>
            </w:r>
            <w:proofErr w:type="spellEnd"/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Зайцева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Нурисламов</w:t>
            </w:r>
            <w:proofErr w:type="spellEnd"/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Свинцова</w:t>
            </w:r>
            <w:proofErr w:type="spellEnd"/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Кучуков</w:t>
            </w:r>
            <w:proofErr w:type="spellEnd"/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пространственного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распределения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зон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локализации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развития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бронхолегочной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патологии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основе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математического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моделирования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воздушно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пылевых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потоков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дыхательных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путях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легких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человека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//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риска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E303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здоровью</w:t>
            </w:r>
            <w:r w:rsidR="006A4070"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9E3036"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</w:t>
            </w:r>
            <w:r w:rsidR="009E3036"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024. – № 2. –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4210A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141-152.</w:t>
            </w:r>
          </w:p>
        </w:tc>
        <w:tc>
          <w:tcPr>
            <w:tcW w:w="2181" w:type="dxa"/>
          </w:tcPr>
          <w:p w:rsidR="00E11F35" w:rsidRPr="000628A8" w:rsidRDefault="000628A8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Trusov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P.V.,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Tsinker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M.Yu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Zaitseva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N.V.,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Nurislamov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V.V.,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Svintsova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P.D., </w:t>
            </w:r>
            <w:proofErr w:type="spellStart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Kuchukov</w:t>
            </w:r>
            <w:proofErr w:type="spellEnd"/>
            <w:r w:rsidRPr="000628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A.I. Assessment of the spatial distribution of zones of localization of the risk of developing bronchopulmonary pathology based on mathematical modeling of air-dust flows in the human respiratory tract and lungs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0628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6A4070" w:rsidRPr="006A4070">
              <w:rPr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Analiz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riska</w:t>
            </w:r>
            <w:proofErr w:type="spellEnd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A4070"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zdorov'yu</w:t>
            </w:r>
            <w:proofErr w:type="spellEnd"/>
            <w:r w:rsidR="008B7C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8B7C06" w:rsidRP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2024, n</w:t>
            </w:r>
            <w:r w:rsidRP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o. 2, pp. 141-152.</w:t>
            </w:r>
            <w:r w:rsid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r w:rsidR="008B7C06" w:rsidRP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(In Russ.)</w:t>
            </w:r>
          </w:p>
        </w:tc>
        <w:tc>
          <w:tcPr>
            <w:tcW w:w="3505" w:type="dxa"/>
          </w:tcPr>
          <w:p w:rsidR="00E11F35" w:rsidRPr="004039BB" w:rsidRDefault="004039BB" w:rsidP="004039B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039BB">
              <w:rPr>
                <w:rFonts w:ascii="Times New Roman" w:hAnsi="Times New Roman" w:cs="Times New Roman"/>
                <w:sz w:val="24"/>
                <w:szCs w:val="24"/>
              </w:rPr>
              <w:t>doi:10.21668/</w:t>
            </w:r>
            <w:proofErr w:type="spellStart"/>
            <w:r w:rsidRPr="004039BB">
              <w:rPr>
                <w:rFonts w:ascii="Times New Roman" w:hAnsi="Times New Roman" w:cs="Times New Roman"/>
                <w:sz w:val="24"/>
                <w:szCs w:val="24"/>
              </w:rPr>
              <w:t>health.risk</w:t>
            </w:r>
            <w:proofErr w:type="spellEnd"/>
            <w:r w:rsidRPr="004039BB">
              <w:rPr>
                <w:rFonts w:ascii="Times New Roman" w:hAnsi="Times New Roman" w:cs="Times New Roman"/>
                <w:sz w:val="24"/>
                <w:szCs w:val="24"/>
              </w:rPr>
              <w:t>/2024.2.13</w:t>
            </w:r>
          </w:p>
        </w:tc>
      </w:tr>
      <w:tr w:rsidR="00690D78" w:rsidRPr="008B7C06" w:rsidTr="00B37A68">
        <w:tc>
          <w:tcPr>
            <w:tcW w:w="1499" w:type="dxa"/>
          </w:tcPr>
          <w:p w:rsidR="00E11F35" w:rsidRPr="004039BB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7" w:type="dxa"/>
          </w:tcPr>
          <w:p w:rsidR="00E11F35" w:rsidRPr="00E11F35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Шаган Б.Ф. О так называемом “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лимфоцитарном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индексе” и его значение в клинической гематологии детского возраста. – Харьков: Научная мысль, 1930. – 9 с.</w:t>
            </w:r>
          </w:p>
        </w:tc>
        <w:tc>
          <w:tcPr>
            <w:tcW w:w="2181" w:type="dxa"/>
          </w:tcPr>
          <w:p w:rsidR="00E11F35" w:rsidRPr="008B7C06" w:rsidRDefault="008B7C06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B7C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Shagan</w:t>
            </w:r>
            <w:proofErr w:type="spellEnd"/>
            <w:r w:rsidRPr="008B7C0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B.F. On the so-called “lymphocytic index” and its significance in clinical hematology of childhood.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8B7C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Kharkov:</w:t>
            </w:r>
            <w:r w:rsidRPr="008B7C0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Nauchnaya</w:t>
            </w:r>
            <w:proofErr w:type="spellEnd"/>
            <w:r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Mysl</w:t>
            </w:r>
            <w:proofErr w:type="spellEnd"/>
            <w:r w:rsidRPr="006A40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, 1930, 9 p. (In Russ.)</w:t>
            </w:r>
          </w:p>
        </w:tc>
        <w:tc>
          <w:tcPr>
            <w:tcW w:w="3505" w:type="dxa"/>
          </w:tcPr>
          <w:p w:rsidR="00E11F35" w:rsidRPr="008B7C06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  <w:tr w:rsidR="00690D78" w:rsidRPr="008B14B0" w:rsidTr="00B37A68">
        <w:tc>
          <w:tcPr>
            <w:tcW w:w="1499" w:type="dxa"/>
          </w:tcPr>
          <w:p w:rsidR="00E11F35" w:rsidRPr="008B7C06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8D36B4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Liu C., Chen R., Sera F.,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Vicedo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-Cabrera A.M.,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Guo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Y., Tong S., Coelho M.S.Z.S.,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Saldiva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P.H.N.,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Lavigne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Matus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P., Valdes Ortega N., Osorio Garcia S., Pascal M.,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Stafoggia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Scortichini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Hashizume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M., Honda Y., Hurtado-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Díaz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M., Cruz J.,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Nunes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B., Teixeira J.P., Kim H., Tobias A.,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Íñiguez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C., Forsberg B.,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Åström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Ragettli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M.S.,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Guo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Y.L., Chen B.Y., Bell M.L., Wright C.Y.,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Scovronick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N., Garland R.M.,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Milojevic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Kyselý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J., Urban A.,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Orru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Indermitte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Jaakkola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J.J.K.,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Ryti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N.R.I.,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Katsouyanni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Analitis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Zanobetti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Schwartz J., Chen J., Wu T., Cohen A.,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Gasparrini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Kan</w:t>
            </w:r>
            <w:proofErr w:type="spellEnd"/>
            <w:r w:rsidRPr="0061145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H. Ambient Particulate Air Pollution and Daily Mortality in 652 Cities.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N.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Engl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J.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Med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2019,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Vol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381,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no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8,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pp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705-715.</w:t>
            </w:r>
          </w:p>
        </w:tc>
        <w:tc>
          <w:tcPr>
            <w:tcW w:w="2181" w:type="dxa"/>
          </w:tcPr>
          <w:p w:rsidR="00E11F35" w:rsidRPr="004210A9" w:rsidRDefault="004210A9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–</w:t>
            </w:r>
          </w:p>
        </w:tc>
        <w:tc>
          <w:tcPr>
            <w:tcW w:w="3505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</w:rPr>
              <w:t>doi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</w:rPr>
              <w:t>: 10.1056/NEJMoa1817364.</w:t>
            </w:r>
          </w:p>
        </w:tc>
      </w:tr>
      <w:tr w:rsidR="00690D78" w:rsidRPr="006519CF" w:rsidTr="00B37A68">
        <w:tc>
          <w:tcPr>
            <w:tcW w:w="1499" w:type="dxa"/>
          </w:tcPr>
          <w:p w:rsidR="00E11F35" w:rsidRPr="00415783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Loreto C.,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Caltabiano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Graziano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A.C.E.,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Castorina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S., Lombardo C.,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Filetti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V., Vitale E.,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Rapisarda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G.,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Cardile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Ledda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Rapisarda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V. Defense and protection mechanisms in lung exposed to asbestiform fiber: the role of macrophage migration inhibitory factor and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heme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oxygenase-1.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Eur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J.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Histochem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., 2020,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Vol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64,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no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2, 3073 p.</w:t>
            </w:r>
          </w:p>
        </w:tc>
        <w:tc>
          <w:tcPr>
            <w:tcW w:w="2181" w:type="dxa"/>
          </w:tcPr>
          <w:p w:rsidR="00E11F35" w:rsidRPr="00415783" w:rsidRDefault="004210A9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</w:p>
        </w:tc>
        <w:tc>
          <w:tcPr>
            <w:tcW w:w="3505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15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  <w:proofErr w:type="spellEnd"/>
            <w:r w:rsidRPr="00415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10.4081/ejh.2020.3073.</w:t>
            </w:r>
          </w:p>
        </w:tc>
      </w:tr>
      <w:tr w:rsidR="00690D78" w:rsidRPr="00415783" w:rsidTr="00B37A68">
        <w:tc>
          <w:tcPr>
            <w:tcW w:w="1499" w:type="dxa"/>
          </w:tcPr>
          <w:p w:rsidR="00E11F35" w:rsidRPr="00415783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Paracelsus. Von der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Bergsucht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und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anderen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Bergkrankheiten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Springer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Spektrum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 2014, 187 p.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Anemia of inflammation. Blood, </w:t>
            </w:r>
            <w:r w:rsidRPr="00415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7D42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Vol.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133, no. 1, pp. </w:t>
            </w:r>
            <w:r w:rsidRPr="00415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40-50.</w:t>
            </w:r>
          </w:p>
        </w:tc>
        <w:tc>
          <w:tcPr>
            <w:tcW w:w="2181" w:type="dxa"/>
          </w:tcPr>
          <w:p w:rsidR="00E11F35" w:rsidRPr="00415783" w:rsidRDefault="004210A9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–</w:t>
            </w:r>
          </w:p>
        </w:tc>
        <w:tc>
          <w:tcPr>
            <w:tcW w:w="3505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E11F35" w:rsidRPr="00415783" w:rsidTr="00B37A68">
        <w:tc>
          <w:tcPr>
            <w:tcW w:w="1499" w:type="dxa"/>
          </w:tcPr>
          <w:p w:rsidR="00E11F35" w:rsidRPr="00415783" w:rsidRDefault="00E11F35" w:rsidP="00B37A68">
            <w:pPr>
              <w:pStyle w:val="a3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47" w:type="dxa"/>
          </w:tcPr>
          <w:p w:rsidR="00E11F35" w:rsidRPr="00E11F35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Von Essen S.G., Robbins R.A., Thompson A.B.,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Ertl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R.F., Linder J.,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Rennard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 Mechanisms of neutrophil recruitment to the lung by grain dust exposure. Am. Rev. 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Respir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Dis., 1988, Vol. 138, no. 4, pp. 921-927.</w:t>
            </w:r>
          </w:p>
        </w:tc>
        <w:tc>
          <w:tcPr>
            <w:tcW w:w="2181" w:type="dxa"/>
          </w:tcPr>
          <w:p w:rsidR="00E11F35" w:rsidRPr="00415783" w:rsidRDefault="004210A9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</w:t>
            </w:r>
          </w:p>
        </w:tc>
        <w:tc>
          <w:tcPr>
            <w:tcW w:w="3505" w:type="dxa"/>
          </w:tcPr>
          <w:p w:rsidR="00E11F35" w:rsidRPr="00415783" w:rsidRDefault="00E11F35" w:rsidP="00B37A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10.1164/</w:t>
            </w:r>
            <w:proofErr w:type="spellStart"/>
            <w:r w:rsidRPr="00E11F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ajrccm</w:t>
            </w:r>
            <w:proofErr w:type="spellEnd"/>
            <w:r w:rsidRPr="00E11F3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/138.4.921.</w:t>
            </w:r>
          </w:p>
        </w:tc>
      </w:tr>
    </w:tbl>
    <w:p w:rsidR="00955244" w:rsidRDefault="00955244"/>
    <w:sectPr w:rsidR="00955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F049A"/>
    <w:multiLevelType w:val="hybridMultilevel"/>
    <w:tmpl w:val="74F683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2AD"/>
    <w:rsid w:val="000628A8"/>
    <w:rsid w:val="004039BB"/>
    <w:rsid w:val="004210A9"/>
    <w:rsid w:val="00611450"/>
    <w:rsid w:val="00690D78"/>
    <w:rsid w:val="006A4070"/>
    <w:rsid w:val="008B7C06"/>
    <w:rsid w:val="00955244"/>
    <w:rsid w:val="009942AD"/>
    <w:rsid w:val="009E3036"/>
    <w:rsid w:val="00E1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C887"/>
  <w15:chartTrackingRefBased/>
  <w15:docId w15:val="{8DD9CE36-E1A0-4C20-9E65-C6F6CF4AB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11F35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F35"/>
    <w:pPr>
      <w:spacing w:line="240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table" w:styleId="a4">
    <w:name w:val="Table Grid"/>
    <w:basedOn w:val="a1"/>
    <w:uiPriority w:val="39"/>
    <w:rsid w:val="00E11F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5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icd</dc:creator>
  <cp:keywords/>
  <dc:description/>
  <cp:lastModifiedBy>ФГБОУ ВО "СОГУ"</cp:lastModifiedBy>
  <cp:revision>8</cp:revision>
  <dcterms:created xsi:type="dcterms:W3CDTF">2026-05-06T10:51:00Z</dcterms:created>
  <dcterms:modified xsi:type="dcterms:W3CDTF">2026-05-21T10:53:00Z</dcterms:modified>
</cp:coreProperties>
</file>