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0DE" w:rsidRPr="00112040" w:rsidRDefault="001530DE" w:rsidP="001530DE">
      <w:pPr>
        <w:autoSpaceDE w:val="0"/>
        <w:autoSpaceDN w:val="0"/>
        <w:adjustRightInd w:val="0"/>
        <w:spacing w:before="240" w:after="160" w:line="480" w:lineRule="auto"/>
        <w:jc w:val="both"/>
        <w:rPr>
          <w:rFonts w:eastAsia="Calibri"/>
          <w:b/>
          <w:sz w:val="28"/>
          <w:szCs w:val="28"/>
        </w:rPr>
      </w:pPr>
      <w:bookmarkStart w:id="0" w:name="_Hlk186805202"/>
      <w:bookmarkStart w:id="1" w:name="_GoBack"/>
      <w:r w:rsidRPr="00112040">
        <w:rPr>
          <w:rFonts w:eastAsia="Calibri"/>
          <w:b/>
          <w:sz w:val="28"/>
          <w:szCs w:val="28"/>
          <w:lang w:eastAsia="en-US"/>
        </w:rPr>
        <w:t xml:space="preserve">Таблица 3. Показатели </w:t>
      </w:r>
      <w:proofErr w:type="spellStart"/>
      <w:r w:rsidRPr="00112040">
        <w:rPr>
          <w:rFonts w:eastAsia="Calibri"/>
          <w:b/>
          <w:sz w:val="28"/>
          <w:szCs w:val="28"/>
          <w:lang w:eastAsia="en-US"/>
        </w:rPr>
        <w:t>субпопуляционного</w:t>
      </w:r>
      <w:proofErr w:type="spellEnd"/>
      <w:r w:rsidRPr="00112040">
        <w:rPr>
          <w:rFonts w:eastAsia="Calibri"/>
          <w:b/>
          <w:sz w:val="28"/>
          <w:szCs w:val="28"/>
          <w:lang w:eastAsia="en-US"/>
        </w:rPr>
        <w:t xml:space="preserve"> состава лимфоцитов крови </w:t>
      </w:r>
      <w:r w:rsidRPr="00112040">
        <w:rPr>
          <w:rFonts w:eastAsia="Calibri"/>
          <w:b/>
          <w:sz w:val="28"/>
          <w:szCs w:val="28"/>
        </w:rPr>
        <w:t xml:space="preserve">у больных ИТЛ в исследуемых группах, </w:t>
      </w:r>
      <w:r w:rsidRPr="00112040">
        <w:rPr>
          <w:rFonts w:eastAsia="Calibri"/>
          <w:b/>
          <w:sz w:val="28"/>
          <w:szCs w:val="28"/>
          <w:lang w:val="en-US"/>
        </w:rPr>
        <w:t>Me</w:t>
      </w:r>
      <w:r w:rsidRPr="00112040">
        <w:rPr>
          <w:rFonts w:eastAsia="Calibri"/>
          <w:b/>
          <w:sz w:val="28"/>
          <w:szCs w:val="28"/>
        </w:rPr>
        <w:t xml:space="preserve"> [</w:t>
      </w:r>
      <w:r w:rsidRPr="00112040">
        <w:rPr>
          <w:rFonts w:eastAsia="Calibri"/>
          <w:b/>
          <w:sz w:val="28"/>
          <w:szCs w:val="28"/>
          <w:lang w:val="en-US"/>
        </w:rPr>
        <w:t>Q</w:t>
      </w:r>
      <w:r w:rsidRPr="00112040">
        <w:rPr>
          <w:rFonts w:eastAsia="Calibri"/>
          <w:b/>
          <w:sz w:val="28"/>
          <w:szCs w:val="28"/>
        </w:rPr>
        <w:t xml:space="preserve">1; </w:t>
      </w:r>
      <w:r w:rsidRPr="00112040">
        <w:rPr>
          <w:rFonts w:eastAsia="Calibri"/>
          <w:b/>
          <w:sz w:val="28"/>
          <w:szCs w:val="28"/>
          <w:lang w:val="en-US"/>
        </w:rPr>
        <w:t>Q</w:t>
      </w:r>
      <w:r w:rsidRPr="00112040">
        <w:rPr>
          <w:rFonts w:eastAsia="Calibri"/>
          <w:b/>
          <w:sz w:val="28"/>
          <w:szCs w:val="28"/>
        </w:rPr>
        <w:t>3]</w:t>
      </w:r>
    </w:p>
    <w:bookmarkEnd w:id="0"/>
    <w:bookmarkEnd w:id="1"/>
    <w:p w:rsidR="001530DE" w:rsidRPr="00112040" w:rsidRDefault="001530DE" w:rsidP="001530DE">
      <w:pPr>
        <w:autoSpaceDE w:val="0"/>
        <w:autoSpaceDN w:val="0"/>
        <w:adjustRightInd w:val="0"/>
        <w:spacing w:after="160" w:line="480" w:lineRule="auto"/>
        <w:jc w:val="both"/>
        <w:rPr>
          <w:rFonts w:eastAsia="Calibri"/>
          <w:sz w:val="28"/>
          <w:szCs w:val="28"/>
          <w:lang w:val="en-US"/>
        </w:rPr>
      </w:pPr>
      <w:r w:rsidRPr="00112040">
        <w:rPr>
          <w:rFonts w:eastAsia="Calibri"/>
          <w:sz w:val="28"/>
          <w:szCs w:val="28"/>
          <w:lang w:val="en-US"/>
        </w:rPr>
        <w:t xml:space="preserve">Table 3. </w:t>
      </w:r>
      <w:r w:rsidRPr="00112040">
        <w:rPr>
          <w:sz w:val="28"/>
          <w:szCs w:val="28"/>
          <w:lang w:val="en-US"/>
        </w:rPr>
        <w:t>Indicators of the peripheral blood lymphocytes subpopulation composition in IPT patients, Me [Q1; Q3].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55"/>
        <w:gridCol w:w="2198"/>
        <w:gridCol w:w="2261"/>
        <w:gridCol w:w="7"/>
        <w:gridCol w:w="2819"/>
        <w:gridCol w:w="14"/>
      </w:tblGrid>
      <w:tr w:rsidR="001530DE" w:rsidRPr="00112040" w:rsidTr="00942D13">
        <w:trPr>
          <w:trHeight w:val="479"/>
          <w:jc w:val="center"/>
        </w:trPr>
        <w:tc>
          <w:tcPr>
            <w:tcW w:w="2055" w:type="dxa"/>
            <w:vMerge w:val="restart"/>
          </w:tcPr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12040">
              <w:rPr>
                <w:rFonts w:eastAsia="Calibri"/>
                <w:b/>
                <w:sz w:val="28"/>
                <w:szCs w:val="28"/>
                <w:lang w:eastAsia="en-US"/>
              </w:rPr>
              <w:t>Показатели</w:t>
            </w:r>
          </w:p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Indicators</w:t>
            </w:r>
          </w:p>
        </w:tc>
        <w:tc>
          <w:tcPr>
            <w:tcW w:w="7299" w:type="dxa"/>
            <w:gridSpan w:val="5"/>
          </w:tcPr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12040">
              <w:rPr>
                <w:rFonts w:eastAsia="Calibri"/>
                <w:b/>
                <w:sz w:val="28"/>
                <w:szCs w:val="28"/>
                <w:lang w:eastAsia="en-US"/>
              </w:rPr>
              <w:t>Группы</w:t>
            </w:r>
          </w:p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Groups</w:t>
            </w:r>
          </w:p>
        </w:tc>
      </w:tr>
      <w:tr w:rsidR="001530DE" w:rsidRPr="00112040" w:rsidTr="00942D13">
        <w:trPr>
          <w:trHeight w:val="441"/>
          <w:jc w:val="center"/>
        </w:trPr>
        <w:tc>
          <w:tcPr>
            <w:tcW w:w="2055" w:type="dxa"/>
            <w:vMerge/>
          </w:tcPr>
          <w:p w:rsidR="001530DE" w:rsidRPr="00112040" w:rsidRDefault="001530DE" w:rsidP="001530DE">
            <w:pPr>
              <w:spacing w:line="48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98" w:type="dxa"/>
          </w:tcPr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112040">
              <w:rPr>
                <w:rFonts w:eastAsia="Calibri"/>
                <w:b/>
                <w:sz w:val="28"/>
                <w:szCs w:val="28"/>
                <w:lang w:eastAsia="en-US"/>
              </w:rPr>
              <w:t>Референсная</w:t>
            </w:r>
            <w:proofErr w:type="spellEnd"/>
          </w:p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12040">
              <w:rPr>
                <w:sz w:val="28"/>
                <w:szCs w:val="28"/>
                <w:lang w:val="en-US"/>
              </w:rPr>
              <w:t>Reference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12040">
              <w:rPr>
                <w:rFonts w:eastAsia="Calibri"/>
                <w:b/>
                <w:sz w:val="28"/>
                <w:szCs w:val="28"/>
                <w:lang w:eastAsia="en-US"/>
              </w:rPr>
              <w:t>ЛЧ ИТЛ</w:t>
            </w:r>
          </w:p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12040">
              <w:rPr>
                <w:sz w:val="28"/>
                <w:szCs w:val="28"/>
                <w:lang w:val="en-US"/>
              </w:rPr>
              <w:t>DS IPT</w:t>
            </w:r>
          </w:p>
        </w:tc>
        <w:tc>
          <w:tcPr>
            <w:tcW w:w="2833" w:type="dxa"/>
            <w:gridSpan w:val="2"/>
          </w:tcPr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12040">
              <w:rPr>
                <w:rFonts w:eastAsia="Calibri"/>
                <w:b/>
                <w:sz w:val="28"/>
                <w:szCs w:val="28"/>
                <w:lang w:eastAsia="en-US"/>
              </w:rPr>
              <w:t>ЛУ ИТЛ</w:t>
            </w:r>
          </w:p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12040">
              <w:rPr>
                <w:sz w:val="28"/>
                <w:szCs w:val="28"/>
                <w:lang w:val="en-US"/>
              </w:rPr>
              <w:t>DR IPT</w:t>
            </w:r>
          </w:p>
        </w:tc>
      </w:tr>
      <w:tr w:rsidR="001530DE" w:rsidRPr="00112040" w:rsidTr="00942D13">
        <w:trPr>
          <w:gridAfter w:val="1"/>
          <w:wAfter w:w="14" w:type="dxa"/>
          <w:jc w:val="center"/>
        </w:trPr>
        <w:tc>
          <w:tcPr>
            <w:tcW w:w="2055" w:type="dxa"/>
            <w:vAlign w:val="center"/>
          </w:tcPr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CD3</w:t>
            </w:r>
            <w:r w:rsidRPr="00112040">
              <w:rPr>
                <w:rFonts w:eastAsia="Calibri"/>
                <w:sz w:val="28"/>
                <w:szCs w:val="28"/>
                <w:vertAlign w:val="superscript"/>
                <w:lang w:val="en-US" w:eastAsia="en-US"/>
              </w:rPr>
              <w:t>+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,</w:t>
            </w:r>
            <w:r w:rsidRPr="0011204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112040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ₓ</w:t>
            </w:r>
            <w:r w:rsidRPr="00112040">
              <w:rPr>
                <w:rFonts w:eastAsia="Calibri"/>
                <w:sz w:val="28"/>
                <w:szCs w:val="28"/>
                <w:lang w:eastAsia="en-US"/>
              </w:rPr>
              <w:t>10</w:t>
            </w:r>
            <w:r w:rsidRPr="00112040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9</w:t>
            </w:r>
            <w:r w:rsidRPr="00112040">
              <w:rPr>
                <w:rFonts w:eastAsia="Calibri"/>
                <w:sz w:val="28"/>
                <w:szCs w:val="28"/>
                <w:lang w:eastAsia="en-US"/>
              </w:rPr>
              <w:t>/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l</w:t>
            </w:r>
          </w:p>
        </w:tc>
        <w:tc>
          <w:tcPr>
            <w:tcW w:w="2198" w:type="dxa"/>
          </w:tcPr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040">
              <w:rPr>
                <w:rFonts w:eastAsia="Calibri"/>
                <w:sz w:val="28"/>
                <w:szCs w:val="28"/>
                <w:lang w:eastAsia="en-US"/>
              </w:rPr>
              <w:t>1,2</w:t>
            </w:r>
          </w:p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[</w:t>
            </w:r>
            <w:r w:rsidRPr="00112040">
              <w:rPr>
                <w:rFonts w:eastAsia="Calibri"/>
                <w:sz w:val="28"/>
                <w:szCs w:val="28"/>
                <w:lang w:eastAsia="en-US"/>
              </w:rPr>
              <w:t>1,0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 xml:space="preserve">; </w:t>
            </w:r>
            <w:r w:rsidRPr="00112040">
              <w:rPr>
                <w:rFonts w:eastAsia="Calibri"/>
                <w:sz w:val="28"/>
                <w:szCs w:val="28"/>
                <w:lang w:eastAsia="en-US"/>
              </w:rPr>
              <w:t>1,6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]</w:t>
            </w:r>
          </w:p>
        </w:tc>
        <w:tc>
          <w:tcPr>
            <w:tcW w:w="2261" w:type="dxa"/>
          </w:tcPr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040">
              <w:rPr>
                <w:rFonts w:eastAsia="Calibri"/>
                <w:sz w:val="28"/>
                <w:szCs w:val="28"/>
                <w:lang w:eastAsia="en-US"/>
              </w:rPr>
              <w:t>1,3</w:t>
            </w:r>
          </w:p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[</w:t>
            </w:r>
            <w:r w:rsidRPr="00112040">
              <w:rPr>
                <w:rFonts w:eastAsia="Calibri"/>
                <w:sz w:val="28"/>
                <w:szCs w:val="28"/>
                <w:lang w:eastAsia="en-US"/>
              </w:rPr>
              <w:t>1,1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 xml:space="preserve">; </w:t>
            </w:r>
            <w:r w:rsidRPr="00112040">
              <w:rPr>
                <w:rFonts w:eastAsia="Calibri"/>
                <w:sz w:val="28"/>
                <w:szCs w:val="28"/>
                <w:lang w:eastAsia="en-US"/>
              </w:rPr>
              <w:t>1,8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]</w:t>
            </w:r>
          </w:p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26" w:type="dxa"/>
            <w:gridSpan w:val="2"/>
          </w:tcPr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040">
              <w:rPr>
                <w:rFonts w:eastAsia="Calibri"/>
                <w:sz w:val="28"/>
                <w:szCs w:val="28"/>
                <w:lang w:eastAsia="en-US"/>
              </w:rPr>
              <w:t>1,4</w:t>
            </w:r>
          </w:p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[</w:t>
            </w:r>
            <w:r w:rsidRPr="00112040">
              <w:rPr>
                <w:rFonts w:eastAsia="Calibri"/>
                <w:sz w:val="28"/>
                <w:szCs w:val="28"/>
                <w:lang w:eastAsia="en-US"/>
              </w:rPr>
              <w:t>1,1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 xml:space="preserve">; </w:t>
            </w:r>
            <w:r w:rsidRPr="00112040">
              <w:rPr>
                <w:rFonts w:eastAsia="Calibri"/>
                <w:sz w:val="28"/>
                <w:szCs w:val="28"/>
                <w:lang w:eastAsia="en-US"/>
              </w:rPr>
              <w:t>1,7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]</w:t>
            </w:r>
          </w:p>
        </w:tc>
      </w:tr>
      <w:tr w:rsidR="001530DE" w:rsidRPr="00112040" w:rsidTr="00942D13">
        <w:trPr>
          <w:gridAfter w:val="1"/>
          <w:wAfter w:w="14" w:type="dxa"/>
          <w:jc w:val="center"/>
        </w:trPr>
        <w:tc>
          <w:tcPr>
            <w:tcW w:w="2055" w:type="dxa"/>
            <w:vAlign w:val="center"/>
          </w:tcPr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CD3</w:t>
            </w:r>
            <w:r w:rsidRPr="00112040">
              <w:rPr>
                <w:rFonts w:eastAsia="Calibri"/>
                <w:sz w:val="28"/>
                <w:szCs w:val="28"/>
                <w:vertAlign w:val="superscript"/>
                <w:lang w:val="en-US" w:eastAsia="en-US"/>
              </w:rPr>
              <w:t>+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, %</w:t>
            </w:r>
          </w:p>
        </w:tc>
        <w:tc>
          <w:tcPr>
            <w:tcW w:w="2198" w:type="dxa"/>
          </w:tcPr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71</w:t>
            </w:r>
            <w:r w:rsidRPr="00112040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[</w:t>
            </w:r>
            <w:r w:rsidRPr="00112040">
              <w:rPr>
                <w:rFonts w:eastAsia="Calibri"/>
                <w:sz w:val="28"/>
                <w:szCs w:val="28"/>
                <w:lang w:eastAsia="en-US"/>
              </w:rPr>
              <w:t>67,0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 xml:space="preserve">; </w:t>
            </w:r>
            <w:r w:rsidRPr="00112040">
              <w:rPr>
                <w:rFonts w:eastAsia="Calibri"/>
                <w:sz w:val="28"/>
                <w:szCs w:val="28"/>
                <w:lang w:eastAsia="en-US"/>
              </w:rPr>
              <w:t>74,0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]</w:t>
            </w:r>
          </w:p>
        </w:tc>
        <w:tc>
          <w:tcPr>
            <w:tcW w:w="2261" w:type="dxa"/>
          </w:tcPr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12040">
              <w:rPr>
                <w:rFonts w:eastAsia="Calibri"/>
                <w:sz w:val="28"/>
                <w:szCs w:val="28"/>
                <w:lang w:eastAsia="en-US"/>
              </w:rPr>
              <w:t>77,0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*</w:t>
            </w:r>
            <w:r w:rsidRPr="00112040">
              <w:rPr>
                <w:rFonts w:eastAsia="Calibri"/>
                <w:sz w:val="28"/>
                <w:szCs w:val="28"/>
                <w:vertAlign w:val="superscript"/>
                <w:lang w:val="en-US" w:eastAsia="en-US"/>
              </w:rPr>
              <w:t>(</w:t>
            </w:r>
            <w:r w:rsidRPr="00112040">
              <w:rPr>
                <w:rFonts w:eastAsia="Calibri"/>
                <w:i/>
                <w:sz w:val="28"/>
                <w:szCs w:val="28"/>
                <w:vertAlign w:val="superscript"/>
                <w:lang w:val="en-US" w:eastAsia="en-US"/>
              </w:rPr>
              <w:t>p</w:t>
            </w:r>
            <w:r w:rsidRPr="00112040">
              <w:rPr>
                <w:rFonts w:eastAsia="Calibri"/>
                <w:sz w:val="28"/>
                <w:szCs w:val="28"/>
                <w:vertAlign w:val="superscript"/>
                <w:lang w:val="en-US" w:eastAsia="en-US"/>
              </w:rPr>
              <w:t>=0,0</w:t>
            </w:r>
            <w:r w:rsidRPr="00112040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05</w:t>
            </w:r>
            <w:r w:rsidRPr="00112040">
              <w:rPr>
                <w:rFonts w:eastAsia="Calibri"/>
                <w:sz w:val="28"/>
                <w:szCs w:val="28"/>
                <w:vertAlign w:val="superscript"/>
                <w:lang w:val="en-US" w:eastAsia="en-US"/>
              </w:rPr>
              <w:t>)</w:t>
            </w:r>
          </w:p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[</w:t>
            </w:r>
            <w:r w:rsidRPr="00112040">
              <w:rPr>
                <w:rFonts w:eastAsia="Calibri"/>
                <w:sz w:val="28"/>
                <w:szCs w:val="28"/>
                <w:lang w:eastAsia="en-US"/>
              </w:rPr>
              <w:t>72,0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 xml:space="preserve">; </w:t>
            </w:r>
            <w:r w:rsidRPr="00112040">
              <w:rPr>
                <w:rFonts w:eastAsia="Calibri"/>
                <w:sz w:val="28"/>
                <w:szCs w:val="28"/>
                <w:lang w:eastAsia="en-US"/>
              </w:rPr>
              <w:t>81,0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]</w:t>
            </w:r>
          </w:p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26" w:type="dxa"/>
            <w:gridSpan w:val="2"/>
          </w:tcPr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78,</w:t>
            </w:r>
            <w:r w:rsidRPr="00112040">
              <w:rPr>
                <w:rFonts w:eastAsia="Calibri"/>
                <w:sz w:val="28"/>
                <w:szCs w:val="28"/>
                <w:lang w:eastAsia="en-US"/>
              </w:rPr>
              <w:t>5*</w:t>
            </w:r>
            <w:r w:rsidRPr="00112040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(</w:t>
            </w:r>
            <w:r w:rsidRPr="00112040">
              <w:rPr>
                <w:rFonts w:eastAsia="Calibri"/>
                <w:i/>
                <w:sz w:val="28"/>
                <w:szCs w:val="28"/>
                <w:vertAlign w:val="superscript"/>
                <w:lang w:val="en-US" w:eastAsia="en-US"/>
              </w:rPr>
              <w:t>p</w:t>
            </w:r>
            <w:r w:rsidRPr="00112040">
              <w:rPr>
                <w:rFonts w:eastAsia="Calibri"/>
                <w:sz w:val="28"/>
                <w:szCs w:val="28"/>
                <w:vertAlign w:val="superscript"/>
                <w:lang w:val="en-US" w:eastAsia="en-US"/>
              </w:rPr>
              <w:t>=</w:t>
            </w:r>
            <w:r w:rsidRPr="00112040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0,0009)</w:t>
            </w:r>
          </w:p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[73,0; 8</w:t>
            </w:r>
            <w:r w:rsidRPr="00112040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,0]</w:t>
            </w:r>
          </w:p>
        </w:tc>
      </w:tr>
      <w:tr w:rsidR="001530DE" w:rsidRPr="00112040" w:rsidTr="00942D13">
        <w:trPr>
          <w:gridAfter w:val="1"/>
          <w:wAfter w:w="14" w:type="dxa"/>
          <w:jc w:val="center"/>
        </w:trPr>
        <w:tc>
          <w:tcPr>
            <w:tcW w:w="2055" w:type="dxa"/>
            <w:vAlign w:val="center"/>
          </w:tcPr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CD3</w:t>
            </w:r>
            <w:r w:rsidRPr="00112040">
              <w:rPr>
                <w:rFonts w:eastAsia="Calibri"/>
                <w:sz w:val="28"/>
                <w:szCs w:val="28"/>
                <w:vertAlign w:val="superscript"/>
                <w:lang w:val="en-US" w:eastAsia="en-US"/>
              </w:rPr>
              <w:t>+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CD4</w:t>
            </w:r>
            <w:r w:rsidRPr="00112040">
              <w:rPr>
                <w:rFonts w:eastAsia="Calibri"/>
                <w:sz w:val="28"/>
                <w:szCs w:val="28"/>
                <w:vertAlign w:val="superscript"/>
                <w:lang w:val="en-US" w:eastAsia="en-US"/>
              </w:rPr>
              <w:t>+</w:t>
            </w:r>
            <w:r w:rsidRPr="00112040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Pr="00112040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ₓ</w:t>
            </w:r>
            <w:r w:rsidRPr="00112040">
              <w:rPr>
                <w:rFonts w:eastAsia="Calibri"/>
                <w:sz w:val="28"/>
                <w:szCs w:val="28"/>
                <w:lang w:eastAsia="en-US"/>
              </w:rPr>
              <w:t>10</w:t>
            </w:r>
            <w:r w:rsidRPr="00112040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9</w:t>
            </w:r>
            <w:r w:rsidRPr="00112040">
              <w:rPr>
                <w:rFonts w:eastAsia="Calibri"/>
                <w:sz w:val="28"/>
                <w:szCs w:val="28"/>
                <w:lang w:eastAsia="en-US"/>
              </w:rPr>
              <w:t>/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l</w:t>
            </w:r>
          </w:p>
        </w:tc>
        <w:tc>
          <w:tcPr>
            <w:tcW w:w="2198" w:type="dxa"/>
          </w:tcPr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040">
              <w:rPr>
                <w:rFonts w:eastAsia="Calibri"/>
                <w:sz w:val="28"/>
                <w:szCs w:val="28"/>
                <w:lang w:eastAsia="en-US"/>
              </w:rPr>
              <w:t>0,6</w:t>
            </w:r>
          </w:p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[</w:t>
            </w:r>
            <w:r w:rsidRPr="00112040">
              <w:rPr>
                <w:rFonts w:eastAsia="Calibri"/>
                <w:sz w:val="28"/>
                <w:szCs w:val="28"/>
                <w:lang w:eastAsia="en-US"/>
              </w:rPr>
              <w:t>0,5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 xml:space="preserve">; </w:t>
            </w:r>
            <w:r w:rsidRPr="00112040">
              <w:rPr>
                <w:rFonts w:eastAsia="Calibri"/>
                <w:sz w:val="28"/>
                <w:szCs w:val="28"/>
                <w:lang w:eastAsia="en-US"/>
              </w:rPr>
              <w:t>1,1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]</w:t>
            </w:r>
          </w:p>
        </w:tc>
        <w:tc>
          <w:tcPr>
            <w:tcW w:w="2261" w:type="dxa"/>
          </w:tcPr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0,9</w:t>
            </w:r>
          </w:p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[0,</w:t>
            </w:r>
            <w:r w:rsidRPr="00112040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; 1,</w:t>
            </w:r>
            <w:r w:rsidRPr="00112040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]</w:t>
            </w:r>
          </w:p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26" w:type="dxa"/>
            <w:gridSpan w:val="2"/>
          </w:tcPr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0,</w:t>
            </w:r>
            <w:r w:rsidRPr="00112040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 xml:space="preserve">[0,6; </w:t>
            </w:r>
            <w:r w:rsidRPr="00112040">
              <w:rPr>
                <w:rFonts w:eastAsia="Calibri"/>
                <w:sz w:val="28"/>
                <w:szCs w:val="28"/>
                <w:lang w:eastAsia="en-US"/>
              </w:rPr>
              <w:t>1,1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]</w:t>
            </w:r>
          </w:p>
        </w:tc>
      </w:tr>
      <w:tr w:rsidR="001530DE" w:rsidRPr="00112040" w:rsidTr="00942D13">
        <w:trPr>
          <w:gridAfter w:val="1"/>
          <w:wAfter w:w="14" w:type="dxa"/>
          <w:jc w:val="center"/>
        </w:trPr>
        <w:tc>
          <w:tcPr>
            <w:tcW w:w="2055" w:type="dxa"/>
            <w:vAlign w:val="center"/>
          </w:tcPr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CD3</w:t>
            </w:r>
            <w:r w:rsidRPr="00112040">
              <w:rPr>
                <w:rFonts w:eastAsia="Calibri"/>
                <w:sz w:val="28"/>
                <w:szCs w:val="28"/>
                <w:vertAlign w:val="superscript"/>
                <w:lang w:val="en-US" w:eastAsia="en-US"/>
              </w:rPr>
              <w:t>+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CD4</w:t>
            </w:r>
            <w:r w:rsidRPr="00112040">
              <w:rPr>
                <w:rFonts w:eastAsia="Calibri"/>
                <w:sz w:val="28"/>
                <w:szCs w:val="28"/>
                <w:vertAlign w:val="superscript"/>
                <w:lang w:val="en-US" w:eastAsia="en-US"/>
              </w:rPr>
              <w:t>+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,</w:t>
            </w:r>
            <w:r w:rsidRPr="0011204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%</w:t>
            </w:r>
          </w:p>
        </w:tc>
        <w:tc>
          <w:tcPr>
            <w:tcW w:w="2198" w:type="dxa"/>
          </w:tcPr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40,0</w:t>
            </w:r>
          </w:p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[36,0; 45,0]</w:t>
            </w:r>
          </w:p>
        </w:tc>
        <w:tc>
          <w:tcPr>
            <w:tcW w:w="2261" w:type="dxa"/>
          </w:tcPr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vertAlign w:val="superscript"/>
                <w:lang w:val="en-US" w:eastAsia="en-US"/>
              </w:rPr>
            </w:pP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  <w:r w:rsidRPr="00112040"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,0*</w:t>
            </w:r>
            <w:r w:rsidRPr="00112040">
              <w:rPr>
                <w:rFonts w:eastAsia="Calibri"/>
                <w:sz w:val="28"/>
                <w:szCs w:val="28"/>
                <w:vertAlign w:val="superscript"/>
                <w:lang w:val="en-US" w:eastAsia="en-US"/>
              </w:rPr>
              <w:t>(</w:t>
            </w:r>
            <w:r w:rsidRPr="00112040">
              <w:rPr>
                <w:rFonts w:eastAsia="Calibri"/>
                <w:i/>
                <w:sz w:val="28"/>
                <w:szCs w:val="28"/>
                <w:vertAlign w:val="superscript"/>
                <w:lang w:val="en-US" w:eastAsia="en-US"/>
              </w:rPr>
              <w:t>p</w:t>
            </w:r>
            <w:r w:rsidRPr="00112040">
              <w:rPr>
                <w:rFonts w:eastAsia="Calibri"/>
                <w:sz w:val="28"/>
                <w:szCs w:val="28"/>
                <w:vertAlign w:val="superscript"/>
                <w:lang w:val="en-US" w:eastAsia="en-US"/>
              </w:rPr>
              <w:t>=0,000</w:t>
            </w:r>
            <w:r w:rsidRPr="00112040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4</w:t>
            </w:r>
            <w:r w:rsidRPr="00112040">
              <w:rPr>
                <w:rFonts w:eastAsia="Calibri"/>
                <w:sz w:val="28"/>
                <w:szCs w:val="28"/>
                <w:vertAlign w:val="superscript"/>
                <w:lang w:val="en-US" w:eastAsia="en-US"/>
              </w:rPr>
              <w:t>)</w:t>
            </w:r>
          </w:p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[43,0; 5</w:t>
            </w:r>
            <w:r w:rsidRPr="00112040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,0]</w:t>
            </w:r>
          </w:p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26" w:type="dxa"/>
            <w:gridSpan w:val="2"/>
          </w:tcPr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vertAlign w:val="superscript"/>
                <w:lang w:val="en-US" w:eastAsia="en-US"/>
              </w:rPr>
            </w:pP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47,</w:t>
            </w:r>
            <w:r w:rsidRPr="00112040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*</w:t>
            </w:r>
            <w:r w:rsidRPr="00112040">
              <w:rPr>
                <w:rFonts w:eastAsia="Calibri"/>
                <w:sz w:val="28"/>
                <w:szCs w:val="28"/>
                <w:vertAlign w:val="superscript"/>
                <w:lang w:val="en-US" w:eastAsia="en-US"/>
              </w:rPr>
              <w:t>(</w:t>
            </w:r>
            <w:r w:rsidRPr="00112040">
              <w:rPr>
                <w:rFonts w:eastAsia="Calibri"/>
                <w:i/>
                <w:sz w:val="28"/>
                <w:szCs w:val="28"/>
                <w:vertAlign w:val="superscript"/>
                <w:lang w:val="en-US" w:eastAsia="en-US"/>
              </w:rPr>
              <w:t>p</w:t>
            </w:r>
            <w:r w:rsidRPr="00112040">
              <w:rPr>
                <w:rFonts w:eastAsia="Calibri"/>
                <w:sz w:val="28"/>
                <w:szCs w:val="28"/>
                <w:vertAlign w:val="superscript"/>
                <w:lang w:val="en-US" w:eastAsia="en-US"/>
              </w:rPr>
              <w:t>=0,0003)</w:t>
            </w:r>
          </w:p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[44,0; 5</w:t>
            </w:r>
            <w:r w:rsidRPr="00112040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,0]</w:t>
            </w:r>
          </w:p>
        </w:tc>
      </w:tr>
      <w:tr w:rsidR="001530DE" w:rsidRPr="00112040" w:rsidTr="00942D13">
        <w:trPr>
          <w:gridAfter w:val="1"/>
          <w:wAfter w:w="14" w:type="dxa"/>
          <w:jc w:val="center"/>
        </w:trPr>
        <w:tc>
          <w:tcPr>
            <w:tcW w:w="2055" w:type="dxa"/>
            <w:vAlign w:val="center"/>
          </w:tcPr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CD3</w:t>
            </w:r>
            <w:r w:rsidRPr="00112040">
              <w:rPr>
                <w:rFonts w:eastAsia="Calibri"/>
                <w:sz w:val="28"/>
                <w:szCs w:val="28"/>
                <w:vertAlign w:val="superscript"/>
                <w:lang w:val="en-US" w:eastAsia="en-US"/>
              </w:rPr>
              <w:t>+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CD8</w:t>
            </w:r>
            <w:r w:rsidRPr="00112040">
              <w:rPr>
                <w:rFonts w:eastAsia="Calibri"/>
                <w:sz w:val="28"/>
                <w:szCs w:val="28"/>
                <w:vertAlign w:val="superscript"/>
                <w:lang w:val="en-US" w:eastAsia="en-US"/>
              </w:rPr>
              <w:t>+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 xml:space="preserve">, </w:t>
            </w:r>
            <w:r w:rsidRPr="00112040">
              <w:rPr>
                <w:rFonts w:eastAsia="Calibri"/>
                <w:sz w:val="28"/>
                <w:szCs w:val="28"/>
                <w:vertAlign w:val="superscript"/>
                <w:lang w:val="en-US" w:eastAsia="en-US"/>
              </w:rPr>
              <w:t>ₓ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10</w:t>
            </w:r>
            <w:r w:rsidRPr="00112040">
              <w:rPr>
                <w:rFonts w:eastAsia="Calibri"/>
                <w:sz w:val="28"/>
                <w:szCs w:val="28"/>
                <w:vertAlign w:val="superscript"/>
                <w:lang w:val="en-US" w:eastAsia="en-US"/>
              </w:rPr>
              <w:t>9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/l</w:t>
            </w:r>
          </w:p>
        </w:tc>
        <w:tc>
          <w:tcPr>
            <w:tcW w:w="2198" w:type="dxa"/>
          </w:tcPr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0,5</w:t>
            </w:r>
          </w:p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[</w:t>
            </w:r>
            <w:r w:rsidRPr="00112040">
              <w:rPr>
                <w:rFonts w:eastAsia="Calibri"/>
                <w:sz w:val="28"/>
                <w:szCs w:val="28"/>
                <w:lang w:eastAsia="en-US"/>
              </w:rPr>
              <w:t>0,4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 xml:space="preserve">; </w:t>
            </w:r>
            <w:r w:rsidRPr="00112040">
              <w:rPr>
                <w:rFonts w:eastAsia="Calibri"/>
                <w:sz w:val="28"/>
                <w:szCs w:val="28"/>
                <w:lang w:eastAsia="en-US"/>
              </w:rPr>
              <w:t>0,6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]</w:t>
            </w:r>
          </w:p>
        </w:tc>
        <w:tc>
          <w:tcPr>
            <w:tcW w:w="2261" w:type="dxa"/>
          </w:tcPr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040"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[</w:t>
            </w:r>
            <w:r w:rsidRPr="00112040">
              <w:rPr>
                <w:rFonts w:eastAsia="Calibri"/>
                <w:sz w:val="28"/>
                <w:szCs w:val="28"/>
                <w:lang w:eastAsia="en-US"/>
              </w:rPr>
              <w:t>0,3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 xml:space="preserve">; </w:t>
            </w:r>
            <w:r w:rsidRPr="00112040">
              <w:rPr>
                <w:rFonts w:eastAsia="Calibri"/>
                <w:sz w:val="28"/>
                <w:szCs w:val="28"/>
                <w:lang w:eastAsia="en-US"/>
              </w:rPr>
              <w:t>0,6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]</w:t>
            </w:r>
          </w:p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26" w:type="dxa"/>
            <w:gridSpan w:val="2"/>
          </w:tcPr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040"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[</w:t>
            </w:r>
            <w:r w:rsidRPr="00112040">
              <w:rPr>
                <w:rFonts w:eastAsia="Calibri"/>
                <w:sz w:val="28"/>
                <w:szCs w:val="28"/>
                <w:lang w:eastAsia="en-US"/>
              </w:rPr>
              <w:t>0,4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 xml:space="preserve">; </w:t>
            </w:r>
            <w:r w:rsidRPr="00112040">
              <w:rPr>
                <w:rFonts w:eastAsia="Calibri"/>
                <w:sz w:val="28"/>
                <w:szCs w:val="28"/>
                <w:lang w:eastAsia="en-US"/>
              </w:rPr>
              <w:t>0,6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]</w:t>
            </w:r>
          </w:p>
        </w:tc>
      </w:tr>
      <w:tr w:rsidR="001530DE" w:rsidRPr="00112040" w:rsidTr="00942D13">
        <w:trPr>
          <w:gridAfter w:val="1"/>
          <w:wAfter w:w="14" w:type="dxa"/>
          <w:trHeight w:val="830"/>
          <w:jc w:val="center"/>
        </w:trPr>
        <w:tc>
          <w:tcPr>
            <w:tcW w:w="2055" w:type="dxa"/>
            <w:vAlign w:val="center"/>
          </w:tcPr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CD3</w:t>
            </w:r>
            <w:r w:rsidRPr="00112040">
              <w:rPr>
                <w:rFonts w:eastAsia="Calibri"/>
                <w:sz w:val="28"/>
                <w:szCs w:val="28"/>
                <w:vertAlign w:val="superscript"/>
                <w:lang w:val="en-US" w:eastAsia="en-US"/>
              </w:rPr>
              <w:t>+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CD8</w:t>
            </w:r>
            <w:r w:rsidRPr="00112040">
              <w:rPr>
                <w:rFonts w:eastAsia="Calibri"/>
                <w:sz w:val="28"/>
                <w:szCs w:val="28"/>
                <w:vertAlign w:val="superscript"/>
                <w:lang w:val="en-US" w:eastAsia="en-US"/>
              </w:rPr>
              <w:t>+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,</w:t>
            </w:r>
            <w:r w:rsidRPr="0011204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%</w:t>
            </w:r>
          </w:p>
        </w:tc>
        <w:tc>
          <w:tcPr>
            <w:tcW w:w="2198" w:type="dxa"/>
          </w:tcPr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040">
              <w:rPr>
                <w:rFonts w:eastAsia="Calibri"/>
                <w:sz w:val="28"/>
                <w:szCs w:val="28"/>
                <w:lang w:eastAsia="en-US"/>
              </w:rPr>
              <w:t>26,0</w:t>
            </w:r>
          </w:p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[</w:t>
            </w:r>
            <w:r w:rsidRPr="00112040">
              <w:rPr>
                <w:rFonts w:eastAsia="Calibri"/>
                <w:sz w:val="28"/>
                <w:szCs w:val="28"/>
                <w:lang w:eastAsia="en-US"/>
              </w:rPr>
              <w:t>23,0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 xml:space="preserve">; </w:t>
            </w:r>
            <w:r w:rsidRPr="00112040">
              <w:rPr>
                <w:rFonts w:eastAsia="Calibri"/>
                <w:sz w:val="28"/>
                <w:szCs w:val="28"/>
                <w:lang w:eastAsia="en-US"/>
              </w:rPr>
              <w:t>30,0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]</w:t>
            </w:r>
          </w:p>
        </w:tc>
        <w:tc>
          <w:tcPr>
            <w:tcW w:w="2261" w:type="dxa"/>
          </w:tcPr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 w:rsidRPr="00112040">
              <w:rPr>
                <w:rFonts w:eastAsia="Calibri"/>
                <w:sz w:val="28"/>
                <w:szCs w:val="28"/>
                <w:lang w:eastAsia="en-US"/>
              </w:rPr>
              <w:t>26,0</w:t>
            </w:r>
          </w:p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[</w:t>
            </w:r>
            <w:r w:rsidRPr="00112040">
              <w:rPr>
                <w:rFonts w:eastAsia="Calibri"/>
                <w:sz w:val="28"/>
                <w:szCs w:val="28"/>
                <w:lang w:eastAsia="en-US"/>
              </w:rPr>
              <w:t>21,5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 xml:space="preserve">; </w:t>
            </w:r>
            <w:r w:rsidRPr="00112040">
              <w:rPr>
                <w:rFonts w:eastAsia="Calibri"/>
                <w:sz w:val="28"/>
                <w:szCs w:val="28"/>
                <w:lang w:eastAsia="en-US"/>
              </w:rPr>
              <w:t>32,0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]</w:t>
            </w:r>
          </w:p>
        </w:tc>
        <w:tc>
          <w:tcPr>
            <w:tcW w:w="2826" w:type="dxa"/>
            <w:gridSpan w:val="2"/>
          </w:tcPr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12040">
              <w:rPr>
                <w:rFonts w:eastAsia="Calibri"/>
                <w:sz w:val="28"/>
                <w:szCs w:val="28"/>
                <w:lang w:eastAsia="en-US"/>
              </w:rPr>
              <w:t>29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,0</w:t>
            </w:r>
          </w:p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 xml:space="preserve"> [2</w:t>
            </w:r>
            <w:r w:rsidRPr="00112040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,0; 3</w:t>
            </w:r>
            <w:r w:rsidRPr="00112040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,0]</w:t>
            </w:r>
          </w:p>
        </w:tc>
      </w:tr>
      <w:tr w:rsidR="001530DE" w:rsidRPr="00112040" w:rsidTr="00942D13">
        <w:trPr>
          <w:gridAfter w:val="1"/>
          <w:wAfter w:w="14" w:type="dxa"/>
          <w:trHeight w:val="557"/>
          <w:jc w:val="center"/>
        </w:trPr>
        <w:tc>
          <w:tcPr>
            <w:tcW w:w="2055" w:type="dxa"/>
            <w:vAlign w:val="center"/>
          </w:tcPr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CD4</w:t>
            </w:r>
            <w:r w:rsidRPr="00112040">
              <w:rPr>
                <w:rFonts w:eastAsia="Calibri"/>
                <w:sz w:val="28"/>
                <w:szCs w:val="28"/>
                <w:vertAlign w:val="superscript"/>
                <w:lang w:val="en-US" w:eastAsia="en-US"/>
              </w:rPr>
              <w:t>+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/CD8</w:t>
            </w:r>
            <w:r w:rsidRPr="00112040">
              <w:rPr>
                <w:rFonts w:eastAsia="Calibri"/>
                <w:sz w:val="28"/>
                <w:szCs w:val="28"/>
                <w:vertAlign w:val="superscript"/>
                <w:lang w:val="en-US" w:eastAsia="en-US"/>
              </w:rPr>
              <w:t>+</w:t>
            </w:r>
          </w:p>
        </w:tc>
        <w:tc>
          <w:tcPr>
            <w:tcW w:w="2198" w:type="dxa"/>
          </w:tcPr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040">
              <w:rPr>
                <w:rFonts w:eastAsia="Calibri"/>
                <w:sz w:val="28"/>
                <w:szCs w:val="28"/>
                <w:lang w:eastAsia="en-US"/>
              </w:rPr>
              <w:t>1,4</w:t>
            </w:r>
          </w:p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[</w:t>
            </w:r>
            <w:r w:rsidRPr="00112040">
              <w:rPr>
                <w:rFonts w:eastAsia="Calibri"/>
                <w:sz w:val="28"/>
                <w:szCs w:val="28"/>
                <w:lang w:eastAsia="en-US"/>
              </w:rPr>
              <w:t>1,3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 xml:space="preserve">; </w:t>
            </w:r>
            <w:r w:rsidRPr="00112040">
              <w:rPr>
                <w:rFonts w:eastAsia="Calibri"/>
                <w:sz w:val="28"/>
                <w:szCs w:val="28"/>
                <w:lang w:eastAsia="en-US"/>
              </w:rPr>
              <w:t>1,8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]</w:t>
            </w:r>
          </w:p>
        </w:tc>
        <w:tc>
          <w:tcPr>
            <w:tcW w:w="2261" w:type="dxa"/>
          </w:tcPr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12040">
              <w:rPr>
                <w:rFonts w:eastAsia="Calibri"/>
                <w:sz w:val="28"/>
                <w:szCs w:val="28"/>
                <w:lang w:eastAsia="en-US"/>
              </w:rPr>
              <w:t xml:space="preserve">1,7* </w:t>
            </w:r>
            <w:r w:rsidRPr="00112040">
              <w:rPr>
                <w:rFonts w:eastAsia="Calibri"/>
                <w:sz w:val="28"/>
                <w:szCs w:val="28"/>
                <w:vertAlign w:val="superscript"/>
                <w:lang w:val="en-US" w:eastAsia="en-US"/>
              </w:rPr>
              <w:t>(</w:t>
            </w:r>
            <w:r w:rsidRPr="00112040">
              <w:rPr>
                <w:rFonts w:eastAsia="Calibri"/>
                <w:i/>
                <w:sz w:val="28"/>
                <w:szCs w:val="28"/>
                <w:vertAlign w:val="superscript"/>
                <w:lang w:val="en-US" w:eastAsia="en-US"/>
              </w:rPr>
              <w:t>p</w:t>
            </w:r>
            <w:r w:rsidRPr="00112040">
              <w:rPr>
                <w:rFonts w:eastAsia="Calibri"/>
                <w:sz w:val="28"/>
                <w:szCs w:val="28"/>
                <w:vertAlign w:val="superscript"/>
                <w:lang w:val="en-US" w:eastAsia="en-US"/>
              </w:rPr>
              <w:t>=0,0</w:t>
            </w:r>
            <w:r w:rsidRPr="00112040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3</w:t>
            </w:r>
            <w:r w:rsidRPr="00112040">
              <w:rPr>
                <w:rFonts w:eastAsia="Calibri"/>
                <w:sz w:val="28"/>
                <w:szCs w:val="28"/>
                <w:vertAlign w:val="superscript"/>
                <w:lang w:val="en-US" w:eastAsia="en-US"/>
              </w:rPr>
              <w:t>)</w:t>
            </w:r>
          </w:p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[</w:t>
            </w:r>
            <w:r w:rsidRPr="00112040">
              <w:rPr>
                <w:rFonts w:eastAsia="Calibri"/>
                <w:sz w:val="28"/>
                <w:szCs w:val="28"/>
                <w:lang w:eastAsia="en-US"/>
              </w:rPr>
              <w:t>1,5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 xml:space="preserve">; </w:t>
            </w:r>
            <w:r w:rsidRPr="00112040">
              <w:rPr>
                <w:rFonts w:eastAsia="Calibri"/>
                <w:sz w:val="28"/>
                <w:szCs w:val="28"/>
                <w:lang w:eastAsia="en-US"/>
              </w:rPr>
              <w:t>2,3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]</w:t>
            </w:r>
          </w:p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26" w:type="dxa"/>
            <w:gridSpan w:val="2"/>
          </w:tcPr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1,7</w:t>
            </w:r>
          </w:p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 xml:space="preserve"> [1,</w:t>
            </w:r>
            <w:r w:rsidRPr="00112040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 xml:space="preserve">; </w:t>
            </w:r>
            <w:r w:rsidRPr="00112040">
              <w:rPr>
                <w:rFonts w:eastAsia="Calibri"/>
                <w:sz w:val="28"/>
                <w:szCs w:val="28"/>
                <w:lang w:eastAsia="en-US"/>
              </w:rPr>
              <w:t>2,0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]</w:t>
            </w:r>
          </w:p>
          <w:p w:rsidR="001530DE" w:rsidRPr="00112040" w:rsidRDefault="001530DE" w:rsidP="001530DE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1530DE" w:rsidRPr="00112040" w:rsidRDefault="001530DE" w:rsidP="001530DE">
      <w:pPr>
        <w:spacing w:line="480" w:lineRule="auto"/>
        <w:jc w:val="both"/>
        <w:rPr>
          <w:sz w:val="28"/>
          <w:szCs w:val="28"/>
        </w:rPr>
      </w:pPr>
    </w:p>
    <w:p w:rsidR="001530DE" w:rsidRPr="00112040" w:rsidRDefault="001530DE" w:rsidP="001530DE">
      <w:pPr>
        <w:spacing w:before="240" w:line="480" w:lineRule="auto"/>
        <w:jc w:val="both"/>
        <w:rPr>
          <w:b/>
          <w:sz w:val="28"/>
          <w:szCs w:val="28"/>
        </w:rPr>
      </w:pPr>
      <w:r w:rsidRPr="00112040">
        <w:rPr>
          <w:rFonts w:eastAsia="Calibri"/>
          <w:b/>
          <w:iCs/>
          <w:sz w:val="28"/>
          <w:szCs w:val="28"/>
          <w:lang w:eastAsia="en-US"/>
        </w:rPr>
        <w:t>Примечание:</w:t>
      </w:r>
      <w:r w:rsidRPr="00112040">
        <w:rPr>
          <w:b/>
          <w:sz w:val="28"/>
          <w:szCs w:val="28"/>
        </w:rPr>
        <w:t xml:space="preserve"> *-различия статистически значимы по сравнению с </w:t>
      </w:r>
      <w:proofErr w:type="spellStart"/>
      <w:r w:rsidRPr="00112040">
        <w:rPr>
          <w:b/>
          <w:sz w:val="28"/>
          <w:szCs w:val="28"/>
        </w:rPr>
        <w:t>референсной</w:t>
      </w:r>
      <w:proofErr w:type="spellEnd"/>
      <w:r w:rsidRPr="00112040">
        <w:rPr>
          <w:b/>
          <w:sz w:val="28"/>
          <w:szCs w:val="28"/>
        </w:rPr>
        <w:t xml:space="preserve"> группой, </w:t>
      </w:r>
      <w:r w:rsidRPr="00112040">
        <w:rPr>
          <w:b/>
          <w:i/>
          <w:sz w:val="28"/>
          <w:szCs w:val="28"/>
          <w:lang w:val="en-US"/>
        </w:rPr>
        <w:t>p</w:t>
      </w:r>
      <w:r w:rsidRPr="00112040">
        <w:rPr>
          <w:b/>
          <w:sz w:val="28"/>
          <w:szCs w:val="28"/>
        </w:rPr>
        <w:t xml:space="preserve"> – достигнутый уровень значимости.</w:t>
      </w:r>
    </w:p>
    <w:p w:rsidR="001530DE" w:rsidRPr="00112040" w:rsidRDefault="001530DE" w:rsidP="001530DE">
      <w:pPr>
        <w:spacing w:after="240" w:line="480" w:lineRule="auto"/>
        <w:jc w:val="both"/>
        <w:rPr>
          <w:sz w:val="28"/>
          <w:szCs w:val="28"/>
          <w:lang w:val="en-US"/>
        </w:rPr>
      </w:pPr>
      <w:r w:rsidRPr="00112040">
        <w:rPr>
          <w:sz w:val="28"/>
          <w:szCs w:val="28"/>
          <w:lang w:val="en-US"/>
        </w:rPr>
        <w:t xml:space="preserve">Note: *- significant differences compared to reference group, </w:t>
      </w:r>
      <w:r w:rsidRPr="00112040">
        <w:rPr>
          <w:i/>
          <w:sz w:val="28"/>
          <w:szCs w:val="28"/>
          <w:lang w:val="en-US"/>
        </w:rPr>
        <w:t>p</w:t>
      </w:r>
      <w:r w:rsidRPr="00112040">
        <w:rPr>
          <w:sz w:val="28"/>
          <w:szCs w:val="28"/>
          <w:lang w:val="en-US"/>
        </w:rPr>
        <w:t xml:space="preserve"> - the achieved level of significance.</w:t>
      </w:r>
    </w:p>
    <w:p w:rsidR="00E7502A" w:rsidRPr="001530DE" w:rsidRDefault="00E7502A">
      <w:pPr>
        <w:rPr>
          <w:lang w:val="en-US"/>
        </w:rPr>
      </w:pPr>
    </w:p>
    <w:sectPr w:rsidR="00E7502A" w:rsidRPr="00153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C3C"/>
    <w:rsid w:val="001530DE"/>
    <w:rsid w:val="00207C3C"/>
    <w:rsid w:val="00E7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3B6C0-90A3-4916-90CC-4E494D42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НИИФ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Марина Евгеньевна</dc:creator>
  <cp:keywords/>
  <dc:description/>
  <cp:lastModifiedBy>Дьякова Марина Евгеньевна</cp:lastModifiedBy>
  <cp:revision>2</cp:revision>
  <dcterms:created xsi:type="dcterms:W3CDTF">2025-01-14T13:24:00Z</dcterms:created>
  <dcterms:modified xsi:type="dcterms:W3CDTF">2025-01-14T13:24:00Z</dcterms:modified>
</cp:coreProperties>
</file>