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7C47FA2" w14:textId="77371BD9" w:rsidR="00885638" w:rsidRDefault="00F058B3" w:rsidP="00B67C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B778C4">
        <w:rPr>
          <w:rFonts w:ascii="Times New Roman" w:hAnsi="Times New Roman" w:cs="Times New Roman"/>
          <w:sz w:val="24"/>
          <w:szCs w:val="24"/>
        </w:rPr>
        <w:t xml:space="preserve">Нейробластома (НБ) — самая распространенная экстракраниальная солидная опухоль у детей, 8-10% всех детских опухолей и частотой около 1-1,3 случая на 100 тыс. детей до 15 лет. Несмотря на использование интенсивного лечения с хирургическим вмешательством, высокодозной химиотерапией и радиотерапией, 5-летней </w:t>
      </w:r>
      <w:proofErr w:type="spellStart"/>
      <w:r w:rsidRPr="00B778C4">
        <w:rPr>
          <w:rFonts w:ascii="Times New Roman" w:hAnsi="Times New Roman" w:cs="Times New Roman"/>
          <w:sz w:val="24"/>
          <w:szCs w:val="24"/>
        </w:rPr>
        <w:t>бессобытийная</w:t>
      </w:r>
      <w:proofErr w:type="spellEnd"/>
      <w:r w:rsidRPr="00B778C4">
        <w:rPr>
          <w:rFonts w:ascii="Times New Roman" w:hAnsi="Times New Roman" w:cs="Times New Roman"/>
          <w:sz w:val="24"/>
          <w:szCs w:val="24"/>
        </w:rPr>
        <w:t xml:space="preserve"> выживаемость составляет 25-50%</w:t>
      </w:r>
      <w:r>
        <w:rPr>
          <w:rFonts w:ascii="Times New Roman" w:hAnsi="Times New Roman" w:cs="Times New Roman"/>
          <w:sz w:val="24"/>
          <w:szCs w:val="24"/>
        </w:rPr>
        <w:t>, после рецидива 10-40%</w:t>
      </w:r>
      <w:r w:rsidRPr="00B778C4">
        <w:rPr>
          <w:rFonts w:ascii="Times New Roman" w:hAnsi="Times New Roman" w:cs="Times New Roman"/>
          <w:sz w:val="24"/>
          <w:szCs w:val="24"/>
        </w:rPr>
        <w:t>. За последн</w:t>
      </w:r>
      <w:r w:rsidR="002134F1">
        <w:rPr>
          <w:rFonts w:ascii="Times New Roman" w:hAnsi="Times New Roman" w:cs="Times New Roman"/>
          <w:sz w:val="24"/>
          <w:szCs w:val="24"/>
        </w:rPr>
        <w:t>е</w:t>
      </w:r>
      <w:r w:rsidRPr="00B778C4">
        <w:rPr>
          <w:rFonts w:ascii="Times New Roman" w:hAnsi="Times New Roman" w:cs="Times New Roman"/>
          <w:sz w:val="24"/>
          <w:szCs w:val="24"/>
        </w:rPr>
        <w:t>е десятилет</w:t>
      </w:r>
      <w:r w:rsidR="002134F1">
        <w:rPr>
          <w:rFonts w:ascii="Times New Roman" w:hAnsi="Times New Roman" w:cs="Times New Roman"/>
          <w:sz w:val="24"/>
          <w:szCs w:val="24"/>
        </w:rPr>
        <w:t xml:space="preserve">ие </w:t>
      </w:r>
      <w:r w:rsidR="009B573C">
        <w:rPr>
          <w:rFonts w:ascii="Times New Roman" w:hAnsi="Times New Roman" w:cs="Times New Roman"/>
          <w:sz w:val="24"/>
          <w:szCs w:val="24"/>
        </w:rPr>
        <w:t xml:space="preserve">стремительно развивается новый вид клеточной терапии с модификацией лимфоцитов химерным антигенным рецептором </w:t>
      </w:r>
      <w:r w:rsidRPr="00B778C4">
        <w:rPr>
          <w:rFonts w:ascii="Times New Roman" w:hAnsi="Times New Roman" w:cs="Times New Roman"/>
          <w:sz w:val="24"/>
          <w:szCs w:val="24"/>
        </w:rPr>
        <w:t xml:space="preserve">(CAR). Одним из основных </w:t>
      </w:r>
      <w:r w:rsidR="00F204B5">
        <w:rPr>
          <w:rFonts w:ascii="Times New Roman" w:hAnsi="Times New Roman" w:cs="Times New Roman"/>
          <w:sz w:val="24"/>
          <w:szCs w:val="24"/>
        </w:rPr>
        <w:t>известных</w:t>
      </w:r>
      <w:r w:rsidRPr="00B778C4">
        <w:rPr>
          <w:rFonts w:ascii="Times New Roman" w:hAnsi="Times New Roman" w:cs="Times New Roman"/>
          <w:sz w:val="24"/>
          <w:szCs w:val="24"/>
        </w:rPr>
        <w:t xml:space="preserve"> антигенов для создания CAR-T терапии против </w:t>
      </w:r>
      <w:proofErr w:type="spellStart"/>
      <w:r w:rsidRPr="00B778C4">
        <w:rPr>
          <w:rFonts w:ascii="Times New Roman" w:hAnsi="Times New Roman" w:cs="Times New Roman"/>
          <w:sz w:val="24"/>
          <w:szCs w:val="24"/>
        </w:rPr>
        <w:t>нейробластомы</w:t>
      </w:r>
      <w:proofErr w:type="spellEnd"/>
      <w:r w:rsidRPr="00B778C4">
        <w:rPr>
          <w:rFonts w:ascii="Times New Roman" w:hAnsi="Times New Roman" w:cs="Times New Roman"/>
          <w:sz w:val="24"/>
          <w:szCs w:val="24"/>
        </w:rPr>
        <w:t xml:space="preserve"> является </w:t>
      </w:r>
      <w:proofErr w:type="spellStart"/>
      <w:r w:rsidR="00F204B5" w:rsidRPr="008C26FA">
        <w:rPr>
          <w:rFonts w:ascii="Times New Roman" w:hAnsi="Times New Roman" w:cs="Times New Roman"/>
          <w:color w:val="000000" w:themeColor="text1"/>
          <w:sz w:val="24"/>
          <w:szCs w:val="24"/>
        </w:rPr>
        <w:t>дисиалоганглиозид</w:t>
      </w:r>
      <w:proofErr w:type="spellEnd"/>
      <w:r w:rsidR="00F204B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B778C4">
        <w:rPr>
          <w:rFonts w:ascii="Times New Roman" w:hAnsi="Times New Roman" w:cs="Times New Roman"/>
          <w:sz w:val="24"/>
          <w:szCs w:val="24"/>
        </w:rPr>
        <w:t>GD2</w:t>
      </w:r>
      <w:r w:rsidR="00F204B5">
        <w:rPr>
          <w:rFonts w:ascii="Times New Roman" w:hAnsi="Times New Roman" w:cs="Times New Roman"/>
          <w:sz w:val="24"/>
          <w:szCs w:val="24"/>
        </w:rPr>
        <w:t>, экспрессия которого характерна в 100% случаев этого заболевания</w:t>
      </w:r>
      <w:r w:rsidRPr="00B778C4">
        <w:rPr>
          <w:rFonts w:ascii="Times New Roman" w:hAnsi="Times New Roman" w:cs="Times New Roman"/>
          <w:sz w:val="24"/>
          <w:szCs w:val="24"/>
        </w:rPr>
        <w:t>. Большинство клинических вариантов анти-</w:t>
      </w:r>
      <w:r w:rsidRPr="00B778C4">
        <w:rPr>
          <w:rFonts w:ascii="Times New Roman" w:hAnsi="Times New Roman" w:cs="Times New Roman"/>
          <w:sz w:val="24"/>
          <w:szCs w:val="24"/>
          <w:lang w:val="en-US"/>
        </w:rPr>
        <w:t>GD</w:t>
      </w:r>
      <w:r w:rsidRPr="00B778C4">
        <w:rPr>
          <w:rFonts w:ascii="Times New Roman" w:hAnsi="Times New Roman" w:cs="Times New Roman"/>
          <w:sz w:val="24"/>
          <w:szCs w:val="24"/>
        </w:rPr>
        <w:t xml:space="preserve">2 </w:t>
      </w:r>
      <w:r w:rsidRPr="00B778C4">
        <w:rPr>
          <w:rFonts w:ascii="Times New Roman" w:hAnsi="Times New Roman" w:cs="Times New Roman"/>
          <w:sz w:val="24"/>
          <w:szCs w:val="24"/>
          <w:lang w:val="en-US"/>
        </w:rPr>
        <w:t>CAR</w:t>
      </w:r>
      <w:r w:rsidRPr="00B778C4">
        <w:rPr>
          <w:rFonts w:ascii="Times New Roman" w:hAnsi="Times New Roman" w:cs="Times New Roman"/>
          <w:sz w:val="24"/>
          <w:szCs w:val="24"/>
        </w:rPr>
        <w:t xml:space="preserve"> основаны на </w:t>
      </w:r>
      <w:proofErr w:type="spellStart"/>
      <w:r w:rsidRPr="00B778C4">
        <w:rPr>
          <w:rFonts w:ascii="Times New Roman" w:hAnsi="Times New Roman" w:cs="Times New Roman"/>
          <w:sz w:val="24"/>
          <w:szCs w:val="24"/>
          <w:lang w:val="en-US"/>
        </w:rPr>
        <w:t>scFv</w:t>
      </w:r>
      <w:proofErr w:type="spellEnd"/>
      <w:r w:rsidRPr="00B778C4">
        <w:rPr>
          <w:rFonts w:ascii="Times New Roman" w:hAnsi="Times New Roman" w:cs="Times New Roman"/>
          <w:sz w:val="24"/>
          <w:szCs w:val="24"/>
        </w:rPr>
        <w:t xml:space="preserve"> 14.</w:t>
      </w:r>
      <w:r w:rsidRPr="00B778C4">
        <w:rPr>
          <w:rFonts w:ascii="Times New Roman" w:hAnsi="Times New Roman" w:cs="Times New Roman"/>
          <w:sz w:val="24"/>
          <w:szCs w:val="24"/>
          <w:lang w:val="en-US"/>
        </w:rPr>
        <w:t>G</w:t>
      </w:r>
      <w:r w:rsidRPr="00B778C4">
        <w:rPr>
          <w:rFonts w:ascii="Times New Roman" w:hAnsi="Times New Roman" w:cs="Times New Roman"/>
          <w:sz w:val="24"/>
          <w:szCs w:val="24"/>
        </w:rPr>
        <w:t>2, происходящем из химерного антитела 14.18 (</w:t>
      </w:r>
      <w:proofErr w:type="spellStart"/>
      <w:r w:rsidRPr="00B778C4">
        <w:rPr>
          <w:rFonts w:ascii="Times New Roman" w:hAnsi="Times New Roman" w:cs="Times New Roman"/>
          <w:sz w:val="24"/>
          <w:szCs w:val="24"/>
        </w:rPr>
        <w:t>денутуксимаб</w:t>
      </w:r>
      <w:proofErr w:type="spellEnd"/>
      <w:r w:rsidRPr="00B778C4">
        <w:rPr>
          <w:rFonts w:ascii="Times New Roman" w:hAnsi="Times New Roman" w:cs="Times New Roman"/>
          <w:sz w:val="24"/>
          <w:szCs w:val="24"/>
        </w:rPr>
        <w:t>)</w:t>
      </w:r>
      <w:r w:rsidR="00885638">
        <w:rPr>
          <w:rFonts w:ascii="Times New Roman" w:hAnsi="Times New Roman" w:cs="Times New Roman"/>
          <w:sz w:val="24"/>
          <w:szCs w:val="24"/>
        </w:rPr>
        <w:t>.</w:t>
      </w:r>
      <w:r w:rsidR="00885638" w:rsidRPr="00885638">
        <w:t xml:space="preserve"> </w:t>
      </w:r>
      <w:r w:rsidR="00885638" w:rsidRPr="00885638">
        <w:rPr>
          <w:rFonts w:ascii="Times New Roman" w:hAnsi="Times New Roman" w:cs="Times New Roman"/>
          <w:sz w:val="24"/>
          <w:szCs w:val="24"/>
        </w:rPr>
        <w:t xml:space="preserve">В 2020 FDA утвердило новое анти-GD2 </w:t>
      </w:r>
      <w:proofErr w:type="spellStart"/>
      <w:r w:rsidR="00885638" w:rsidRPr="00885638">
        <w:rPr>
          <w:rFonts w:ascii="Times New Roman" w:hAnsi="Times New Roman" w:cs="Times New Roman"/>
          <w:sz w:val="24"/>
          <w:szCs w:val="24"/>
        </w:rPr>
        <w:t>гуманизированное</w:t>
      </w:r>
      <w:proofErr w:type="spellEnd"/>
      <w:r w:rsidR="00885638" w:rsidRPr="00885638">
        <w:rPr>
          <w:rFonts w:ascii="Times New Roman" w:hAnsi="Times New Roman" w:cs="Times New Roman"/>
          <w:sz w:val="24"/>
          <w:szCs w:val="24"/>
        </w:rPr>
        <w:t xml:space="preserve"> антитело, 3F8 (</w:t>
      </w:r>
      <w:proofErr w:type="spellStart"/>
      <w:r w:rsidR="00885638" w:rsidRPr="00885638">
        <w:rPr>
          <w:rFonts w:ascii="Times New Roman" w:hAnsi="Times New Roman" w:cs="Times New Roman"/>
          <w:sz w:val="24"/>
          <w:szCs w:val="24"/>
        </w:rPr>
        <w:t>накситамаб</w:t>
      </w:r>
      <w:proofErr w:type="spellEnd"/>
      <w:r w:rsidR="00885638" w:rsidRPr="00885638">
        <w:rPr>
          <w:rFonts w:ascii="Times New Roman" w:hAnsi="Times New Roman" w:cs="Times New Roman"/>
          <w:sz w:val="24"/>
          <w:szCs w:val="24"/>
        </w:rPr>
        <w:t xml:space="preserve">) с </w:t>
      </w:r>
      <w:r w:rsidR="00885638">
        <w:rPr>
          <w:rFonts w:ascii="Times New Roman" w:hAnsi="Times New Roman" w:cs="Times New Roman"/>
          <w:sz w:val="24"/>
          <w:szCs w:val="24"/>
        </w:rPr>
        <w:t>лучшим профилем безопасности</w:t>
      </w:r>
      <w:r w:rsidR="00885638" w:rsidRPr="00885638">
        <w:rPr>
          <w:rFonts w:ascii="Times New Roman" w:hAnsi="Times New Roman" w:cs="Times New Roman"/>
          <w:sz w:val="24"/>
          <w:szCs w:val="24"/>
        </w:rPr>
        <w:t xml:space="preserve">. </w:t>
      </w:r>
      <w:r w:rsidR="00885638">
        <w:rPr>
          <w:rFonts w:ascii="Times New Roman" w:hAnsi="Times New Roman" w:cs="Times New Roman"/>
          <w:sz w:val="24"/>
          <w:szCs w:val="24"/>
        </w:rPr>
        <w:t xml:space="preserve"> </w:t>
      </w:r>
      <w:r w:rsidRPr="00B778C4">
        <w:rPr>
          <w:rFonts w:ascii="Times New Roman" w:hAnsi="Times New Roman" w:cs="Times New Roman"/>
          <w:sz w:val="24"/>
          <w:szCs w:val="24"/>
        </w:rPr>
        <w:t>Несмотря на частичный успех, результаты анти-</w:t>
      </w:r>
      <w:r w:rsidRPr="00B778C4">
        <w:rPr>
          <w:rFonts w:ascii="Times New Roman" w:hAnsi="Times New Roman" w:cs="Times New Roman"/>
          <w:sz w:val="24"/>
          <w:szCs w:val="24"/>
          <w:lang w:val="en-US"/>
        </w:rPr>
        <w:t>GD</w:t>
      </w:r>
      <w:r w:rsidRPr="00B778C4">
        <w:rPr>
          <w:rFonts w:ascii="Times New Roman" w:hAnsi="Times New Roman" w:cs="Times New Roman"/>
          <w:sz w:val="24"/>
          <w:szCs w:val="24"/>
        </w:rPr>
        <w:t xml:space="preserve">2 </w:t>
      </w:r>
      <w:r w:rsidRPr="00B778C4">
        <w:rPr>
          <w:rFonts w:ascii="Times New Roman" w:hAnsi="Times New Roman" w:cs="Times New Roman"/>
          <w:sz w:val="24"/>
          <w:szCs w:val="24"/>
          <w:lang w:val="en-US"/>
        </w:rPr>
        <w:t>CAR</w:t>
      </w:r>
      <w:r w:rsidRPr="00B778C4">
        <w:rPr>
          <w:rFonts w:ascii="Times New Roman" w:hAnsi="Times New Roman" w:cs="Times New Roman"/>
          <w:sz w:val="24"/>
          <w:szCs w:val="24"/>
        </w:rPr>
        <w:t>-</w:t>
      </w:r>
      <w:r w:rsidRPr="00B778C4">
        <w:rPr>
          <w:rFonts w:ascii="Times New Roman" w:hAnsi="Times New Roman" w:cs="Times New Roman"/>
          <w:sz w:val="24"/>
          <w:szCs w:val="24"/>
          <w:lang w:val="en-US"/>
        </w:rPr>
        <w:t>T</w:t>
      </w:r>
      <w:r w:rsidRPr="00B778C4">
        <w:rPr>
          <w:rFonts w:ascii="Times New Roman" w:hAnsi="Times New Roman" w:cs="Times New Roman"/>
          <w:sz w:val="24"/>
          <w:szCs w:val="24"/>
        </w:rPr>
        <w:t xml:space="preserve"> терапии остаются </w:t>
      </w:r>
      <w:r w:rsidRPr="00B778C4">
        <w:rPr>
          <w:rFonts w:ascii="Times New Roman" w:hAnsi="Times New Roman" w:cs="Times New Roman"/>
          <w:sz w:val="24"/>
          <w:szCs w:val="28"/>
        </w:rPr>
        <w:t xml:space="preserve">скромными. Одним из вариантов увеличения </w:t>
      </w:r>
      <w:r w:rsidRPr="00B778C4">
        <w:rPr>
          <w:rFonts w:ascii="Times New Roman" w:hAnsi="Times New Roman" w:cs="Times New Roman"/>
          <w:sz w:val="24"/>
          <w:szCs w:val="24"/>
        </w:rPr>
        <w:t xml:space="preserve">специфичности рецептора является </w:t>
      </w:r>
      <w:proofErr w:type="spellStart"/>
      <w:r w:rsidRPr="00B778C4">
        <w:rPr>
          <w:rFonts w:ascii="Times New Roman" w:hAnsi="Times New Roman" w:cs="Times New Roman"/>
          <w:sz w:val="24"/>
          <w:szCs w:val="24"/>
        </w:rPr>
        <w:t>таргетирование</w:t>
      </w:r>
      <w:proofErr w:type="spellEnd"/>
      <w:r w:rsidRPr="00B778C4">
        <w:rPr>
          <w:rFonts w:ascii="Times New Roman" w:hAnsi="Times New Roman" w:cs="Times New Roman"/>
          <w:sz w:val="24"/>
          <w:szCs w:val="24"/>
        </w:rPr>
        <w:t xml:space="preserve"> O-ацетил-GD2, производное </w:t>
      </w:r>
      <w:proofErr w:type="spellStart"/>
      <w:r w:rsidRPr="00B778C4">
        <w:rPr>
          <w:rFonts w:ascii="Times New Roman" w:hAnsi="Times New Roman" w:cs="Times New Roman"/>
          <w:sz w:val="24"/>
          <w:szCs w:val="24"/>
        </w:rPr>
        <w:t>дисиалоганглиозида</w:t>
      </w:r>
      <w:proofErr w:type="spellEnd"/>
      <w:r w:rsidRPr="00B778C4">
        <w:rPr>
          <w:rFonts w:ascii="Times New Roman" w:hAnsi="Times New Roman" w:cs="Times New Roman"/>
          <w:sz w:val="24"/>
          <w:szCs w:val="24"/>
        </w:rPr>
        <w:t xml:space="preserve"> в котором внешний остаток </w:t>
      </w:r>
      <w:proofErr w:type="spellStart"/>
      <w:r w:rsidRPr="00B778C4">
        <w:rPr>
          <w:rFonts w:ascii="Times New Roman" w:hAnsi="Times New Roman" w:cs="Times New Roman"/>
          <w:sz w:val="24"/>
          <w:szCs w:val="24"/>
        </w:rPr>
        <w:t>сиаловой</w:t>
      </w:r>
      <w:proofErr w:type="spellEnd"/>
      <w:r w:rsidRPr="00B778C4">
        <w:rPr>
          <w:rFonts w:ascii="Times New Roman" w:hAnsi="Times New Roman" w:cs="Times New Roman"/>
          <w:sz w:val="24"/>
          <w:szCs w:val="24"/>
        </w:rPr>
        <w:t xml:space="preserve"> кислоты модифицирован O-</w:t>
      </w:r>
      <w:proofErr w:type="spellStart"/>
      <w:r w:rsidRPr="00B778C4">
        <w:rPr>
          <w:rFonts w:ascii="Times New Roman" w:hAnsi="Times New Roman" w:cs="Times New Roman"/>
          <w:sz w:val="24"/>
          <w:szCs w:val="24"/>
        </w:rPr>
        <w:t>ацетиловым</w:t>
      </w:r>
      <w:proofErr w:type="spellEnd"/>
      <w:r w:rsidRPr="00B778C4">
        <w:rPr>
          <w:rFonts w:ascii="Times New Roman" w:hAnsi="Times New Roman" w:cs="Times New Roman"/>
          <w:sz w:val="24"/>
          <w:szCs w:val="24"/>
        </w:rPr>
        <w:t xml:space="preserve"> эфиром. Ацетилирование </w:t>
      </w:r>
      <w:r w:rsidRPr="00B778C4">
        <w:rPr>
          <w:rFonts w:ascii="Times New Roman" w:hAnsi="Times New Roman" w:cs="Times New Roman"/>
          <w:sz w:val="24"/>
          <w:szCs w:val="24"/>
          <w:lang w:val="en-US"/>
        </w:rPr>
        <w:t>GD</w:t>
      </w:r>
      <w:r w:rsidRPr="00B778C4">
        <w:rPr>
          <w:rFonts w:ascii="Times New Roman" w:hAnsi="Times New Roman" w:cs="Times New Roman"/>
          <w:sz w:val="24"/>
          <w:szCs w:val="24"/>
        </w:rPr>
        <w:t>2 происходит только в опухолевых клетках и не встречается в периферических нервах</w:t>
      </w:r>
      <w:r w:rsidRPr="00B778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F204B5">
        <w:rPr>
          <w:rFonts w:ascii="Times New Roman" w:eastAsia="Times New Roman" w:hAnsi="Times New Roman" w:cs="Times New Roman"/>
          <w:sz w:val="24"/>
          <w:szCs w:val="24"/>
          <w:lang w:eastAsia="ru-RU"/>
        </w:rPr>
        <w:t>Известно антитело 8</w:t>
      </w:r>
      <w:r w:rsidR="00F204B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B</w:t>
      </w:r>
      <w:r w:rsidR="00F204B5" w:rsidRPr="00F204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6, </w:t>
      </w:r>
      <w:proofErr w:type="spellStart"/>
      <w:r w:rsidR="00F204B5">
        <w:rPr>
          <w:rFonts w:ascii="Times New Roman" w:eastAsia="Times New Roman" w:hAnsi="Times New Roman" w:cs="Times New Roman"/>
          <w:sz w:val="24"/>
          <w:szCs w:val="24"/>
          <w:lang w:eastAsia="ru-RU"/>
        </w:rPr>
        <w:t>таргетирующее</w:t>
      </w:r>
      <w:proofErr w:type="spellEnd"/>
      <w:r w:rsidR="00F204B5" w:rsidRPr="00F204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204B5" w:rsidRPr="00B778C4">
        <w:rPr>
          <w:rFonts w:ascii="Times New Roman" w:hAnsi="Times New Roman" w:cs="Times New Roman"/>
          <w:sz w:val="24"/>
          <w:szCs w:val="24"/>
        </w:rPr>
        <w:t>O-ацетил-GD2</w:t>
      </w:r>
      <w:r w:rsidR="00F204B5" w:rsidRPr="00F204B5">
        <w:rPr>
          <w:rFonts w:ascii="Times New Roman" w:hAnsi="Times New Roman" w:cs="Times New Roman"/>
          <w:sz w:val="24"/>
          <w:szCs w:val="24"/>
        </w:rPr>
        <w:t>.</w:t>
      </w:r>
      <w:r w:rsidR="00F204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778C4">
        <w:rPr>
          <w:rFonts w:ascii="Times New Roman" w:hAnsi="Times New Roman" w:cs="Times New Roman"/>
          <w:sz w:val="24"/>
          <w:szCs w:val="24"/>
        </w:rPr>
        <w:t>Таким образом, как минимум 3 терапевтических антитела, 14</w:t>
      </w:r>
      <w:r w:rsidRPr="00B778C4">
        <w:rPr>
          <w:rFonts w:ascii="Times New Roman" w:hAnsi="Times New Roman" w:cs="Times New Roman"/>
          <w:sz w:val="24"/>
          <w:szCs w:val="24"/>
          <w:lang w:val="en-US"/>
        </w:rPr>
        <w:t>G</w:t>
      </w:r>
      <w:r w:rsidRPr="00B778C4">
        <w:rPr>
          <w:rFonts w:ascii="Times New Roman" w:hAnsi="Times New Roman" w:cs="Times New Roman"/>
          <w:sz w:val="24"/>
          <w:szCs w:val="24"/>
        </w:rPr>
        <w:t>2</w:t>
      </w:r>
      <w:r w:rsidRPr="00B778C4">
        <w:rPr>
          <w:rFonts w:ascii="Times New Roman" w:hAnsi="Times New Roman" w:cs="Times New Roman"/>
          <w:sz w:val="24"/>
          <w:szCs w:val="24"/>
          <w:lang w:val="en-US"/>
        </w:rPr>
        <w:t>a</w:t>
      </w:r>
      <w:r w:rsidRPr="00B778C4">
        <w:rPr>
          <w:rFonts w:ascii="Times New Roman" w:hAnsi="Times New Roman" w:cs="Times New Roman"/>
          <w:sz w:val="24"/>
          <w:szCs w:val="24"/>
        </w:rPr>
        <w:t xml:space="preserve">, </w:t>
      </w:r>
      <w:r w:rsidRPr="00B778C4">
        <w:rPr>
          <w:rFonts w:ascii="Times New Roman" w:hAnsi="Times New Roman" w:cs="Times New Roman"/>
          <w:sz w:val="24"/>
          <w:szCs w:val="24"/>
          <w:lang w:val="en-US"/>
        </w:rPr>
        <w:t>hu</w:t>
      </w:r>
      <w:r w:rsidRPr="00B778C4">
        <w:rPr>
          <w:rFonts w:ascii="Times New Roman" w:hAnsi="Times New Roman" w:cs="Times New Roman"/>
          <w:sz w:val="24"/>
          <w:szCs w:val="24"/>
        </w:rPr>
        <w:t>3</w:t>
      </w:r>
      <w:r w:rsidRPr="00B778C4">
        <w:rPr>
          <w:rFonts w:ascii="Times New Roman" w:hAnsi="Times New Roman" w:cs="Times New Roman"/>
          <w:sz w:val="24"/>
          <w:szCs w:val="24"/>
          <w:lang w:val="en-US"/>
        </w:rPr>
        <w:t>F</w:t>
      </w:r>
      <w:r w:rsidRPr="00B778C4">
        <w:rPr>
          <w:rFonts w:ascii="Times New Roman" w:hAnsi="Times New Roman" w:cs="Times New Roman"/>
          <w:sz w:val="24"/>
          <w:szCs w:val="24"/>
        </w:rPr>
        <w:t>8 и 8</w:t>
      </w:r>
      <w:r w:rsidRPr="00B778C4">
        <w:rPr>
          <w:rFonts w:ascii="Times New Roman" w:hAnsi="Times New Roman" w:cs="Times New Roman"/>
          <w:sz w:val="24"/>
          <w:szCs w:val="24"/>
          <w:lang w:val="en-US"/>
        </w:rPr>
        <w:t>B</w:t>
      </w:r>
      <w:r w:rsidRPr="00B778C4">
        <w:rPr>
          <w:rFonts w:ascii="Times New Roman" w:hAnsi="Times New Roman" w:cs="Times New Roman"/>
          <w:sz w:val="24"/>
          <w:szCs w:val="24"/>
        </w:rPr>
        <w:t xml:space="preserve">6 конкурируют друг с другом за таргетирование </w:t>
      </w:r>
      <w:r w:rsidRPr="00B778C4">
        <w:rPr>
          <w:rFonts w:ascii="Times New Roman" w:hAnsi="Times New Roman" w:cs="Times New Roman"/>
          <w:sz w:val="24"/>
          <w:szCs w:val="24"/>
          <w:lang w:val="en-US"/>
        </w:rPr>
        <w:t>GD</w:t>
      </w:r>
      <w:r w:rsidRPr="00B778C4">
        <w:rPr>
          <w:rFonts w:ascii="Times New Roman" w:hAnsi="Times New Roman" w:cs="Times New Roman"/>
          <w:sz w:val="24"/>
          <w:szCs w:val="24"/>
        </w:rPr>
        <w:t xml:space="preserve">2 с помощью </w:t>
      </w:r>
      <w:r w:rsidRPr="00B778C4">
        <w:rPr>
          <w:rFonts w:ascii="Times New Roman" w:hAnsi="Times New Roman" w:cs="Times New Roman"/>
          <w:sz w:val="24"/>
          <w:szCs w:val="24"/>
          <w:lang w:val="en-US"/>
        </w:rPr>
        <w:t>CAR</w:t>
      </w:r>
      <w:r w:rsidRPr="00B778C4">
        <w:rPr>
          <w:rFonts w:ascii="Times New Roman" w:hAnsi="Times New Roman" w:cs="Times New Roman"/>
          <w:sz w:val="24"/>
          <w:szCs w:val="24"/>
        </w:rPr>
        <w:t>-</w:t>
      </w:r>
      <w:r w:rsidRPr="00B778C4">
        <w:rPr>
          <w:rFonts w:ascii="Times New Roman" w:hAnsi="Times New Roman" w:cs="Times New Roman"/>
          <w:sz w:val="24"/>
          <w:szCs w:val="24"/>
          <w:lang w:val="en-US"/>
        </w:rPr>
        <w:t>T</w:t>
      </w:r>
      <w:r w:rsidRPr="00B778C4">
        <w:rPr>
          <w:rFonts w:ascii="Times New Roman" w:hAnsi="Times New Roman" w:cs="Times New Roman"/>
          <w:sz w:val="24"/>
          <w:szCs w:val="24"/>
        </w:rPr>
        <w:t xml:space="preserve"> клеток.</w:t>
      </w:r>
      <w:r w:rsidR="00885638" w:rsidRPr="00885638">
        <w:rPr>
          <w:rFonts w:ascii="Times New Roman" w:hAnsi="Times New Roman" w:cs="Times New Roman"/>
          <w:sz w:val="24"/>
          <w:szCs w:val="24"/>
        </w:rPr>
        <w:t xml:space="preserve"> </w:t>
      </w:r>
      <w:r w:rsidRPr="00B778C4">
        <w:rPr>
          <w:rFonts w:ascii="Times New Roman" w:hAnsi="Times New Roman" w:cs="Times New Roman"/>
          <w:sz w:val="24"/>
          <w:szCs w:val="24"/>
        </w:rPr>
        <w:t>Цель настоящего исследования получить химерные антигенные рецепторы 2ого поколения</w:t>
      </w:r>
      <w:r w:rsidR="00885638">
        <w:rPr>
          <w:rFonts w:ascii="Times New Roman" w:hAnsi="Times New Roman" w:cs="Times New Roman"/>
          <w:sz w:val="24"/>
          <w:szCs w:val="24"/>
        </w:rPr>
        <w:t xml:space="preserve"> на основе трех антител, с различной длинной </w:t>
      </w:r>
      <w:r w:rsidR="009B573C">
        <w:rPr>
          <w:rFonts w:ascii="Times New Roman" w:hAnsi="Times New Roman" w:cs="Times New Roman"/>
          <w:sz w:val="24"/>
          <w:szCs w:val="24"/>
        </w:rPr>
        <w:t>внеклеточного домена</w:t>
      </w:r>
      <w:r w:rsidR="00885638">
        <w:rPr>
          <w:rFonts w:ascii="Times New Roman" w:hAnsi="Times New Roman" w:cs="Times New Roman"/>
          <w:sz w:val="24"/>
          <w:szCs w:val="24"/>
        </w:rPr>
        <w:t xml:space="preserve"> и </w:t>
      </w:r>
      <w:r w:rsidRPr="00B778C4">
        <w:rPr>
          <w:rFonts w:ascii="Times New Roman" w:hAnsi="Times New Roman" w:cs="Times New Roman"/>
          <w:sz w:val="24"/>
          <w:szCs w:val="24"/>
        </w:rPr>
        <w:t xml:space="preserve">оценить их функциональную активность в отношении ряда клеточных линий для обоснования дальнейших клинических испытаний. </w:t>
      </w:r>
    </w:p>
    <w:p w14:paraId="62305BA7" w14:textId="77777777" w:rsidR="002134F1" w:rsidRDefault="002134F1" w:rsidP="00B67C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38BCFF11" w14:textId="64E95AF1" w:rsidR="008F7179" w:rsidRPr="008F7179" w:rsidRDefault="008F7179" w:rsidP="008F71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8F7179">
        <w:rPr>
          <w:rFonts w:ascii="Times New Roman" w:hAnsi="Times New Roman" w:cs="Times New Roman"/>
          <w:sz w:val="24"/>
          <w:szCs w:val="24"/>
          <w:lang w:val="en-US"/>
        </w:rPr>
        <w:t>Neuroblastoma (NB) is the most common extracranial solid tumor in children, 8-10% of all pediatric tumors and an incidence of about 1-1.3 cases per 100,000 children under 15 years of age. Despite the use of intensive treatment with surgery, high-dose chemotherapy and radiotherapy, the 5-year event-free survival rate is 25-50%</w:t>
      </w:r>
      <w:r w:rsidR="002134F1">
        <w:rPr>
          <w:rFonts w:ascii="Times New Roman" w:hAnsi="Times New Roman" w:cs="Times New Roman"/>
          <w:sz w:val="24"/>
          <w:szCs w:val="24"/>
          <w:lang w:val="en-US"/>
        </w:rPr>
        <w:t xml:space="preserve"> and </w:t>
      </w:r>
      <w:r w:rsidR="002134F1" w:rsidRPr="008F7179">
        <w:rPr>
          <w:rFonts w:ascii="Times New Roman" w:hAnsi="Times New Roman" w:cs="Times New Roman"/>
          <w:sz w:val="24"/>
          <w:szCs w:val="24"/>
          <w:lang w:val="en-US"/>
        </w:rPr>
        <w:t xml:space="preserve">10-40% </w:t>
      </w:r>
      <w:r w:rsidRPr="008F7179">
        <w:rPr>
          <w:rFonts w:ascii="Times New Roman" w:hAnsi="Times New Roman" w:cs="Times New Roman"/>
          <w:sz w:val="24"/>
          <w:szCs w:val="24"/>
          <w:lang w:val="en-US"/>
        </w:rPr>
        <w:t xml:space="preserve">after </w:t>
      </w:r>
      <w:r w:rsidR="002134F1">
        <w:rPr>
          <w:rFonts w:ascii="Times New Roman" w:hAnsi="Times New Roman" w:cs="Times New Roman"/>
          <w:sz w:val="24"/>
          <w:szCs w:val="24"/>
          <w:lang w:val="en-US"/>
        </w:rPr>
        <w:t>relapse.</w:t>
      </w:r>
      <w:r w:rsidRPr="008F717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9B573C" w:rsidRPr="009B573C">
        <w:rPr>
          <w:rFonts w:ascii="Times New Roman" w:hAnsi="Times New Roman" w:cs="Times New Roman"/>
          <w:sz w:val="24"/>
          <w:szCs w:val="24"/>
          <w:lang w:val="en-US"/>
        </w:rPr>
        <w:t xml:space="preserve">Over the past decade, a new type of cell therapy with chimeric antigen receptor (CAR) modification of lymphocytes has been rapidly developed. </w:t>
      </w:r>
      <w:r w:rsidRPr="008F7179">
        <w:rPr>
          <w:rFonts w:ascii="Times New Roman" w:hAnsi="Times New Roman" w:cs="Times New Roman"/>
          <w:sz w:val="24"/>
          <w:szCs w:val="24"/>
          <w:lang w:val="en-US"/>
        </w:rPr>
        <w:t xml:space="preserve">One of the main known antigens for the development of CAR-T therapy against </w:t>
      </w:r>
      <w:proofErr w:type="spellStart"/>
      <w:r w:rsidRPr="008F7179">
        <w:rPr>
          <w:rFonts w:ascii="Times New Roman" w:hAnsi="Times New Roman" w:cs="Times New Roman"/>
          <w:sz w:val="24"/>
          <w:szCs w:val="24"/>
          <w:lang w:val="en-US"/>
        </w:rPr>
        <w:t>neuroblastoma</w:t>
      </w:r>
      <w:proofErr w:type="spellEnd"/>
      <w:r w:rsidRPr="008F7179">
        <w:rPr>
          <w:rFonts w:ascii="Times New Roman" w:hAnsi="Times New Roman" w:cs="Times New Roman"/>
          <w:sz w:val="24"/>
          <w:szCs w:val="24"/>
          <w:lang w:val="en-US"/>
        </w:rPr>
        <w:t xml:space="preserve"> is the </w:t>
      </w:r>
      <w:proofErr w:type="spellStart"/>
      <w:r w:rsidRPr="008F7179">
        <w:rPr>
          <w:rFonts w:ascii="Times New Roman" w:hAnsi="Times New Roman" w:cs="Times New Roman"/>
          <w:sz w:val="24"/>
          <w:szCs w:val="24"/>
          <w:lang w:val="en-US"/>
        </w:rPr>
        <w:t>disialoganglioside</w:t>
      </w:r>
      <w:proofErr w:type="spellEnd"/>
      <w:r w:rsidRPr="008F7179">
        <w:rPr>
          <w:rFonts w:ascii="Times New Roman" w:hAnsi="Times New Roman" w:cs="Times New Roman"/>
          <w:sz w:val="24"/>
          <w:szCs w:val="24"/>
          <w:lang w:val="en-US"/>
        </w:rPr>
        <w:t xml:space="preserve"> GD2, the expression of which is characterized in 100% of cases of this disease. Most clinical anti-GD2 CAR variants are based on </w:t>
      </w:r>
      <w:proofErr w:type="spellStart"/>
      <w:r w:rsidRPr="008F7179">
        <w:rPr>
          <w:rFonts w:ascii="Times New Roman" w:hAnsi="Times New Roman" w:cs="Times New Roman"/>
          <w:sz w:val="24"/>
          <w:szCs w:val="24"/>
          <w:lang w:val="en-US"/>
        </w:rPr>
        <w:t>scFv</w:t>
      </w:r>
      <w:proofErr w:type="spellEnd"/>
      <w:r w:rsidRPr="008F7179">
        <w:rPr>
          <w:rFonts w:ascii="Times New Roman" w:hAnsi="Times New Roman" w:cs="Times New Roman"/>
          <w:sz w:val="24"/>
          <w:szCs w:val="24"/>
          <w:lang w:val="en-US"/>
        </w:rPr>
        <w:t xml:space="preserve"> 14.G2, originating from chimeric antibody 14.18 (</w:t>
      </w:r>
      <w:proofErr w:type="spellStart"/>
      <w:r w:rsidRPr="008F7179">
        <w:rPr>
          <w:rFonts w:ascii="Times New Roman" w:hAnsi="Times New Roman" w:cs="Times New Roman"/>
          <w:sz w:val="24"/>
          <w:szCs w:val="24"/>
          <w:lang w:val="en-US"/>
        </w:rPr>
        <w:t>denutuximab</w:t>
      </w:r>
      <w:proofErr w:type="spellEnd"/>
      <w:r w:rsidRPr="008F7179">
        <w:rPr>
          <w:rFonts w:ascii="Times New Roman" w:hAnsi="Times New Roman" w:cs="Times New Roman"/>
          <w:sz w:val="24"/>
          <w:szCs w:val="24"/>
          <w:lang w:val="en-US"/>
        </w:rPr>
        <w:t>). In 2020, the FDA approved a new anti-GD2 humanized antibody, 3F8 (</w:t>
      </w:r>
      <w:proofErr w:type="spellStart"/>
      <w:r w:rsidRPr="008F7179">
        <w:rPr>
          <w:rFonts w:ascii="Times New Roman" w:hAnsi="Times New Roman" w:cs="Times New Roman"/>
          <w:sz w:val="24"/>
          <w:szCs w:val="24"/>
          <w:lang w:val="en-US"/>
        </w:rPr>
        <w:t>naxitamab</w:t>
      </w:r>
      <w:proofErr w:type="spellEnd"/>
      <w:r w:rsidRPr="008F7179">
        <w:rPr>
          <w:rFonts w:ascii="Times New Roman" w:hAnsi="Times New Roman" w:cs="Times New Roman"/>
          <w:sz w:val="24"/>
          <w:szCs w:val="24"/>
          <w:lang w:val="en-US"/>
        </w:rPr>
        <w:t xml:space="preserve">) with a better safety profile.  Despite partial success, the results of anti-GD2 CAR-T therapy remain modest. One option to increase receptor specificity is targeting O-acetyl-GD2, a </w:t>
      </w:r>
      <w:proofErr w:type="spellStart"/>
      <w:r w:rsidRPr="008F7179">
        <w:rPr>
          <w:rFonts w:ascii="Times New Roman" w:hAnsi="Times New Roman" w:cs="Times New Roman"/>
          <w:sz w:val="24"/>
          <w:szCs w:val="24"/>
          <w:lang w:val="en-US"/>
        </w:rPr>
        <w:t>disialoganglioside</w:t>
      </w:r>
      <w:proofErr w:type="spellEnd"/>
      <w:r w:rsidRPr="008F7179">
        <w:rPr>
          <w:rFonts w:ascii="Times New Roman" w:hAnsi="Times New Roman" w:cs="Times New Roman"/>
          <w:sz w:val="24"/>
          <w:szCs w:val="24"/>
          <w:lang w:val="en-US"/>
        </w:rPr>
        <w:t xml:space="preserve"> derivative in which the external sialic acid residue is modified with an O-acetyl ester. Acetylation of GD2 occurs only in tumor cells and is not found in peripheral nerves. An 8B6 antibody is known to target O-acetyl-GD2. Thus, at least 3 therapeutic antibodies, 14G2a, hu3F8 and 8B6 compete with each other for targeting GD2 with CAR-T cells. </w:t>
      </w:r>
      <w:r w:rsidR="00802365" w:rsidRPr="00802365">
        <w:rPr>
          <w:rFonts w:ascii="Times New Roman" w:hAnsi="Times New Roman" w:cs="Times New Roman"/>
          <w:sz w:val="24"/>
          <w:szCs w:val="24"/>
          <w:lang w:val="en-US"/>
        </w:rPr>
        <w:t>The aim of the present study was to obtain chimeric 2nd generation antigenic receptors based on three antibodies, with different extracellular domain lengths and to evaluate their functional activity against a number of cell lines to ground further clinical trials.</w:t>
      </w:r>
    </w:p>
    <w:p w14:paraId="1264DC6B" w14:textId="77777777" w:rsidR="0032290B" w:rsidRDefault="0032290B" w:rsidP="00B67C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sectPr w:rsidR="0032290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dvOT1ef757c0">
    <w:altName w:val="Cambria"/>
    <w:panose1 w:val="00000000000000000000"/>
    <w:charset w:val="00"/>
    <w:family w:val="roman"/>
    <w:notTrueType/>
    <w:pitch w:val="default"/>
  </w:font>
  <w:font w:name="AdvTT05cc2067+03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58B3"/>
    <w:rsid w:val="00121558"/>
    <w:rsid w:val="0013513E"/>
    <w:rsid w:val="001638A4"/>
    <w:rsid w:val="002134F1"/>
    <w:rsid w:val="0025607C"/>
    <w:rsid w:val="0032290B"/>
    <w:rsid w:val="00561D54"/>
    <w:rsid w:val="00802365"/>
    <w:rsid w:val="00885638"/>
    <w:rsid w:val="008F7179"/>
    <w:rsid w:val="009B573C"/>
    <w:rsid w:val="00B67C6E"/>
    <w:rsid w:val="00F058B3"/>
    <w:rsid w:val="00F204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5A199B"/>
  <w15:chartTrackingRefBased/>
  <w15:docId w15:val="{73C327E3-D6C8-4B6E-9CC9-E3EE196CB3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basedOn w:val="a0"/>
    <w:uiPriority w:val="99"/>
    <w:semiHidden/>
    <w:unhideWhenUsed/>
    <w:rsid w:val="00F058B3"/>
    <w:rPr>
      <w:vertAlign w:val="superscript"/>
    </w:rPr>
  </w:style>
  <w:style w:type="paragraph" w:customStyle="1" w:styleId="Default">
    <w:name w:val="Default"/>
    <w:rsid w:val="00F058B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F058B3"/>
    <w:rPr>
      <w:color w:val="0000FF"/>
      <w:u w:val="single"/>
    </w:rPr>
  </w:style>
  <w:style w:type="character" w:customStyle="1" w:styleId="figpopup-sensitive-area">
    <w:name w:val="figpopup-sensitive-area"/>
    <w:basedOn w:val="a0"/>
    <w:rsid w:val="00F058B3"/>
  </w:style>
  <w:style w:type="character" w:styleId="a5">
    <w:name w:val="Strong"/>
    <w:basedOn w:val="a0"/>
    <w:uiPriority w:val="22"/>
    <w:qFormat/>
    <w:rsid w:val="00F058B3"/>
    <w:rPr>
      <w:b/>
      <w:bCs/>
    </w:rPr>
  </w:style>
  <w:style w:type="character" w:customStyle="1" w:styleId="element-citation">
    <w:name w:val="element-citation"/>
    <w:basedOn w:val="a0"/>
    <w:rsid w:val="00F058B3"/>
  </w:style>
  <w:style w:type="character" w:customStyle="1" w:styleId="ref-journal">
    <w:name w:val="ref-journal"/>
    <w:basedOn w:val="a0"/>
    <w:rsid w:val="00F058B3"/>
  </w:style>
  <w:style w:type="character" w:customStyle="1" w:styleId="ref-vol">
    <w:name w:val="ref-vol"/>
    <w:basedOn w:val="a0"/>
    <w:rsid w:val="00F058B3"/>
  </w:style>
  <w:style w:type="character" w:customStyle="1" w:styleId="nowrap">
    <w:name w:val="nowrap"/>
    <w:basedOn w:val="a0"/>
    <w:rsid w:val="00F058B3"/>
  </w:style>
  <w:style w:type="paragraph" w:styleId="a6">
    <w:name w:val="Balloon Text"/>
    <w:basedOn w:val="a"/>
    <w:link w:val="a7"/>
    <w:uiPriority w:val="99"/>
    <w:semiHidden/>
    <w:unhideWhenUsed/>
    <w:rsid w:val="00F058B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F058B3"/>
    <w:rPr>
      <w:rFonts w:ascii="Segoe UI" w:hAnsi="Segoe UI" w:cs="Segoe UI"/>
      <w:sz w:val="18"/>
      <w:szCs w:val="18"/>
    </w:rPr>
  </w:style>
  <w:style w:type="character" w:styleId="a8">
    <w:name w:val="annotation reference"/>
    <w:basedOn w:val="a0"/>
    <w:uiPriority w:val="99"/>
    <w:semiHidden/>
    <w:unhideWhenUsed/>
    <w:rsid w:val="00F058B3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F058B3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F058B3"/>
    <w:rPr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F058B3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F058B3"/>
    <w:rPr>
      <w:b/>
      <w:bCs/>
      <w:sz w:val="20"/>
      <w:szCs w:val="20"/>
    </w:rPr>
  </w:style>
  <w:style w:type="character" w:customStyle="1" w:styleId="fontstyle01">
    <w:name w:val="fontstyle01"/>
    <w:basedOn w:val="a0"/>
    <w:rsid w:val="00F058B3"/>
    <w:rPr>
      <w:rFonts w:ascii="AdvOT1ef757c0" w:hAnsi="AdvOT1ef757c0" w:hint="default"/>
      <w:b w:val="0"/>
      <w:bCs w:val="0"/>
      <w:i w:val="0"/>
      <w:iCs w:val="0"/>
      <w:color w:val="000000"/>
      <w:sz w:val="20"/>
      <w:szCs w:val="20"/>
    </w:rPr>
  </w:style>
  <w:style w:type="character" w:customStyle="1" w:styleId="fontstyle11">
    <w:name w:val="fontstyle11"/>
    <w:basedOn w:val="a0"/>
    <w:rsid w:val="00F058B3"/>
    <w:rPr>
      <w:rFonts w:ascii="AdvTT05cc2067+03" w:hAnsi="AdvTT05cc2067+03" w:hint="default"/>
      <w:b w:val="0"/>
      <w:bCs w:val="0"/>
      <w:i w:val="0"/>
      <w:iCs w:val="0"/>
      <w:color w:val="000000"/>
      <w:sz w:val="20"/>
      <w:szCs w:val="20"/>
    </w:rPr>
  </w:style>
  <w:style w:type="paragraph" w:styleId="ad">
    <w:name w:val="header"/>
    <w:basedOn w:val="a"/>
    <w:link w:val="ae"/>
    <w:uiPriority w:val="99"/>
    <w:unhideWhenUsed/>
    <w:rsid w:val="00F058B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F058B3"/>
  </w:style>
  <w:style w:type="paragraph" w:styleId="af">
    <w:name w:val="footer"/>
    <w:basedOn w:val="a"/>
    <w:link w:val="af0"/>
    <w:uiPriority w:val="99"/>
    <w:unhideWhenUsed/>
    <w:rsid w:val="00F058B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F058B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F09AD2-3595-4399-A4D5-C974A28123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521</Words>
  <Characters>2973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science1</dc:creator>
  <cp:keywords/>
  <dc:description/>
  <cp:lastModifiedBy>science1</cp:lastModifiedBy>
  <cp:revision>2</cp:revision>
  <dcterms:created xsi:type="dcterms:W3CDTF">2024-12-20T09:24:00Z</dcterms:created>
  <dcterms:modified xsi:type="dcterms:W3CDTF">2024-12-20T09:24:00Z</dcterms:modified>
</cp:coreProperties>
</file>