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1E" w:rsidRPr="006A53C8" w:rsidRDefault="006A53C8" w:rsidP="00775611">
      <w:pPr>
        <w:spacing w:after="0" w:line="240" w:lineRule="auto"/>
        <w:jc w:val="center"/>
        <w:rPr>
          <w:rFonts w:ascii="Times New Roman" w:hAnsi="Times New Roman" w:cs="Times New Roman"/>
          <w:sz w:val="28"/>
          <w:szCs w:val="28"/>
        </w:rPr>
      </w:pPr>
      <w:r w:rsidRPr="006A53C8">
        <w:rPr>
          <w:rFonts w:ascii="Times New Roman" w:hAnsi="Times New Roman" w:cs="Times New Roman"/>
          <w:sz w:val="28"/>
          <w:szCs w:val="28"/>
        </w:rPr>
        <w:t>РАЗЛИЧНАЯ РЕАКЦИЯ</w:t>
      </w:r>
      <w:r w:rsidRPr="006A53C8">
        <w:rPr>
          <w:rFonts w:ascii="Times New Roman" w:hAnsi="Times New Roman" w:cs="Times New Roman"/>
          <w:i/>
          <w:sz w:val="28"/>
          <w:szCs w:val="28"/>
        </w:rPr>
        <w:t xml:space="preserve"> </w:t>
      </w:r>
      <w:r w:rsidRPr="006A53C8">
        <w:rPr>
          <w:rFonts w:ascii="Times New Roman" w:hAnsi="Times New Roman" w:cs="Times New Roman"/>
          <w:sz w:val="28"/>
          <w:szCs w:val="28"/>
          <w:lang w:val="en-US"/>
        </w:rPr>
        <w:t>FCᵧRIIIB</w:t>
      </w:r>
      <w:r w:rsidRPr="006A53C8">
        <w:rPr>
          <w:rFonts w:ascii="Times New Roman" w:hAnsi="Times New Roman" w:cs="Times New Roman"/>
          <w:sz w:val="28"/>
          <w:szCs w:val="28"/>
        </w:rPr>
        <w:t xml:space="preserve"> (</w:t>
      </w:r>
      <w:r w:rsidRPr="006A53C8">
        <w:rPr>
          <w:rFonts w:ascii="Times New Roman" w:hAnsi="Times New Roman" w:cs="Times New Roman"/>
          <w:sz w:val="28"/>
          <w:szCs w:val="28"/>
          <w:lang w:val="en-US"/>
        </w:rPr>
        <w:t>CD</w:t>
      </w:r>
      <w:r w:rsidRPr="006A53C8">
        <w:rPr>
          <w:rFonts w:ascii="Times New Roman" w:hAnsi="Times New Roman" w:cs="Times New Roman"/>
          <w:sz w:val="28"/>
          <w:szCs w:val="28"/>
        </w:rPr>
        <w:t xml:space="preserve">16) НЕЙТРОФИЛОВ КРОВИ ЧЕЛОВЕКА НА МОДЕЛИРОВАНИЕ БАКТЕРИЕМИИ </w:t>
      </w:r>
      <w:r w:rsidRPr="006A53C8">
        <w:rPr>
          <w:rFonts w:ascii="Times New Roman" w:hAnsi="Times New Roman" w:cs="Times New Roman"/>
          <w:i/>
          <w:sz w:val="28"/>
          <w:szCs w:val="28"/>
          <w:lang w:val="en-US"/>
        </w:rPr>
        <w:t>EX</w:t>
      </w:r>
      <w:r w:rsidRPr="006A53C8">
        <w:rPr>
          <w:rFonts w:ascii="Times New Roman" w:hAnsi="Times New Roman" w:cs="Times New Roman"/>
          <w:i/>
          <w:sz w:val="28"/>
          <w:szCs w:val="28"/>
        </w:rPr>
        <w:t xml:space="preserve"> </w:t>
      </w:r>
      <w:r w:rsidRPr="006A53C8">
        <w:rPr>
          <w:rFonts w:ascii="Times New Roman" w:hAnsi="Times New Roman" w:cs="Times New Roman"/>
          <w:i/>
          <w:sz w:val="28"/>
          <w:szCs w:val="28"/>
          <w:lang w:val="en-US"/>
        </w:rPr>
        <w:t>VIVO</w:t>
      </w:r>
      <w:r w:rsidRPr="006A53C8">
        <w:rPr>
          <w:rFonts w:ascii="Times New Roman" w:hAnsi="Times New Roman" w:cs="Times New Roman"/>
          <w:sz w:val="28"/>
          <w:szCs w:val="28"/>
        </w:rPr>
        <w:t xml:space="preserve"> ПАТОГЕННЫМИ И УСЛОВНО-ПАТОГЕННЫМИ МИКРООРГАНИЗМАМИ</w:t>
      </w:r>
    </w:p>
    <w:p w:rsidR="00230863" w:rsidRDefault="00F82C1E" w:rsidP="00230863">
      <w:pPr>
        <w:spacing w:after="0" w:line="240" w:lineRule="auto"/>
        <w:jc w:val="center"/>
        <w:rPr>
          <w:rFonts w:ascii="Times New Roman" w:hAnsi="Times New Roman" w:cs="Times New Roman"/>
          <w:sz w:val="28"/>
          <w:szCs w:val="28"/>
        </w:rPr>
      </w:pPr>
      <w:r w:rsidRPr="00230863">
        <w:rPr>
          <w:rFonts w:ascii="Times New Roman" w:hAnsi="Times New Roman" w:cs="Times New Roman"/>
          <w:sz w:val="28"/>
          <w:szCs w:val="28"/>
        </w:rPr>
        <w:t xml:space="preserve">Кравцов А.Л., </w:t>
      </w:r>
      <w:r w:rsidR="00775611">
        <w:rPr>
          <w:rFonts w:ascii="Times New Roman" w:hAnsi="Times New Roman" w:cs="Times New Roman"/>
          <w:sz w:val="28"/>
          <w:szCs w:val="28"/>
        </w:rPr>
        <w:t xml:space="preserve">Клюева С.Н.,  </w:t>
      </w:r>
      <w:proofErr w:type="spellStart"/>
      <w:r w:rsidR="00775611">
        <w:rPr>
          <w:rFonts w:ascii="Times New Roman" w:hAnsi="Times New Roman" w:cs="Times New Roman"/>
          <w:sz w:val="28"/>
          <w:szCs w:val="28"/>
        </w:rPr>
        <w:t>Шмелькова</w:t>
      </w:r>
      <w:proofErr w:type="spellEnd"/>
      <w:r w:rsidR="00775611">
        <w:rPr>
          <w:rFonts w:ascii="Times New Roman" w:hAnsi="Times New Roman" w:cs="Times New Roman"/>
          <w:sz w:val="28"/>
          <w:szCs w:val="28"/>
        </w:rPr>
        <w:t xml:space="preserve"> Т.П., </w:t>
      </w:r>
    </w:p>
    <w:p w:rsidR="00F82C1E" w:rsidRPr="00230863" w:rsidRDefault="00F82C1E" w:rsidP="00230863">
      <w:pPr>
        <w:spacing w:after="0" w:line="240" w:lineRule="auto"/>
        <w:jc w:val="center"/>
        <w:rPr>
          <w:rFonts w:ascii="Times New Roman" w:hAnsi="Times New Roman" w:cs="Times New Roman"/>
          <w:sz w:val="28"/>
          <w:szCs w:val="28"/>
        </w:rPr>
      </w:pPr>
      <w:r w:rsidRPr="00230863">
        <w:rPr>
          <w:rFonts w:ascii="Times New Roman" w:hAnsi="Times New Roman" w:cs="Times New Roman"/>
          <w:sz w:val="28"/>
          <w:szCs w:val="28"/>
        </w:rPr>
        <w:t>Кожевников В.А.</w:t>
      </w:r>
      <w:r w:rsidR="003763A7" w:rsidRPr="00230863">
        <w:rPr>
          <w:rFonts w:ascii="Times New Roman" w:hAnsi="Times New Roman" w:cs="Times New Roman"/>
          <w:sz w:val="28"/>
          <w:szCs w:val="28"/>
        </w:rPr>
        <w:t xml:space="preserve">, </w:t>
      </w:r>
      <w:proofErr w:type="spellStart"/>
      <w:r w:rsidR="003763A7" w:rsidRPr="00230863">
        <w:rPr>
          <w:rFonts w:ascii="Times New Roman" w:hAnsi="Times New Roman" w:cs="Times New Roman"/>
          <w:sz w:val="28"/>
          <w:szCs w:val="28"/>
        </w:rPr>
        <w:t>Бугоркова</w:t>
      </w:r>
      <w:proofErr w:type="spellEnd"/>
      <w:r w:rsidR="003763A7" w:rsidRPr="00230863">
        <w:rPr>
          <w:rFonts w:ascii="Times New Roman" w:hAnsi="Times New Roman" w:cs="Times New Roman"/>
          <w:sz w:val="28"/>
          <w:szCs w:val="28"/>
        </w:rPr>
        <w:t xml:space="preserve"> С.А.  </w:t>
      </w:r>
    </w:p>
    <w:p w:rsidR="00915FA2" w:rsidRPr="00230863" w:rsidRDefault="00915FA2" w:rsidP="00230863">
      <w:pPr>
        <w:spacing w:after="0" w:line="240" w:lineRule="auto"/>
        <w:jc w:val="both"/>
        <w:rPr>
          <w:rFonts w:ascii="Times New Roman" w:hAnsi="Times New Roman" w:cs="Times New Roman"/>
          <w:sz w:val="28"/>
          <w:szCs w:val="28"/>
        </w:rPr>
      </w:pPr>
      <w:r w:rsidRPr="00230863">
        <w:rPr>
          <w:rFonts w:ascii="Times New Roman" w:hAnsi="Times New Roman" w:cs="Times New Roman"/>
          <w:sz w:val="28"/>
          <w:szCs w:val="28"/>
        </w:rPr>
        <w:t>ФКУН «Российский научно-исследовательский противочумный институт «Микроб», Саратов</w:t>
      </w:r>
    </w:p>
    <w:p w:rsidR="00915FA2" w:rsidRPr="00FB32C5" w:rsidRDefault="00915FA2" w:rsidP="00230863">
      <w:pPr>
        <w:spacing w:after="0" w:line="240" w:lineRule="auto"/>
        <w:jc w:val="both"/>
        <w:rPr>
          <w:rFonts w:ascii="Times New Roman" w:hAnsi="Times New Roman" w:cs="Times New Roman"/>
          <w:sz w:val="24"/>
          <w:szCs w:val="24"/>
        </w:rPr>
      </w:pPr>
      <w:r w:rsidRPr="00915FA2">
        <w:rPr>
          <w:rFonts w:ascii="Times New Roman" w:hAnsi="Times New Roman" w:cs="Times New Roman"/>
          <w:b/>
          <w:sz w:val="24"/>
          <w:szCs w:val="24"/>
        </w:rPr>
        <w:t>Резюме.</w:t>
      </w:r>
      <w:r>
        <w:rPr>
          <w:rFonts w:ascii="Times New Roman" w:hAnsi="Times New Roman" w:cs="Times New Roman"/>
          <w:sz w:val="24"/>
          <w:szCs w:val="24"/>
        </w:rPr>
        <w:t xml:space="preserve"> Наличие </w:t>
      </w:r>
      <w:proofErr w:type="spellStart"/>
      <w:r w:rsidRPr="00FB32C5">
        <w:rPr>
          <w:rFonts w:ascii="Times New Roman" w:hAnsi="Times New Roman" w:cs="Times New Roman"/>
          <w:sz w:val="24"/>
          <w:szCs w:val="24"/>
          <w:lang w:val="en-US"/>
        </w:rPr>
        <w:t>FcᵧRIIIb</w:t>
      </w:r>
      <w:proofErr w:type="spellEnd"/>
      <w:r w:rsidRPr="00FB32C5">
        <w:rPr>
          <w:rFonts w:ascii="Times New Roman" w:hAnsi="Times New Roman" w:cs="Times New Roman"/>
          <w:sz w:val="24"/>
          <w:szCs w:val="24"/>
        </w:rPr>
        <w:t xml:space="preserve"> </w:t>
      </w:r>
      <w:r w:rsidRPr="00915FA2">
        <w:rPr>
          <w:rFonts w:ascii="Times New Roman" w:hAnsi="Times New Roman" w:cs="Times New Roman"/>
          <w:sz w:val="24"/>
          <w:szCs w:val="24"/>
        </w:rPr>
        <w:t>(</w:t>
      </w:r>
      <w:r w:rsidRPr="00915FA2">
        <w:rPr>
          <w:rFonts w:ascii="Times New Roman" w:hAnsi="Times New Roman" w:cs="Times New Roman"/>
          <w:sz w:val="24"/>
          <w:szCs w:val="24"/>
          <w:lang w:val="en-US"/>
        </w:rPr>
        <w:t>CD</w:t>
      </w:r>
      <w:r w:rsidRPr="00915FA2">
        <w:rPr>
          <w:rFonts w:ascii="Times New Roman" w:hAnsi="Times New Roman" w:cs="Times New Roman"/>
          <w:sz w:val="24"/>
          <w:szCs w:val="24"/>
        </w:rPr>
        <w:t>16)</w:t>
      </w:r>
      <w:r>
        <w:rPr>
          <w:rFonts w:ascii="Times New Roman" w:hAnsi="Times New Roman" w:cs="Times New Roman"/>
          <w:sz w:val="24"/>
          <w:szCs w:val="24"/>
        </w:rPr>
        <w:t xml:space="preserve"> на поверхности </w:t>
      </w:r>
      <w:proofErr w:type="spellStart"/>
      <w:r>
        <w:rPr>
          <w:rFonts w:ascii="Times New Roman" w:hAnsi="Times New Roman" w:cs="Times New Roman"/>
          <w:sz w:val="24"/>
          <w:szCs w:val="24"/>
        </w:rPr>
        <w:t>нейтрофильных</w:t>
      </w:r>
      <w:proofErr w:type="spellEnd"/>
      <w:r>
        <w:rPr>
          <w:rFonts w:ascii="Times New Roman" w:hAnsi="Times New Roman" w:cs="Times New Roman"/>
          <w:sz w:val="24"/>
          <w:szCs w:val="24"/>
        </w:rPr>
        <w:t xml:space="preserve"> гранулоцитов (НГ) крови человека наделяет эти клетки через взаимодействие с </w:t>
      </w:r>
      <w:proofErr w:type="spellStart"/>
      <w:r>
        <w:rPr>
          <w:rFonts w:ascii="Times New Roman" w:hAnsi="Times New Roman" w:cs="Times New Roman"/>
          <w:sz w:val="24"/>
          <w:szCs w:val="24"/>
          <w:lang w:val="en-US"/>
        </w:rPr>
        <w:t>IgG</w:t>
      </w:r>
      <w:proofErr w:type="spellEnd"/>
      <w:r w:rsidRPr="00915FA2">
        <w:rPr>
          <w:rFonts w:ascii="Times New Roman" w:hAnsi="Times New Roman" w:cs="Times New Roman"/>
          <w:sz w:val="24"/>
          <w:szCs w:val="24"/>
        </w:rPr>
        <w:t xml:space="preserve"> </w:t>
      </w:r>
      <w:r>
        <w:rPr>
          <w:rFonts w:ascii="Times New Roman" w:hAnsi="Times New Roman" w:cs="Times New Roman"/>
          <w:sz w:val="24"/>
          <w:szCs w:val="24"/>
        </w:rPr>
        <w:t xml:space="preserve">ключевым свойством адаптивного иммунитета: </w:t>
      </w:r>
      <w:proofErr w:type="spellStart"/>
      <w:r>
        <w:rPr>
          <w:rFonts w:ascii="Times New Roman" w:hAnsi="Times New Roman" w:cs="Times New Roman"/>
          <w:sz w:val="24"/>
          <w:szCs w:val="24"/>
        </w:rPr>
        <w:t>антигенспецифическим</w:t>
      </w:r>
      <w:proofErr w:type="spellEnd"/>
      <w:r>
        <w:rPr>
          <w:rFonts w:ascii="Times New Roman" w:hAnsi="Times New Roman" w:cs="Times New Roman"/>
          <w:sz w:val="24"/>
          <w:szCs w:val="24"/>
        </w:rPr>
        <w:t xml:space="preserve"> клеточным ответом. </w:t>
      </w:r>
      <w:r w:rsidRPr="00915FA2">
        <w:rPr>
          <w:rFonts w:ascii="Times New Roman" w:hAnsi="Times New Roman" w:cs="Times New Roman"/>
          <w:b/>
          <w:sz w:val="24"/>
          <w:szCs w:val="24"/>
        </w:rPr>
        <w:t>Цель</w:t>
      </w:r>
      <w:r w:rsidR="00AD5AAD">
        <w:rPr>
          <w:rFonts w:ascii="Times New Roman" w:hAnsi="Times New Roman" w:cs="Times New Roman"/>
          <w:b/>
          <w:sz w:val="24"/>
          <w:szCs w:val="24"/>
        </w:rPr>
        <w:t>ю</w:t>
      </w:r>
      <w:r w:rsidRPr="00915FA2">
        <w:rPr>
          <w:rFonts w:ascii="Times New Roman" w:hAnsi="Times New Roman" w:cs="Times New Roman"/>
          <w:b/>
          <w:sz w:val="24"/>
          <w:szCs w:val="24"/>
        </w:rPr>
        <w:t xml:space="preserve"> работы</w:t>
      </w:r>
      <w:r>
        <w:rPr>
          <w:rFonts w:ascii="Times New Roman" w:hAnsi="Times New Roman" w:cs="Times New Roman"/>
          <w:sz w:val="24"/>
          <w:szCs w:val="24"/>
        </w:rPr>
        <w:t xml:space="preserve"> </w:t>
      </w:r>
      <w:r w:rsidR="00AD5AAD">
        <w:rPr>
          <w:rFonts w:ascii="Times New Roman" w:hAnsi="Times New Roman" w:cs="Times New Roman"/>
          <w:sz w:val="24"/>
          <w:szCs w:val="24"/>
        </w:rPr>
        <w:t>явилось</w:t>
      </w:r>
      <w:r>
        <w:rPr>
          <w:rFonts w:ascii="Times New Roman" w:hAnsi="Times New Roman" w:cs="Times New Roman"/>
          <w:sz w:val="24"/>
          <w:szCs w:val="24"/>
        </w:rPr>
        <w:t xml:space="preserve"> сравн</w:t>
      </w:r>
      <w:r w:rsidR="00AD5AAD">
        <w:rPr>
          <w:rFonts w:ascii="Times New Roman" w:hAnsi="Times New Roman" w:cs="Times New Roman"/>
          <w:sz w:val="24"/>
          <w:szCs w:val="24"/>
        </w:rPr>
        <w:t xml:space="preserve">ение </w:t>
      </w:r>
      <w:r w:rsidR="0068745D" w:rsidRPr="0068745D">
        <w:rPr>
          <w:rFonts w:ascii="Times New Roman" w:hAnsi="Times New Roman" w:cs="Times New Roman"/>
          <w:i/>
          <w:sz w:val="24"/>
          <w:szCs w:val="24"/>
          <w:lang w:val="en-US"/>
        </w:rPr>
        <w:t>ex</w:t>
      </w:r>
      <w:r w:rsidR="0068745D" w:rsidRPr="0068745D">
        <w:rPr>
          <w:rFonts w:ascii="Times New Roman" w:hAnsi="Times New Roman" w:cs="Times New Roman"/>
          <w:i/>
          <w:sz w:val="24"/>
          <w:szCs w:val="24"/>
        </w:rPr>
        <w:t xml:space="preserve"> </w:t>
      </w:r>
      <w:r w:rsidR="0068745D" w:rsidRPr="0068745D">
        <w:rPr>
          <w:rFonts w:ascii="Times New Roman" w:hAnsi="Times New Roman" w:cs="Times New Roman"/>
          <w:i/>
          <w:sz w:val="24"/>
          <w:szCs w:val="24"/>
          <w:lang w:val="en-US"/>
        </w:rPr>
        <w:t>vivo</w:t>
      </w:r>
      <w:r w:rsidR="0068745D" w:rsidRPr="0068745D">
        <w:rPr>
          <w:rFonts w:ascii="Times New Roman" w:hAnsi="Times New Roman" w:cs="Times New Roman"/>
          <w:sz w:val="24"/>
          <w:szCs w:val="24"/>
        </w:rPr>
        <w:t xml:space="preserve"> </w:t>
      </w:r>
      <w:r>
        <w:rPr>
          <w:rFonts w:ascii="Times New Roman" w:hAnsi="Times New Roman" w:cs="Times New Roman"/>
          <w:sz w:val="24"/>
          <w:szCs w:val="24"/>
        </w:rPr>
        <w:t>реакци</w:t>
      </w:r>
      <w:r w:rsidR="0028784C">
        <w:rPr>
          <w:rFonts w:ascii="Times New Roman" w:hAnsi="Times New Roman" w:cs="Times New Roman"/>
          <w:sz w:val="24"/>
          <w:szCs w:val="24"/>
        </w:rPr>
        <w:t xml:space="preserve">и </w:t>
      </w:r>
      <w:r w:rsidRPr="00915FA2">
        <w:rPr>
          <w:rFonts w:ascii="Times New Roman" w:hAnsi="Times New Roman" w:cs="Times New Roman"/>
          <w:sz w:val="24"/>
          <w:szCs w:val="24"/>
        </w:rPr>
        <w:t xml:space="preserve"> </w:t>
      </w:r>
      <w:proofErr w:type="spellStart"/>
      <w:r w:rsidRPr="00915FA2">
        <w:rPr>
          <w:rFonts w:ascii="Times New Roman" w:hAnsi="Times New Roman" w:cs="Times New Roman"/>
          <w:sz w:val="24"/>
          <w:szCs w:val="24"/>
          <w:lang w:val="en-US"/>
        </w:rPr>
        <w:t>FcᵧRIIIb</w:t>
      </w:r>
      <w:proofErr w:type="spellEnd"/>
      <w:r>
        <w:rPr>
          <w:rFonts w:ascii="Times New Roman" w:hAnsi="Times New Roman" w:cs="Times New Roman"/>
          <w:sz w:val="24"/>
          <w:szCs w:val="24"/>
        </w:rPr>
        <w:t xml:space="preserve"> НГ </w:t>
      </w:r>
      <w:r w:rsidR="0068745D">
        <w:rPr>
          <w:rFonts w:ascii="Times New Roman" w:hAnsi="Times New Roman" w:cs="Times New Roman"/>
          <w:sz w:val="24"/>
          <w:szCs w:val="24"/>
        </w:rPr>
        <w:t xml:space="preserve">человека в ответ на добавление в кровь живых клеток условно-патогенных </w:t>
      </w:r>
      <w:r w:rsidR="0068745D" w:rsidRPr="0068745D">
        <w:rPr>
          <w:rFonts w:ascii="Times New Roman" w:hAnsi="Times New Roman" w:cs="Times New Roman"/>
          <w:sz w:val="24"/>
          <w:szCs w:val="24"/>
        </w:rPr>
        <w:t>(</w:t>
      </w:r>
      <w:r w:rsidR="0068745D" w:rsidRPr="0068745D">
        <w:rPr>
          <w:rFonts w:ascii="Times New Roman" w:hAnsi="Times New Roman" w:cs="Times New Roman"/>
          <w:i/>
          <w:sz w:val="24"/>
          <w:szCs w:val="24"/>
          <w:lang w:val="en-US"/>
        </w:rPr>
        <w:t>Escherichia</w:t>
      </w:r>
      <w:r w:rsidR="0068745D" w:rsidRPr="0068745D">
        <w:rPr>
          <w:rFonts w:ascii="Times New Roman" w:hAnsi="Times New Roman" w:cs="Times New Roman"/>
          <w:i/>
          <w:sz w:val="24"/>
          <w:szCs w:val="24"/>
        </w:rPr>
        <w:t xml:space="preserve"> </w:t>
      </w:r>
      <w:r w:rsidR="0068745D" w:rsidRPr="0068745D">
        <w:rPr>
          <w:rFonts w:ascii="Times New Roman" w:hAnsi="Times New Roman" w:cs="Times New Roman"/>
          <w:i/>
          <w:sz w:val="24"/>
          <w:szCs w:val="24"/>
          <w:lang w:val="en-US"/>
        </w:rPr>
        <w:t>coli</w:t>
      </w:r>
      <w:r w:rsidR="0068745D" w:rsidRPr="0068745D">
        <w:rPr>
          <w:rFonts w:ascii="Times New Roman" w:hAnsi="Times New Roman" w:cs="Times New Roman"/>
          <w:i/>
          <w:sz w:val="24"/>
          <w:szCs w:val="24"/>
        </w:rPr>
        <w:t>,</w:t>
      </w:r>
      <w:r w:rsidR="0068745D" w:rsidRPr="0068745D">
        <w:rPr>
          <w:rFonts w:ascii="Times New Roman" w:hAnsi="Times New Roman" w:cs="Times New Roman"/>
          <w:sz w:val="24"/>
          <w:szCs w:val="24"/>
        </w:rPr>
        <w:t xml:space="preserve">  </w:t>
      </w:r>
      <w:r w:rsidR="0068745D" w:rsidRPr="0068745D">
        <w:rPr>
          <w:rFonts w:ascii="Times New Roman" w:hAnsi="Times New Roman" w:cs="Times New Roman"/>
          <w:i/>
          <w:sz w:val="24"/>
          <w:szCs w:val="24"/>
          <w:lang w:val="en-US"/>
        </w:rPr>
        <w:t>Staphylococcus</w:t>
      </w:r>
      <w:r w:rsidR="0068745D" w:rsidRPr="0068745D">
        <w:rPr>
          <w:rFonts w:ascii="Times New Roman" w:hAnsi="Times New Roman" w:cs="Times New Roman"/>
          <w:i/>
          <w:sz w:val="24"/>
          <w:szCs w:val="24"/>
        </w:rPr>
        <w:t xml:space="preserve"> </w:t>
      </w:r>
      <w:proofErr w:type="spellStart"/>
      <w:r w:rsidR="0068745D" w:rsidRPr="0068745D">
        <w:rPr>
          <w:rFonts w:ascii="Times New Roman" w:hAnsi="Times New Roman" w:cs="Times New Roman"/>
          <w:i/>
          <w:sz w:val="24"/>
          <w:szCs w:val="24"/>
          <w:lang w:val="en-US"/>
        </w:rPr>
        <w:t>aureus</w:t>
      </w:r>
      <w:proofErr w:type="spellEnd"/>
      <w:r w:rsidR="0068745D" w:rsidRPr="0068745D">
        <w:rPr>
          <w:rFonts w:ascii="Times New Roman" w:hAnsi="Times New Roman" w:cs="Times New Roman"/>
          <w:sz w:val="24"/>
          <w:szCs w:val="24"/>
        </w:rPr>
        <w:t>)</w:t>
      </w:r>
      <w:r w:rsidR="0068745D">
        <w:rPr>
          <w:rFonts w:ascii="Times New Roman" w:hAnsi="Times New Roman" w:cs="Times New Roman"/>
          <w:sz w:val="24"/>
          <w:szCs w:val="24"/>
        </w:rPr>
        <w:t xml:space="preserve"> и патогенных (</w:t>
      </w:r>
      <w:r w:rsidR="0068745D" w:rsidRPr="0068745D">
        <w:rPr>
          <w:rFonts w:ascii="Times New Roman" w:hAnsi="Times New Roman" w:cs="Times New Roman"/>
          <w:i/>
          <w:sz w:val="24"/>
          <w:szCs w:val="24"/>
          <w:lang w:val="en-US"/>
        </w:rPr>
        <w:t>Yersinia</w:t>
      </w:r>
      <w:r w:rsidR="0068745D" w:rsidRPr="0068745D">
        <w:rPr>
          <w:rFonts w:ascii="Times New Roman" w:hAnsi="Times New Roman" w:cs="Times New Roman"/>
          <w:i/>
          <w:sz w:val="24"/>
          <w:szCs w:val="24"/>
        </w:rPr>
        <w:t xml:space="preserve"> </w:t>
      </w:r>
      <w:proofErr w:type="spellStart"/>
      <w:r w:rsidR="0068745D" w:rsidRPr="0068745D">
        <w:rPr>
          <w:rFonts w:ascii="Times New Roman" w:hAnsi="Times New Roman" w:cs="Times New Roman"/>
          <w:i/>
          <w:sz w:val="24"/>
          <w:szCs w:val="24"/>
          <w:lang w:val="en-US"/>
        </w:rPr>
        <w:t>pestis</w:t>
      </w:r>
      <w:proofErr w:type="spellEnd"/>
      <w:r w:rsidR="0068745D" w:rsidRPr="0068745D">
        <w:rPr>
          <w:rFonts w:ascii="Times New Roman" w:hAnsi="Times New Roman" w:cs="Times New Roman"/>
          <w:i/>
          <w:sz w:val="24"/>
          <w:szCs w:val="24"/>
        </w:rPr>
        <w:t xml:space="preserve">, </w:t>
      </w:r>
      <w:proofErr w:type="spellStart"/>
      <w:r w:rsidR="0068745D" w:rsidRPr="0068745D">
        <w:rPr>
          <w:rFonts w:ascii="Times New Roman" w:hAnsi="Times New Roman" w:cs="Times New Roman"/>
          <w:i/>
          <w:sz w:val="24"/>
          <w:szCs w:val="24"/>
          <w:lang w:val="en-US"/>
        </w:rPr>
        <w:t>Brucella</w:t>
      </w:r>
      <w:proofErr w:type="spellEnd"/>
      <w:r w:rsidR="0068745D" w:rsidRPr="0068745D">
        <w:rPr>
          <w:rFonts w:ascii="Times New Roman" w:hAnsi="Times New Roman" w:cs="Times New Roman"/>
          <w:i/>
          <w:sz w:val="24"/>
          <w:szCs w:val="24"/>
        </w:rPr>
        <w:t xml:space="preserve"> </w:t>
      </w:r>
      <w:proofErr w:type="spellStart"/>
      <w:r w:rsidR="0068745D" w:rsidRPr="0068745D">
        <w:rPr>
          <w:rFonts w:ascii="Times New Roman" w:hAnsi="Times New Roman" w:cs="Times New Roman"/>
          <w:i/>
          <w:sz w:val="24"/>
          <w:szCs w:val="24"/>
          <w:lang w:val="en-US"/>
        </w:rPr>
        <w:t>abortus</w:t>
      </w:r>
      <w:proofErr w:type="spellEnd"/>
      <w:r w:rsidR="0068745D" w:rsidRPr="0068745D">
        <w:rPr>
          <w:rFonts w:ascii="Times New Roman" w:hAnsi="Times New Roman" w:cs="Times New Roman"/>
          <w:i/>
          <w:sz w:val="24"/>
          <w:szCs w:val="24"/>
        </w:rPr>
        <w:t xml:space="preserve">) </w:t>
      </w:r>
      <w:r w:rsidR="0068745D">
        <w:rPr>
          <w:rFonts w:ascii="Times New Roman" w:hAnsi="Times New Roman" w:cs="Times New Roman"/>
          <w:sz w:val="24"/>
          <w:szCs w:val="24"/>
        </w:rPr>
        <w:t xml:space="preserve">видов бактерий. </w:t>
      </w:r>
      <w:r w:rsidR="0068745D" w:rsidRPr="0068745D">
        <w:rPr>
          <w:rFonts w:ascii="Times New Roman" w:hAnsi="Times New Roman" w:cs="Times New Roman"/>
          <w:b/>
          <w:sz w:val="24"/>
          <w:szCs w:val="24"/>
        </w:rPr>
        <w:t>Материалы и методы</w:t>
      </w:r>
      <w:r w:rsidR="0068745D">
        <w:rPr>
          <w:rFonts w:ascii="Times New Roman" w:hAnsi="Times New Roman" w:cs="Times New Roman"/>
          <w:sz w:val="24"/>
          <w:szCs w:val="24"/>
        </w:rPr>
        <w:t xml:space="preserve">. Плотность экспрессии </w:t>
      </w:r>
      <w:r w:rsidR="0068745D" w:rsidRPr="0068745D">
        <w:rPr>
          <w:rFonts w:ascii="Times New Roman" w:hAnsi="Times New Roman" w:cs="Times New Roman"/>
          <w:i/>
          <w:sz w:val="24"/>
          <w:szCs w:val="24"/>
        </w:rPr>
        <w:t xml:space="preserve"> </w:t>
      </w:r>
      <w:r w:rsidR="0068745D">
        <w:rPr>
          <w:rFonts w:ascii="Times New Roman" w:hAnsi="Times New Roman" w:cs="Times New Roman"/>
          <w:sz w:val="24"/>
          <w:szCs w:val="24"/>
        </w:rPr>
        <w:t>С</w:t>
      </w:r>
      <w:r w:rsidR="0068745D">
        <w:rPr>
          <w:rFonts w:ascii="Times New Roman" w:hAnsi="Times New Roman" w:cs="Times New Roman"/>
          <w:sz w:val="24"/>
          <w:szCs w:val="24"/>
          <w:lang w:val="en-US"/>
        </w:rPr>
        <w:t>D</w:t>
      </w:r>
      <w:r w:rsidR="0068745D">
        <w:rPr>
          <w:rFonts w:ascii="Times New Roman" w:hAnsi="Times New Roman" w:cs="Times New Roman"/>
          <w:sz w:val="24"/>
          <w:szCs w:val="24"/>
        </w:rPr>
        <w:t xml:space="preserve">16 на НГ определяли методом проточной </w:t>
      </w:r>
      <w:proofErr w:type="spellStart"/>
      <w:r w:rsidR="0068745D">
        <w:rPr>
          <w:rFonts w:ascii="Times New Roman" w:hAnsi="Times New Roman" w:cs="Times New Roman"/>
          <w:sz w:val="24"/>
          <w:szCs w:val="24"/>
        </w:rPr>
        <w:t>цитометрии</w:t>
      </w:r>
      <w:proofErr w:type="spellEnd"/>
      <w:r w:rsidR="0068745D">
        <w:rPr>
          <w:rFonts w:ascii="Times New Roman" w:hAnsi="Times New Roman" w:cs="Times New Roman"/>
          <w:sz w:val="24"/>
          <w:szCs w:val="24"/>
        </w:rPr>
        <w:t xml:space="preserve"> </w:t>
      </w:r>
      <w:r w:rsidR="0029302D">
        <w:rPr>
          <w:rFonts w:ascii="Times New Roman" w:hAnsi="Times New Roman" w:cs="Times New Roman"/>
          <w:sz w:val="24"/>
          <w:szCs w:val="24"/>
        </w:rPr>
        <w:t>в условных единицах интенсивности флуоресценции (</w:t>
      </w:r>
      <w:r w:rsidR="0029302D">
        <w:rPr>
          <w:rFonts w:ascii="Times New Roman" w:hAnsi="Times New Roman" w:cs="Times New Roman"/>
          <w:sz w:val="24"/>
          <w:szCs w:val="24"/>
          <w:lang w:val="en-US"/>
        </w:rPr>
        <w:t>MFI</w:t>
      </w:r>
      <w:r w:rsidR="0029302D">
        <w:rPr>
          <w:rFonts w:ascii="Times New Roman" w:hAnsi="Times New Roman" w:cs="Times New Roman"/>
          <w:sz w:val="24"/>
          <w:szCs w:val="24"/>
        </w:rPr>
        <w:t>)</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rPr>
        <w:t xml:space="preserve">после окраски </w:t>
      </w:r>
      <w:r w:rsidR="00B54A2C">
        <w:rPr>
          <w:rFonts w:ascii="Times New Roman" w:hAnsi="Times New Roman" w:cs="Times New Roman"/>
          <w:sz w:val="24"/>
          <w:szCs w:val="24"/>
        </w:rPr>
        <w:t xml:space="preserve">лейкоцитов </w:t>
      </w:r>
      <w:r w:rsidR="0029302D">
        <w:rPr>
          <w:rFonts w:ascii="Times New Roman" w:hAnsi="Times New Roman" w:cs="Times New Roman"/>
          <w:sz w:val="24"/>
          <w:szCs w:val="24"/>
        </w:rPr>
        <w:t xml:space="preserve">реагентами </w:t>
      </w:r>
      <w:r w:rsidR="0029302D">
        <w:rPr>
          <w:rFonts w:ascii="Times New Roman" w:hAnsi="Times New Roman" w:cs="Times New Roman"/>
          <w:sz w:val="24"/>
          <w:szCs w:val="24"/>
          <w:lang w:val="en-US"/>
        </w:rPr>
        <w:t>CD</w:t>
      </w:r>
      <w:r w:rsidR="0029302D" w:rsidRPr="0029302D">
        <w:rPr>
          <w:rFonts w:ascii="Times New Roman" w:hAnsi="Times New Roman" w:cs="Times New Roman"/>
          <w:sz w:val="24"/>
          <w:szCs w:val="24"/>
        </w:rPr>
        <w:t>45-</w:t>
      </w:r>
      <w:r w:rsidR="0029302D">
        <w:rPr>
          <w:rFonts w:ascii="Times New Roman" w:hAnsi="Times New Roman" w:cs="Times New Roman"/>
          <w:sz w:val="24"/>
          <w:szCs w:val="24"/>
          <w:lang w:val="en-US"/>
        </w:rPr>
        <w:t>FITC</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rPr>
        <w:t xml:space="preserve">и </w:t>
      </w:r>
      <w:r w:rsidR="0029302D">
        <w:rPr>
          <w:rFonts w:ascii="Times New Roman" w:hAnsi="Times New Roman" w:cs="Times New Roman"/>
          <w:sz w:val="24"/>
          <w:szCs w:val="24"/>
          <w:lang w:val="en-US"/>
        </w:rPr>
        <w:t>CD</w:t>
      </w:r>
      <w:r w:rsidR="0029302D" w:rsidRPr="0029302D">
        <w:rPr>
          <w:rFonts w:ascii="Times New Roman" w:hAnsi="Times New Roman" w:cs="Times New Roman"/>
          <w:sz w:val="24"/>
          <w:szCs w:val="24"/>
        </w:rPr>
        <w:t>16-</w:t>
      </w:r>
      <w:r w:rsidR="0029302D">
        <w:rPr>
          <w:rFonts w:ascii="Times New Roman" w:hAnsi="Times New Roman" w:cs="Times New Roman"/>
          <w:sz w:val="24"/>
          <w:szCs w:val="24"/>
          <w:lang w:val="en-US"/>
        </w:rPr>
        <w:t>PE</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lang w:val="en-US"/>
        </w:rPr>
        <w:t>Backman</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lang w:val="en-US"/>
        </w:rPr>
        <w:t>Coulter</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lang w:val="en-US"/>
        </w:rPr>
        <w:t>USA</w:t>
      </w:r>
      <w:r w:rsidR="0029302D" w:rsidRPr="0029302D">
        <w:rPr>
          <w:rFonts w:ascii="Times New Roman" w:hAnsi="Times New Roman" w:cs="Times New Roman"/>
          <w:sz w:val="24"/>
          <w:szCs w:val="24"/>
        </w:rPr>
        <w:t xml:space="preserve">) </w:t>
      </w:r>
      <w:r w:rsidR="0029302D">
        <w:rPr>
          <w:rFonts w:ascii="Times New Roman" w:hAnsi="Times New Roman" w:cs="Times New Roman"/>
          <w:sz w:val="24"/>
          <w:szCs w:val="24"/>
        </w:rPr>
        <w:t xml:space="preserve">при </w:t>
      </w:r>
      <w:proofErr w:type="spellStart"/>
      <w:r w:rsidR="0029302D">
        <w:rPr>
          <w:rFonts w:ascii="Times New Roman" w:hAnsi="Times New Roman" w:cs="Times New Roman"/>
          <w:sz w:val="24"/>
          <w:szCs w:val="24"/>
        </w:rPr>
        <w:t>иммунофенотипировании</w:t>
      </w:r>
      <w:proofErr w:type="spellEnd"/>
      <w:r w:rsidR="0029302D">
        <w:rPr>
          <w:rFonts w:ascii="Times New Roman" w:hAnsi="Times New Roman" w:cs="Times New Roman"/>
          <w:sz w:val="24"/>
          <w:szCs w:val="24"/>
        </w:rPr>
        <w:t xml:space="preserve"> </w:t>
      </w:r>
      <w:r w:rsidR="00B54A2C">
        <w:rPr>
          <w:rFonts w:ascii="Times New Roman" w:hAnsi="Times New Roman" w:cs="Times New Roman"/>
          <w:sz w:val="24"/>
          <w:szCs w:val="24"/>
        </w:rPr>
        <w:t xml:space="preserve">их в </w:t>
      </w:r>
      <w:r w:rsidR="0029302D">
        <w:rPr>
          <w:rFonts w:ascii="Times New Roman" w:hAnsi="Times New Roman" w:cs="Times New Roman"/>
          <w:sz w:val="24"/>
          <w:szCs w:val="24"/>
        </w:rPr>
        <w:t xml:space="preserve">крови </w:t>
      </w:r>
      <w:r w:rsidR="0028784C">
        <w:rPr>
          <w:rFonts w:ascii="Times New Roman" w:hAnsi="Times New Roman" w:cs="Times New Roman"/>
          <w:sz w:val="24"/>
          <w:szCs w:val="24"/>
        </w:rPr>
        <w:t xml:space="preserve">согласно </w:t>
      </w:r>
      <w:r w:rsidR="0028784C">
        <w:rPr>
          <w:rFonts w:ascii="Times New Roman" w:hAnsi="Times New Roman" w:cs="Times New Roman"/>
          <w:sz w:val="24"/>
          <w:szCs w:val="24"/>
          <w:lang w:val="en-US"/>
        </w:rPr>
        <w:t>Lyse</w:t>
      </w:r>
      <w:r w:rsidR="0028784C" w:rsidRPr="0028784C">
        <w:rPr>
          <w:rFonts w:ascii="Times New Roman" w:hAnsi="Times New Roman" w:cs="Times New Roman"/>
          <w:sz w:val="24"/>
          <w:szCs w:val="24"/>
        </w:rPr>
        <w:t>/</w:t>
      </w:r>
      <w:r w:rsidR="0028784C">
        <w:rPr>
          <w:rFonts w:ascii="Times New Roman" w:hAnsi="Times New Roman" w:cs="Times New Roman"/>
          <w:sz w:val="24"/>
          <w:szCs w:val="24"/>
          <w:lang w:val="en-US"/>
        </w:rPr>
        <w:t>No</w:t>
      </w:r>
      <w:r w:rsidR="0028784C" w:rsidRPr="0028784C">
        <w:rPr>
          <w:rFonts w:ascii="Times New Roman" w:hAnsi="Times New Roman" w:cs="Times New Roman"/>
          <w:sz w:val="24"/>
          <w:szCs w:val="24"/>
        </w:rPr>
        <w:t>-</w:t>
      </w:r>
      <w:r w:rsidR="0028784C">
        <w:rPr>
          <w:rFonts w:ascii="Times New Roman" w:hAnsi="Times New Roman" w:cs="Times New Roman"/>
          <w:sz w:val="24"/>
          <w:szCs w:val="24"/>
          <w:lang w:val="en-US"/>
        </w:rPr>
        <w:t>Wash</w:t>
      </w:r>
      <w:r w:rsidR="0028784C" w:rsidRPr="0028784C">
        <w:rPr>
          <w:rFonts w:ascii="Times New Roman" w:hAnsi="Times New Roman" w:cs="Times New Roman"/>
          <w:sz w:val="24"/>
          <w:szCs w:val="24"/>
        </w:rPr>
        <w:t xml:space="preserve"> </w:t>
      </w:r>
      <w:r w:rsidR="0029302D">
        <w:rPr>
          <w:rFonts w:ascii="Times New Roman" w:hAnsi="Times New Roman" w:cs="Times New Roman"/>
          <w:sz w:val="24"/>
          <w:szCs w:val="24"/>
        </w:rPr>
        <w:t>протоколу.</w:t>
      </w:r>
      <w:r w:rsidR="009F29DB">
        <w:rPr>
          <w:rFonts w:ascii="Times New Roman" w:hAnsi="Times New Roman" w:cs="Times New Roman"/>
          <w:sz w:val="24"/>
          <w:szCs w:val="24"/>
        </w:rPr>
        <w:t xml:space="preserve"> Для моделирования бактериемии </w:t>
      </w:r>
      <w:r w:rsidR="003B4D01" w:rsidRPr="009F29DB">
        <w:rPr>
          <w:rFonts w:ascii="Times New Roman" w:hAnsi="Times New Roman" w:cs="Times New Roman"/>
          <w:sz w:val="24"/>
          <w:szCs w:val="24"/>
        </w:rPr>
        <w:t xml:space="preserve">использовали </w:t>
      </w:r>
      <w:proofErr w:type="spellStart"/>
      <w:r w:rsidR="003B4D01" w:rsidRPr="009F29DB">
        <w:rPr>
          <w:rFonts w:ascii="Times New Roman" w:hAnsi="Times New Roman" w:cs="Times New Roman"/>
          <w:sz w:val="24"/>
          <w:szCs w:val="24"/>
        </w:rPr>
        <w:t>аттенуированные</w:t>
      </w:r>
      <w:proofErr w:type="spellEnd"/>
      <w:r w:rsidR="003B4D01" w:rsidRPr="009F29DB">
        <w:rPr>
          <w:rFonts w:ascii="Times New Roman" w:hAnsi="Times New Roman" w:cs="Times New Roman"/>
          <w:sz w:val="24"/>
          <w:szCs w:val="24"/>
        </w:rPr>
        <w:t xml:space="preserve"> (вакцинные) штаммы </w:t>
      </w:r>
      <w:r w:rsidR="003B4D01" w:rsidRPr="009F29DB">
        <w:rPr>
          <w:rFonts w:ascii="Times New Roman" w:hAnsi="Times New Roman" w:cs="Times New Roman"/>
          <w:i/>
          <w:sz w:val="24"/>
          <w:szCs w:val="24"/>
          <w:lang w:val="en-US"/>
        </w:rPr>
        <w:t>B</w:t>
      </w:r>
      <w:r w:rsidR="009F29DB" w:rsidRPr="009F29DB">
        <w:rPr>
          <w:rFonts w:ascii="Times New Roman" w:hAnsi="Times New Roman" w:cs="Times New Roman"/>
          <w:i/>
          <w:sz w:val="24"/>
          <w:szCs w:val="24"/>
        </w:rPr>
        <w:t>.</w:t>
      </w:r>
      <w:r w:rsidR="003B4D01" w:rsidRPr="009F29DB">
        <w:rPr>
          <w:rFonts w:ascii="Times New Roman" w:hAnsi="Times New Roman" w:cs="Times New Roman"/>
          <w:i/>
          <w:sz w:val="24"/>
          <w:szCs w:val="24"/>
        </w:rPr>
        <w:t xml:space="preserve"> </w:t>
      </w:r>
      <w:proofErr w:type="spellStart"/>
      <w:r w:rsidR="003B4D01" w:rsidRPr="009F29DB">
        <w:rPr>
          <w:rFonts w:ascii="Times New Roman" w:hAnsi="Times New Roman" w:cs="Times New Roman"/>
          <w:i/>
          <w:sz w:val="24"/>
          <w:szCs w:val="24"/>
          <w:lang w:val="en-US"/>
        </w:rPr>
        <w:t>abortus</w:t>
      </w:r>
      <w:proofErr w:type="spellEnd"/>
      <w:r w:rsidR="003B4D01" w:rsidRPr="009F29DB">
        <w:rPr>
          <w:rFonts w:ascii="Times New Roman" w:hAnsi="Times New Roman" w:cs="Times New Roman"/>
          <w:sz w:val="24"/>
          <w:szCs w:val="24"/>
        </w:rPr>
        <w:t xml:space="preserve"> 19</w:t>
      </w:r>
      <w:r w:rsidR="003B4D01" w:rsidRPr="009F29DB">
        <w:rPr>
          <w:rFonts w:ascii="Times New Roman" w:hAnsi="Times New Roman" w:cs="Times New Roman"/>
          <w:sz w:val="24"/>
          <w:szCs w:val="24"/>
          <w:lang w:val="en-US"/>
        </w:rPr>
        <w:t>BA</w:t>
      </w:r>
      <w:r w:rsidR="003B4D01" w:rsidRPr="009F29DB">
        <w:rPr>
          <w:rFonts w:ascii="Times New Roman" w:hAnsi="Times New Roman" w:cs="Times New Roman"/>
          <w:sz w:val="24"/>
          <w:szCs w:val="24"/>
        </w:rPr>
        <w:t xml:space="preserve"> и </w:t>
      </w:r>
      <w:r w:rsidR="003B4D01" w:rsidRPr="009F29DB">
        <w:rPr>
          <w:rFonts w:ascii="Times New Roman" w:hAnsi="Times New Roman" w:cs="Times New Roman"/>
          <w:i/>
          <w:sz w:val="24"/>
          <w:szCs w:val="24"/>
          <w:lang w:val="en-US"/>
        </w:rPr>
        <w:t>Y</w:t>
      </w:r>
      <w:r w:rsidR="009F29DB" w:rsidRPr="009F29DB">
        <w:rPr>
          <w:rFonts w:ascii="Times New Roman" w:hAnsi="Times New Roman" w:cs="Times New Roman"/>
          <w:i/>
          <w:sz w:val="24"/>
          <w:szCs w:val="24"/>
        </w:rPr>
        <w:t>.</w:t>
      </w:r>
      <w:proofErr w:type="spellStart"/>
      <w:r w:rsidR="003B4D01" w:rsidRPr="009F29DB">
        <w:rPr>
          <w:rFonts w:ascii="Times New Roman" w:hAnsi="Times New Roman" w:cs="Times New Roman"/>
          <w:i/>
          <w:sz w:val="24"/>
          <w:szCs w:val="24"/>
          <w:lang w:val="en-US"/>
        </w:rPr>
        <w:t>pestis</w:t>
      </w:r>
      <w:proofErr w:type="spellEnd"/>
      <w:r w:rsidR="003B4D01" w:rsidRPr="009F29DB">
        <w:rPr>
          <w:rFonts w:ascii="Times New Roman" w:hAnsi="Times New Roman" w:cs="Times New Roman"/>
          <w:sz w:val="24"/>
          <w:szCs w:val="24"/>
        </w:rPr>
        <w:t xml:space="preserve"> EV НИИЭГ, а также штаммы </w:t>
      </w:r>
      <w:r w:rsidR="003B4D01" w:rsidRPr="009F29DB">
        <w:rPr>
          <w:rFonts w:ascii="Times New Roman" w:hAnsi="Times New Roman" w:cs="Times New Roman"/>
          <w:i/>
          <w:sz w:val="24"/>
          <w:szCs w:val="24"/>
          <w:lang w:val="en-US"/>
        </w:rPr>
        <w:t>S</w:t>
      </w:r>
      <w:r w:rsidR="003B4D01" w:rsidRPr="009F29DB">
        <w:rPr>
          <w:rFonts w:ascii="Times New Roman" w:hAnsi="Times New Roman" w:cs="Times New Roman"/>
          <w:i/>
          <w:sz w:val="24"/>
          <w:szCs w:val="24"/>
        </w:rPr>
        <w:t xml:space="preserve">. </w:t>
      </w:r>
      <w:r w:rsidR="003B4D01" w:rsidRPr="009F29DB">
        <w:rPr>
          <w:rFonts w:ascii="Times New Roman" w:hAnsi="Times New Roman" w:cs="Times New Roman"/>
          <w:i/>
          <w:sz w:val="24"/>
          <w:szCs w:val="24"/>
          <w:lang w:val="en-US"/>
        </w:rPr>
        <w:t>aureus</w:t>
      </w:r>
      <w:r w:rsidR="003B4D01" w:rsidRPr="009F29DB">
        <w:rPr>
          <w:rFonts w:ascii="Times New Roman" w:hAnsi="Times New Roman" w:cs="Times New Roman"/>
          <w:sz w:val="24"/>
          <w:szCs w:val="24"/>
        </w:rPr>
        <w:t xml:space="preserve"> </w:t>
      </w:r>
      <w:r w:rsidR="003B4D01" w:rsidRPr="009F29DB">
        <w:rPr>
          <w:rFonts w:ascii="Times New Roman" w:hAnsi="Times New Roman" w:cs="Times New Roman"/>
          <w:sz w:val="24"/>
          <w:szCs w:val="24"/>
          <w:lang w:val="en-US"/>
        </w:rPr>
        <w:t>ATCC</w:t>
      </w:r>
      <w:r w:rsidR="003B4D01" w:rsidRPr="009F29DB">
        <w:rPr>
          <w:rFonts w:ascii="Times New Roman" w:hAnsi="Times New Roman" w:cs="Times New Roman"/>
          <w:sz w:val="24"/>
          <w:szCs w:val="24"/>
        </w:rPr>
        <w:t xml:space="preserve"> 6538 (209-</w:t>
      </w:r>
      <w:r w:rsidR="003B4D01" w:rsidRPr="009F29DB">
        <w:rPr>
          <w:rFonts w:ascii="Times New Roman" w:hAnsi="Times New Roman" w:cs="Times New Roman"/>
          <w:sz w:val="24"/>
          <w:szCs w:val="24"/>
          <w:lang w:val="en-US"/>
        </w:rPr>
        <w:t>P</w:t>
      </w:r>
      <w:r w:rsidR="003B4D01" w:rsidRPr="009F29DB">
        <w:rPr>
          <w:rFonts w:ascii="Times New Roman" w:hAnsi="Times New Roman" w:cs="Times New Roman"/>
          <w:sz w:val="24"/>
          <w:szCs w:val="24"/>
        </w:rPr>
        <w:t xml:space="preserve">) и </w:t>
      </w:r>
      <w:r w:rsidR="003B4D01" w:rsidRPr="009F29DB">
        <w:rPr>
          <w:rFonts w:ascii="Times New Roman" w:hAnsi="Times New Roman" w:cs="Times New Roman"/>
          <w:i/>
          <w:sz w:val="24"/>
          <w:szCs w:val="24"/>
          <w:lang w:val="en-US"/>
        </w:rPr>
        <w:t>E</w:t>
      </w:r>
      <w:r w:rsidR="003B4D01" w:rsidRPr="009F29DB">
        <w:rPr>
          <w:rFonts w:ascii="Times New Roman" w:hAnsi="Times New Roman" w:cs="Times New Roman"/>
          <w:i/>
          <w:sz w:val="24"/>
          <w:szCs w:val="24"/>
        </w:rPr>
        <w:t>.</w:t>
      </w:r>
      <w:r w:rsidR="003B4D01" w:rsidRPr="009F29DB">
        <w:rPr>
          <w:rFonts w:ascii="Times New Roman" w:hAnsi="Times New Roman" w:cs="Times New Roman"/>
          <w:i/>
          <w:sz w:val="24"/>
          <w:szCs w:val="24"/>
          <w:lang w:val="en-US"/>
        </w:rPr>
        <w:t>coli</w:t>
      </w:r>
      <w:r w:rsidR="003B4D01" w:rsidRPr="009F29DB">
        <w:rPr>
          <w:rFonts w:ascii="Times New Roman" w:hAnsi="Times New Roman" w:cs="Times New Roman"/>
          <w:i/>
          <w:sz w:val="24"/>
          <w:szCs w:val="24"/>
        </w:rPr>
        <w:t xml:space="preserve"> </w:t>
      </w:r>
      <w:r w:rsidR="003B4D01" w:rsidRPr="009F29DB">
        <w:rPr>
          <w:rFonts w:ascii="Times New Roman" w:hAnsi="Times New Roman" w:cs="Times New Roman"/>
          <w:sz w:val="24"/>
          <w:szCs w:val="24"/>
          <w:lang w:val="en-US"/>
        </w:rPr>
        <w:t>ATCC</w:t>
      </w:r>
      <w:r w:rsidR="003B4D01" w:rsidRPr="009F29DB">
        <w:rPr>
          <w:rFonts w:ascii="Times New Roman" w:hAnsi="Times New Roman" w:cs="Times New Roman"/>
          <w:sz w:val="24"/>
          <w:szCs w:val="24"/>
        </w:rPr>
        <w:t xml:space="preserve"> 25922</w:t>
      </w:r>
      <w:r w:rsidR="009F29DB" w:rsidRPr="009F29DB">
        <w:rPr>
          <w:rFonts w:ascii="Times New Roman" w:hAnsi="Times New Roman" w:cs="Times New Roman"/>
          <w:sz w:val="24"/>
          <w:szCs w:val="24"/>
        </w:rPr>
        <w:t xml:space="preserve">. </w:t>
      </w:r>
      <w:r w:rsidR="00B8498A">
        <w:rPr>
          <w:rFonts w:ascii="Times New Roman" w:hAnsi="Times New Roman" w:cs="Times New Roman"/>
          <w:sz w:val="24"/>
          <w:szCs w:val="24"/>
        </w:rPr>
        <w:t>Кровь получали от здоровых доноров</w:t>
      </w:r>
      <w:r w:rsidR="00B54A2C">
        <w:rPr>
          <w:rFonts w:ascii="Times New Roman" w:hAnsi="Times New Roman" w:cs="Times New Roman"/>
          <w:sz w:val="24"/>
          <w:szCs w:val="24"/>
        </w:rPr>
        <w:t xml:space="preserve"> (</w:t>
      </w:r>
      <w:r w:rsidR="00B54A2C">
        <w:rPr>
          <w:rFonts w:ascii="Times New Roman" w:hAnsi="Times New Roman" w:cs="Times New Roman"/>
          <w:sz w:val="24"/>
          <w:szCs w:val="24"/>
          <w:lang w:val="en-US"/>
        </w:rPr>
        <w:t>n</w:t>
      </w:r>
      <w:r w:rsidR="00B54A2C" w:rsidRPr="00B54A2C">
        <w:rPr>
          <w:rFonts w:ascii="Times New Roman" w:hAnsi="Times New Roman" w:cs="Times New Roman"/>
          <w:sz w:val="24"/>
          <w:szCs w:val="24"/>
        </w:rPr>
        <w:t>=10)</w:t>
      </w:r>
      <w:r w:rsidR="00B8498A">
        <w:rPr>
          <w:rFonts w:ascii="Times New Roman" w:hAnsi="Times New Roman" w:cs="Times New Roman"/>
          <w:sz w:val="24"/>
          <w:szCs w:val="24"/>
        </w:rPr>
        <w:t xml:space="preserve">, не прививавшихся </w:t>
      </w:r>
      <w:r w:rsidR="00EA3335" w:rsidRPr="00EA3335">
        <w:rPr>
          <w:rFonts w:ascii="Times New Roman" w:hAnsi="Times New Roman" w:cs="Times New Roman"/>
          <w:sz w:val="24"/>
          <w:szCs w:val="24"/>
        </w:rPr>
        <w:t>от</w:t>
      </w:r>
      <w:r w:rsidR="00B8498A">
        <w:rPr>
          <w:rFonts w:ascii="Times New Roman" w:hAnsi="Times New Roman" w:cs="Times New Roman"/>
          <w:sz w:val="24"/>
          <w:szCs w:val="24"/>
        </w:rPr>
        <w:t xml:space="preserve"> чумы и бруцеллеза</w:t>
      </w:r>
      <w:r w:rsidR="00696DF3">
        <w:rPr>
          <w:rFonts w:ascii="Times New Roman" w:hAnsi="Times New Roman" w:cs="Times New Roman"/>
          <w:sz w:val="24"/>
          <w:szCs w:val="24"/>
        </w:rPr>
        <w:t xml:space="preserve">. </w:t>
      </w:r>
      <w:r w:rsidR="00B8498A">
        <w:rPr>
          <w:rFonts w:ascii="Times New Roman" w:hAnsi="Times New Roman" w:cs="Times New Roman"/>
          <w:sz w:val="24"/>
          <w:szCs w:val="24"/>
        </w:rPr>
        <w:t xml:space="preserve">Бактерии </w:t>
      </w:r>
      <w:r w:rsidR="00696DF3">
        <w:rPr>
          <w:rFonts w:ascii="Times New Roman" w:hAnsi="Times New Roman" w:cs="Times New Roman"/>
          <w:sz w:val="24"/>
          <w:szCs w:val="24"/>
        </w:rPr>
        <w:t>4-х видов</w:t>
      </w:r>
      <w:r w:rsidR="003B4D01" w:rsidRPr="00CB793B">
        <w:rPr>
          <w:rFonts w:ascii="Times New Roman" w:hAnsi="Times New Roman" w:cs="Times New Roman"/>
          <w:sz w:val="24"/>
          <w:szCs w:val="24"/>
        </w:rPr>
        <w:t xml:space="preserve"> </w:t>
      </w:r>
      <w:r w:rsidR="00B8498A">
        <w:rPr>
          <w:rFonts w:ascii="Times New Roman" w:hAnsi="Times New Roman" w:cs="Times New Roman"/>
          <w:sz w:val="24"/>
          <w:szCs w:val="24"/>
        </w:rPr>
        <w:t>добавляли в</w:t>
      </w:r>
      <w:r w:rsidR="00696DF3">
        <w:rPr>
          <w:rFonts w:ascii="Times New Roman" w:hAnsi="Times New Roman" w:cs="Times New Roman"/>
          <w:sz w:val="24"/>
          <w:szCs w:val="24"/>
        </w:rPr>
        <w:t xml:space="preserve"> образцы крови каждого донора </w:t>
      </w:r>
      <w:r w:rsidR="00B8498A">
        <w:rPr>
          <w:rFonts w:ascii="Times New Roman" w:hAnsi="Times New Roman" w:cs="Times New Roman"/>
          <w:sz w:val="24"/>
          <w:szCs w:val="24"/>
        </w:rPr>
        <w:t>в дозе 10</w:t>
      </w:r>
      <w:r w:rsidR="00B8498A" w:rsidRPr="008D7B60">
        <w:rPr>
          <w:rFonts w:ascii="Times New Roman" w:hAnsi="Times New Roman" w:cs="Times New Roman"/>
          <w:sz w:val="24"/>
          <w:szCs w:val="24"/>
          <w:vertAlign w:val="superscript"/>
        </w:rPr>
        <w:t>8</w:t>
      </w:r>
      <w:r w:rsidR="00B8498A">
        <w:rPr>
          <w:rFonts w:ascii="Times New Roman" w:hAnsi="Times New Roman" w:cs="Times New Roman"/>
          <w:sz w:val="24"/>
          <w:szCs w:val="24"/>
        </w:rPr>
        <w:t xml:space="preserve"> </w:t>
      </w:r>
      <w:proofErr w:type="spellStart"/>
      <w:r w:rsidR="00B8498A">
        <w:rPr>
          <w:rFonts w:ascii="Times New Roman" w:hAnsi="Times New Roman" w:cs="Times New Roman"/>
          <w:sz w:val="24"/>
          <w:szCs w:val="24"/>
        </w:rPr>
        <w:t>м</w:t>
      </w:r>
      <w:r w:rsidR="00696DF3">
        <w:rPr>
          <w:rFonts w:ascii="Times New Roman" w:hAnsi="Times New Roman" w:cs="Times New Roman"/>
          <w:sz w:val="24"/>
          <w:szCs w:val="24"/>
        </w:rPr>
        <w:t>.</w:t>
      </w:r>
      <w:r w:rsidR="00B8498A">
        <w:rPr>
          <w:rFonts w:ascii="Times New Roman" w:hAnsi="Times New Roman" w:cs="Times New Roman"/>
          <w:sz w:val="24"/>
          <w:szCs w:val="24"/>
        </w:rPr>
        <w:t>к</w:t>
      </w:r>
      <w:proofErr w:type="spellEnd"/>
      <w:r w:rsidR="00696DF3">
        <w:rPr>
          <w:rFonts w:ascii="Times New Roman" w:hAnsi="Times New Roman" w:cs="Times New Roman"/>
          <w:sz w:val="24"/>
          <w:szCs w:val="24"/>
        </w:rPr>
        <w:t>.</w:t>
      </w:r>
      <w:r w:rsidR="00B8498A" w:rsidRPr="008D7B60">
        <w:rPr>
          <w:rFonts w:ascii="Times New Roman" w:hAnsi="Times New Roman" w:cs="Times New Roman"/>
          <w:sz w:val="24"/>
          <w:szCs w:val="24"/>
        </w:rPr>
        <w:t>/</w:t>
      </w:r>
      <w:r w:rsidR="00B8498A">
        <w:rPr>
          <w:rFonts w:ascii="Times New Roman" w:hAnsi="Times New Roman" w:cs="Times New Roman"/>
          <w:sz w:val="24"/>
          <w:szCs w:val="24"/>
        </w:rPr>
        <w:t>мл</w:t>
      </w:r>
      <w:r w:rsidR="003B4D01" w:rsidRPr="001E1896">
        <w:rPr>
          <w:rFonts w:ascii="Times New Roman" w:hAnsi="Times New Roman" w:cs="Times New Roman"/>
          <w:sz w:val="28"/>
          <w:szCs w:val="28"/>
        </w:rPr>
        <w:t xml:space="preserve"> </w:t>
      </w:r>
      <w:r w:rsidR="00B8498A" w:rsidRPr="00696DF3">
        <w:rPr>
          <w:rFonts w:ascii="Times New Roman" w:hAnsi="Times New Roman" w:cs="Times New Roman"/>
          <w:sz w:val="24"/>
          <w:szCs w:val="24"/>
        </w:rPr>
        <w:t>и результаты учитывали по исследуемому показателю</w:t>
      </w:r>
      <w:r w:rsidR="0039121A" w:rsidRPr="0039121A">
        <w:rPr>
          <w:rFonts w:ascii="Times New Roman" w:hAnsi="Times New Roman" w:cs="Times New Roman"/>
          <w:sz w:val="24"/>
          <w:szCs w:val="24"/>
        </w:rPr>
        <w:t xml:space="preserve"> </w:t>
      </w:r>
      <w:r w:rsidR="0039121A">
        <w:rPr>
          <w:rFonts w:ascii="Times New Roman" w:hAnsi="Times New Roman" w:cs="Times New Roman"/>
          <w:sz w:val="24"/>
          <w:szCs w:val="24"/>
        </w:rPr>
        <w:t>ч</w:t>
      </w:r>
      <w:r w:rsidR="00696DF3" w:rsidRPr="00696DF3">
        <w:rPr>
          <w:rFonts w:ascii="Times New Roman" w:hAnsi="Times New Roman" w:cs="Times New Roman"/>
          <w:sz w:val="24"/>
          <w:szCs w:val="24"/>
        </w:rPr>
        <w:t>ерез 30 мин,</w:t>
      </w:r>
      <w:r w:rsidR="009411C8">
        <w:rPr>
          <w:rFonts w:ascii="Times New Roman" w:hAnsi="Times New Roman" w:cs="Times New Roman"/>
          <w:sz w:val="24"/>
          <w:szCs w:val="24"/>
        </w:rPr>
        <w:t xml:space="preserve"> </w:t>
      </w:r>
      <w:r w:rsidR="00696DF3" w:rsidRPr="00696DF3">
        <w:rPr>
          <w:rFonts w:ascii="Times New Roman" w:hAnsi="Times New Roman" w:cs="Times New Roman"/>
          <w:sz w:val="24"/>
          <w:szCs w:val="24"/>
        </w:rPr>
        <w:t>1,</w:t>
      </w:r>
      <w:r w:rsidR="009411C8">
        <w:rPr>
          <w:rFonts w:ascii="Times New Roman" w:hAnsi="Times New Roman" w:cs="Times New Roman"/>
          <w:sz w:val="24"/>
          <w:szCs w:val="24"/>
        </w:rPr>
        <w:t xml:space="preserve"> </w:t>
      </w:r>
      <w:r w:rsidR="00696DF3" w:rsidRPr="00696DF3">
        <w:rPr>
          <w:rFonts w:ascii="Times New Roman" w:hAnsi="Times New Roman" w:cs="Times New Roman"/>
          <w:sz w:val="24"/>
          <w:szCs w:val="24"/>
        </w:rPr>
        <w:t xml:space="preserve">2 и 6 ч инкубации. </w:t>
      </w:r>
      <w:r w:rsidR="00696DF3" w:rsidRPr="00696DF3">
        <w:rPr>
          <w:rFonts w:ascii="Times New Roman" w:hAnsi="Times New Roman" w:cs="Times New Roman"/>
          <w:b/>
          <w:sz w:val="24"/>
          <w:szCs w:val="24"/>
        </w:rPr>
        <w:t>Результаты.</w:t>
      </w:r>
      <w:r w:rsidR="00FB32C5">
        <w:rPr>
          <w:rFonts w:ascii="Times New Roman" w:hAnsi="Times New Roman" w:cs="Times New Roman"/>
          <w:b/>
          <w:sz w:val="24"/>
          <w:szCs w:val="24"/>
        </w:rPr>
        <w:t xml:space="preserve"> </w:t>
      </w:r>
      <w:proofErr w:type="gramStart"/>
      <w:r w:rsidR="00FB32C5" w:rsidRPr="00FB32C5">
        <w:rPr>
          <w:rFonts w:ascii="Times New Roman" w:hAnsi="Times New Roman" w:cs="Times New Roman"/>
          <w:sz w:val="24"/>
          <w:szCs w:val="24"/>
        </w:rPr>
        <w:t>Условно-патогенные бактерии</w:t>
      </w:r>
      <w:r w:rsidR="00FB32C5">
        <w:rPr>
          <w:rFonts w:ascii="Times New Roman" w:hAnsi="Times New Roman" w:cs="Times New Roman"/>
          <w:sz w:val="24"/>
          <w:szCs w:val="24"/>
        </w:rPr>
        <w:t xml:space="preserve">, в отличие от </w:t>
      </w:r>
      <w:r w:rsidR="00FB32C5" w:rsidRPr="00FB32C5">
        <w:rPr>
          <w:rFonts w:ascii="Times New Roman" w:hAnsi="Times New Roman" w:cs="Times New Roman"/>
          <w:i/>
          <w:sz w:val="24"/>
          <w:szCs w:val="24"/>
          <w:lang w:val="en-US"/>
        </w:rPr>
        <w:t>Y</w:t>
      </w:r>
      <w:r w:rsidR="00FB32C5"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FB32C5" w:rsidRPr="00FB32C5">
        <w:rPr>
          <w:rFonts w:ascii="Times New Roman" w:hAnsi="Times New Roman" w:cs="Times New Roman"/>
          <w:i/>
          <w:sz w:val="24"/>
          <w:szCs w:val="24"/>
          <w:lang w:val="en-US"/>
        </w:rPr>
        <w:t>pestis</w:t>
      </w:r>
      <w:proofErr w:type="spellEnd"/>
      <w:r w:rsidR="00FB32C5" w:rsidRPr="00FB32C5">
        <w:rPr>
          <w:rFonts w:ascii="Times New Roman" w:hAnsi="Times New Roman" w:cs="Times New Roman"/>
          <w:sz w:val="24"/>
          <w:szCs w:val="24"/>
        </w:rPr>
        <w:t xml:space="preserve"> </w:t>
      </w:r>
      <w:r w:rsidR="00FB32C5">
        <w:rPr>
          <w:rFonts w:ascii="Times New Roman" w:hAnsi="Times New Roman" w:cs="Times New Roman"/>
          <w:sz w:val="24"/>
          <w:szCs w:val="24"/>
        </w:rPr>
        <w:t xml:space="preserve">и </w:t>
      </w:r>
      <w:r w:rsidR="00FB32C5" w:rsidRPr="00FB32C5">
        <w:rPr>
          <w:rFonts w:ascii="Times New Roman" w:hAnsi="Times New Roman" w:cs="Times New Roman"/>
          <w:i/>
          <w:sz w:val="24"/>
          <w:szCs w:val="24"/>
          <w:lang w:val="en-US"/>
        </w:rPr>
        <w:t>B</w:t>
      </w:r>
      <w:r w:rsidR="00FB32C5"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FB32C5" w:rsidRPr="00FB32C5">
        <w:rPr>
          <w:rFonts w:ascii="Times New Roman" w:hAnsi="Times New Roman" w:cs="Times New Roman"/>
          <w:i/>
          <w:sz w:val="24"/>
          <w:szCs w:val="24"/>
          <w:lang w:val="en-US"/>
        </w:rPr>
        <w:t>abortus</w:t>
      </w:r>
      <w:proofErr w:type="spellEnd"/>
      <w:r w:rsidR="00FB32C5">
        <w:rPr>
          <w:rFonts w:ascii="Times New Roman" w:hAnsi="Times New Roman" w:cs="Times New Roman"/>
          <w:i/>
          <w:sz w:val="24"/>
          <w:szCs w:val="24"/>
        </w:rPr>
        <w:t xml:space="preserve">, </w:t>
      </w:r>
      <w:r w:rsidR="00FB32C5">
        <w:rPr>
          <w:rFonts w:ascii="Times New Roman" w:hAnsi="Times New Roman" w:cs="Times New Roman"/>
          <w:sz w:val="24"/>
          <w:szCs w:val="24"/>
        </w:rPr>
        <w:t>вызывали</w:t>
      </w:r>
      <w:r w:rsidR="00290F8D">
        <w:rPr>
          <w:rFonts w:ascii="Times New Roman" w:hAnsi="Times New Roman" w:cs="Times New Roman"/>
          <w:sz w:val="24"/>
          <w:szCs w:val="24"/>
        </w:rPr>
        <w:t>,</w:t>
      </w:r>
      <w:r w:rsidR="00FB32C5">
        <w:rPr>
          <w:rFonts w:ascii="Times New Roman" w:hAnsi="Times New Roman" w:cs="Times New Roman"/>
          <w:sz w:val="24"/>
          <w:szCs w:val="24"/>
        </w:rPr>
        <w:t xml:space="preserve"> </w:t>
      </w:r>
      <w:r w:rsidR="00290F8D" w:rsidRPr="00BA3E85">
        <w:rPr>
          <w:rFonts w:ascii="Times New Roman" w:hAnsi="Times New Roman" w:cs="Times New Roman"/>
          <w:sz w:val="24"/>
          <w:szCs w:val="24"/>
        </w:rPr>
        <w:t xml:space="preserve">начиная </w:t>
      </w:r>
      <w:r w:rsidR="00FB32C5">
        <w:rPr>
          <w:rFonts w:ascii="Times New Roman" w:hAnsi="Times New Roman" w:cs="Times New Roman"/>
          <w:sz w:val="24"/>
          <w:szCs w:val="24"/>
        </w:rPr>
        <w:t>с 2 ч инкубации</w:t>
      </w:r>
      <w:r w:rsidR="00290F8D">
        <w:rPr>
          <w:rFonts w:ascii="Times New Roman" w:hAnsi="Times New Roman" w:cs="Times New Roman"/>
          <w:sz w:val="24"/>
          <w:szCs w:val="24"/>
        </w:rPr>
        <w:t>,</w:t>
      </w:r>
      <w:r w:rsidR="00FB32C5">
        <w:rPr>
          <w:rFonts w:ascii="Times New Roman" w:hAnsi="Times New Roman" w:cs="Times New Roman"/>
          <w:sz w:val="24"/>
          <w:szCs w:val="24"/>
        </w:rPr>
        <w:t xml:space="preserve"> резкое снижение плотности экспрессии </w:t>
      </w:r>
      <w:proofErr w:type="spellStart"/>
      <w:r w:rsidR="00FB32C5" w:rsidRPr="00FB32C5">
        <w:rPr>
          <w:rFonts w:ascii="Times New Roman" w:hAnsi="Times New Roman" w:cs="Times New Roman"/>
          <w:sz w:val="24"/>
          <w:szCs w:val="24"/>
          <w:lang w:val="en-US"/>
        </w:rPr>
        <w:t>FcᵧRIIIb</w:t>
      </w:r>
      <w:proofErr w:type="spellEnd"/>
      <w:r w:rsidR="00FB32C5">
        <w:rPr>
          <w:rFonts w:ascii="Times New Roman" w:hAnsi="Times New Roman" w:cs="Times New Roman"/>
          <w:sz w:val="24"/>
          <w:szCs w:val="24"/>
        </w:rPr>
        <w:t xml:space="preserve"> на НГ крови человека, </w:t>
      </w:r>
      <w:r w:rsidR="00E927A9">
        <w:rPr>
          <w:rFonts w:ascii="Times New Roman" w:hAnsi="Times New Roman" w:cs="Times New Roman"/>
          <w:sz w:val="24"/>
          <w:szCs w:val="24"/>
        </w:rPr>
        <w:t xml:space="preserve">что являлось маркером развития </w:t>
      </w:r>
      <w:r w:rsidR="0039121A" w:rsidRPr="0039121A">
        <w:rPr>
          <w:rFonts w:ascii="Times New Roman" w:hAnsi="Times New Roman" w:cs="Times New Roman"/>
          <w:i/>
          <w:sz w:val="24"/>
          <w:szCs w:val="24"/>
          <w:lang w:val="en-US"/>
        </w:rPr>
        <w:t>ex</w:t>
      </w:r>
      <w:r w:rsidR="0039121A" w:rsidRPr="0039121A">
        <w:rPr>
          <w:rFonts w:ascii="Times New Roman" w:hAnsi="Times New Roman" w:cs="Times New Roman"/>
          <w:i/>
          <w:sz w:val="24"/>
          <w:szCs w:val="24"/>
        </w:rPr>
        <w:t xml:space="preserve"> </w:t>
      </w:r>
      <w:r w:rsidR="0039121A" w:rsidRPr="0039121A">
        <w:rPr>
          <w:rFonts w:ascii="Times New Roman" w:hAnsi="Times New Roman" w:cs="Times New Roman"/>
          <w:i/>
          <w:sz w:val="24"/>
          <w:szCs w:val="24"/>
          <w:lang w:val="en-US"/>
        </w:rPr>
        <w:t>vivo</w:t>
      </w:r>
      <w:r w:rsidR="0039121A" w:rsidRPr="0039121A">
        <w:rPr>
          <w:rFonts w:ascii="Times New Roman" w:hAnsi="Times New Roman" w:cs="Times New Roman"/>
          <w:sz w:val="24"/>
          <w:szCs w:val="24"/>
        </w:rPr>
        <w:t xml:space="preserve"> </w:t>
      </w:r>
      <w:proofErr w:type="spellStart"/>
      <w:r w:rsidR="00E927A9">
        <w:rPr>
          <w:rFonts w:ascii="Times New Roman" w:hAnsi="Times New Roman" w:cs="Times New Roman"/>
          <w:sz w:val="24"/>
          <w:szCs w:val="24"/>
          <w:lang w:val="en-US"/>
        </w:rPr>
        <w:t>IgG</w:t>
      </w:r>
      <w:proofErr w:type="spellEnd"/>
      <w:r w:rsidR="00E927A9" w:rsidRPr="00E927A9">
        <w:rPr>
          <w:rFonts w:ascii="Times New Roman" w:hAnsi="Times New Roman" w:cs="Times New Roman"/>
          <w:sz w:val="24"/>
          <w:szCs w:val="24"/>
        </w:rPr>
        <w:t>-</w:t>
      </w:r>
      <w:r w:rsidR="00E927A9">
        <w:rPr>
          <w:rFonts w:ascii="Times New Roman" w:hAnsi="Times New Roman" w:cs="Times New Roman"/>
          <w:sz w:val="24"/>
          <w:szCs w:val="24"/>
        </w:rPr>
        <w:t>обусловленной анафилаксии</w:t>
      </w:r>
      <w:r w:rsidR="00AD5AAD">
        <w:rPr>
          <w:rFonts w:ascii="Times New Roman" w:hAnsi="Times New Roman" w:cs="Times New Roman"/>
          <w:sz w:val="24"/>
          <w:szCs w:val="24"/>
        </w:rPr>
        <w:t xml:space="preserve">, </w:t>
      </w:r>
      <w:r w:rsidR="00D7289A">
        <w:rPr>
          <w:rFonts w:ascii="Times New Roman" w:hAnsi="Times New Roman" w:cs="Times New Roman"/>
          <w:sz w:val="24"/>
          <w:szCs w:val="24"/>
        </w:rPr>
        <w:t>связанной с</w:t>
      </w:r>
      <w:r w:rsidR="00AD5AAD">
        <w:rPr>
          <w:rFonts w:ascii="Times New Roman" w:hAnsi="Times New Roman" w:cs="Times New Roman"/>
          <w:sz w:val="24"/>
          <w:szCs w:val="24"/>
        </w:rPr>
        <w:t xml:space="preserve"> </w:t>
      </w:r>
      <w:r w:rsidR="0039121A">
        <w:rPr>
          <w:rFonts w:ascii="Times New Roman" w:hAnsi="Times New Roman" w:cs="Times New Roman"/>
          <w:sz w:val="24"/>
          <w:szCs w:val="24"/>
        </w:rPr>
        <w:t xml:space="preserve">присутствием </w:t>
      </w:r>
      <w:r w:rsidR="00E927A9">
        <w:rPr>
          <w:rFonts w:ascii="Times New Roman" w:hAnsi="Times New Roman" w:cs="Times New Roman"/>
          <w:sz w:val="24"/>
          <w:szCs w:val="24"/>
        </w:rPr>
        <w:t>в крови</w:t>
      </w:r>
      <w:r w:rsidR="0039121A" w:rsidRPr="0039121A">
        <w:rPr>
          <w:rFonts w:ascii="Times New Roman" w:hAnsi="Times New Roman" w:cs="Times New Roman"/>
          <w:sz w:val="24"/>
          <w:szCs w:val="24"/>
        </w:rPr>
        <w:t xml:space="preserve"> </w:t>
      </w:r>
      <w:r w:rsidR="0039121A">
        <w:rPr>
          <w:rFonts w:ascii="Times New Roman" w:hAnsi="Times New Roman" w:cs="Times New Roman"/>
          <w:sz w:val="24"/>
          <w:szCs w:val="24"/>
        </w:rPr>
        <w:t xml:space="preserve">всех здоровых взрослых </w:t>
      </w:r>
      <w:r w:rsidR="00E927A9">
        <w:rPr>
          <w:rFonts w:ascii="Times New Roman" w:hAnsi="Times New Roman" w:cs="Times New Roman"/>
          <w:sz w:val="24"/>
          <w:szCs w:val="24"/>
        </w:rPr>
        <w:t xml:space="preserve"> людей </w:t>
      </w:r>
      <w:proofErr w:type="spellStart"/>
      <w:r w:rsidR="00E927A9">
        <w:rPr>
          <w:rFonts w:ascii="Times New Roman" w:hAnsi="Times New Roman" w:cs="Times New Roman"/>
          <w:sz w:val="24"/>
          <w:szCs w:val="24"/>
          <w:lang w:val="en-US"/>
        </w:rPr>
        <w:t>IgG</w:t>
      </w:r>
      <w:proofErr w:type="spellEnd"/>
      <w:r w:rsidR="00E927A9" w:rsidRPr="00E927A9">
        <w:rPr>
          <w:rFonts w:ascii="Times New Roman" w:hAnsi="Times New Roman" w:cs="Times New Roman"/>
          <w:sz w:val="24"/>
          <w:szCs w:val="24"/>
        </w:rPr>
        <w:t xml:space="preserve"> </w:t>
      </w:r>
      <w:r w:rsidR="00E927A9">
        <w:rPr>
          <w:rFonts w:ascii="Times New Roman" w:hAnsi="Times New Roman" w:cs="Times New Roman"/>
          <w:sz w:val="24"/>
          <w:szCs w:val="24"/>
        </w:rPr>
        <w:t xml:space="preserve">к специфическим антигенам </w:t>
      </w:r>
      <w:r w:rsidR="00AD5AAD" w:rsidRPr="00AD5AAD">
        <w:rPr>
          <w:rFonts w:ascii="Times New Roman" w:hAnsi="Times New Roman" w:cs="Times New Roman"/>
          <w:i/>
          <w:sz w:val="24"/>
          <w:szCs w:val="24"/>
          <w:lang w:val="en-US"/>
        </w:rPr>
        <w:t>E</w:t>
      </w:r>
      <w:r w:rsidR="00AD5AAD" w:rsidRPr="00AD5AAD">
        <w:rPr>
          <w:rFonts w:ascii="Times New Roman" w:hAnsi="Times New Roman" w:cs="Times New Roman"/>
          <w:i/>
          <w:sz w:val="24"/>
          <w:szCs w:val="24"/>
        </w:rPr>
        <w:t>.</w:t>
      </w:r>
      <w:r w:rsidR="00AD5AAD" w:rsidRPr="00AD5AAD">
        <w:rPr>
          <w:rFonts w:ascii="Times New Roman" w:hAnsi="Times New Roman" w:cs="Times New Roman"/>
          <w:i/>
          <w:sz w:val="24"/>
          <w:szCs w:val="24"/>
          <w:lang w:val="en-US"/>
        </w:rPr>
        <w:t>coli</w:t>
      </w:r>
      <w:r w:rsidR="00AD5AAD" w:rsidRPr="00AD5AAD">
        <w:rPr>
          <w:rFonts w:ascii="Times New Roman" w:hAnsi="Times New Roman" w:cs="Times New Roman"/>
          <w:sz w:val="24"/>
          <w:szCs w:val="24"/>
        </w:rPr>
        <w:t xml:space="preserve"> и </w:t>
      </w:r>
      <w:r w:rsidR="00AD5AAD" w:rsidRPr="00AD5AAD">
        <w:rPr>
          <w:rFonts w:ascii="Times New Roman" w:hAnsi="Times New Roman" w:cs="Times New Roman"/>
          <w:i/>
          <w:sz w:val="24"/>
          <w:szCs w:val="24"/>
          <w:lang w:val="en-US"/>
        </w:rPr>
        <w:t>S</w:t>
      </w:r>
      <w:r w:rsidR="00AD5AAD" w:rsidRPr="00AD5AAD">
        <w:rPr>
          <w:rFonts w:ascii="Times New Roman" w:hAnsi="Times New Roman" w:cs="Times New Roman"/>
          <w:i/>
          <w:sz w:val="24"/>
          <w:szCs w:val="24"/>
        </w:rPr>
        <w:t>.</w:t>
      </w:r>
      <w:proofErr w:type="spellStart"/>
      <w:r w:rsidR="00AD5AAD" w:rsidRPr="00AD5AAD">
        <w:rPr>
          <w:rFonts w:ascii="Times New Roman" w:hAnsi="Times New Roman" w:cs="Times New Roman"/>
          <w:i/>
          <w:sz w:val="24"/>
          <w:szCs w:val="24"/>
          <w:lang w:val="en-US"/>
        </w:rPr>
        <w:t>aureus</w:t>
      </w:r>
      <w:proofErr w:type="spellEnd"/>
      <w:r w:rsidR="005F78D5">
        <w:rPr>
          <w:rFonts w:ascii="Times New Roman" w:hAnsi="Times New Roman" w:cs="Times New Roman"/>
          <w:i/>
          <w:sz w:val="24"/>
          <w:szCs w:val="24"/>
        </w:rPr>
        <w:t>.</w:t>
      </w:r>
      <w:proofErr w:type="gramEnd"/>
      <w:r w:rsidR="00AD5AAD" w:rsidRPr="00AD5AAD">
        <w:rPr>
          <w:rFonts w:ascii="Times New Roman" w:hAnsi="Times New Roman" w:cs="Times New Roman"/>
          <w:i/>
          <w:sz w:val="24"/>
          <w:szCs w:val="24"/>
        </w:rPr>
        <w:t xml:space="preserve"> </w:t>
      </w:r>
      <w:r w:rsidR="002F599F">
        <w:rPr>
          <w:rFonts w:ascii="Times New Roman" w:hAnsi="Times New Roman" w:cs="Times New Roman"/>
          <w:sz w:val="24"/>
          <w:szCs w:val="24"/>
        </w:rPr>
        <w:t xml:space="preserve">Изменения по маркеру </w:t>
      </w:r>
      <w:r w:rsidR="002F599F">
        <w:rPr>
          <w:rFonts w:ascii="Times New Roman" w:hAnsi="Times New Roman" w:cs="Times New Roman"/>
          <w:sz w:val="24"/>
          <w:szCs w:val="24"/>
          <w:lang w:val="en-US"/>
        </w:rPr>
        <w:t>CD</w:t>
      </w:r>
      <w:r w:rsidR="002F599F" w:rsidRPr="002F599F">
        <w:rPr>
          <w:rFonts w:ascii="Times New Roman" w:hAnsi="Times New Roman" w:cs="Times New Roman"/>
          <w:sz w:val="24"/>
          <w:szCs w:val="24"/>
        </w:rPr>
        <w:t xml:space="preserve">16, </w:t>
      </w:r>
      <w:r w:rsidR="002F599F">
        <w:rPr>
          <w:rFonts w:ascii="Times New Roman" w:hAnsi="Times New Roman" w:cs="Times New Roman"/>
          <w:sz w:val="24"/>
          <w:szCs w:val="24"/>
        </w:rPr>
        <w:t>индуцируемые в НГ условно-патогенными бактериями, предшествовали</w:t>
      </w:r>
      <w:r w:rsidR="00941CA2" w:rsidRPr="00941CA2">
        <w:rPr>
          <w:rFonts w:ascii="Times New Roman" w:hAnsi="Times New Roman" w:cs="Times New Roman"/>
          <w:sz w:val="24"/>
          <w:szCs w:val="24"/>
        </w:rPr>
        <w:t xml:space="preserve"> </w:t>
      </w:r>
      <w:proofErr w:type="spellStart"/>
      <w:r w:rsidR="00941CA2">
        <w:rPr>
          <w:rFonts w:ascii="Times New Roman" w:hAnsi="Times New Roman" w:cs="Times New Roman"/>
          <w:sz w:val="24"/>
          <w:szCs w:val="24"/>
        </w:rPr>
        <w:t>дегрануляции</w:t>
      </w:r>
      <w:proofErr w:type="spellEnd"/>
      <w:r w:rsidR="00941CA2">
        <w:rPr>
          <w:rFonts w:ascii="Times New Roman" w:hAnsi="Times New Roman" w:cs="Times New Roman"/>
          <w:sz w:val="24"/>
          <w:szCs w:val="24"/>
        </w:rPr>
        <w:t xml:space="preserve"> и лизис</w:t>
      </w:r>
      <w:proofErr w:type="gramStart"/>
      <w:r w:rsidR="0057138D">
        <w:rPr>
          <w:rFonts w:ascii="Times New Roman" w:hAnsi="Times New Roman" w:cs="Times New Roman"/>
          <w:sz w:val="24"/>
          <w:szCs w:val="24"/>
          <w:lang w:val="en-US"/>
        </w:rPr>
        <w:t>y</w:t>
      </w:r>
      <w:proofErr w:type="gramEnd"/>
      <w:r w:rsidR="00941CA2">
        <w:rPr>
          <w:rFonts w:ascii="Times New Roman" w:hAnsi="Times New Roman" w:cs="Times New Roman"/>
          <w:sz w:val="24"/>
          <w:szCs w:val="24"/>
        </w:rPr>
        <w:t xml:space="preserve"> этих клеток в условиях </w:t>
      </w:r>
      <w:r w:rsidR="00941CA2" w:rsidRPr="00941CA2">
        <w:rPr>
          <w:rFonts w:ascii="Times New Roman" w:hAnsi="Times New Roman" w:cs="Times New Roman"/>
          <w:i/>
          <w:sz w:val="24"/>
          <w:szCs w:val="24"/>
          <w:lang w:val="en-US"/>
        </w:rPr>
        <w:t>ex</w:t>
      </w:r>
      <w:r w:rsidR="00941CA2" w:rsidRPr="00941CA2">
        <w:rPr>
          <w:rFonts w:ascii="Times New Roman" w:hAnsi="Times New Roman" w:cs="Times New Roman"/>
          <w:i/>
          <w:sz w:val="24"/>
          <w:szCs w:val="24"/>
        </w:rPr>
        <w:t xml:space="preserve"> </w:t>
      </w:r>
      <w:r w:rsidR="00941CA2" w:rsidRPr="00941CA2">
        <w:rPr>
          <w:rFonts w:ascii="Times New Roman" w:hAnsi="Times New Roman" w:cs="Times New Roman"/>
          <w:i/>
          <w:sz w:val="24"/>
          <w:szCs w:val="24"/>
          <w:lang w:val="en-US"/>
        </w:rPr>
        <w:t>vivo</w:t>
      </w:r>
      <w:r w:rsidR="00941CA2">
        <w:rPr>
          <w:rFonts w:ascii="Times New Roman" w:hAnsi="Times New Roman" w:cs="Times New Roman"/>
          <w:sz w:val="24"/>
          <w:szCs w:val="24"/>
        </w:rPr>
        <w:t xml:space="preserve">, в то время как в присутствии  </w:t>
      </w:r>
      <w:r w:rsidR="00941CA2" w:rsidRPr="00FB32C5">
        <w:rPr>
          <w:rFonts w:ascii="Times New Roman" w:hAnsi="Times New Roman" w:cs="Times New Roman"/>
          <w:i/>
          <w:sz w:val="24"/>
          <w:szCs w:val="24"/>
          <w:lang w:val="en-US"/>
        </w:rPr>
        <w:t>Y</w:t>
      </w:r>
      <w:r w:rsidR="00941CA2"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941CA2" w:rsidRPr="00FB32C5">
        <w:rPr>
          <w:rFonts w:ascii="Times New Roman" w:hAnsi="Times New Roman" w:cs="Times New Roman"/>
          <w:i/>
          <w:sz w:val="24"/>
          <w:szCs w:val="24"/>
          <w:lang w:val="en-US"/>
        </w:rPr>
        <w:t>pestis</w:t>
      </w:r>
      <w:proofErr w:type="spellEnd"/>
      <w:r w:rsidR="00941CA2" w:rsidRPr="00FB32C5">
        <w:rPr>
          <w:rFonts w:ascii="Times New Roman" w:hAnsi="Times New Roman" w:cs="Times New Roman"/>
          <w:sz w:val="24"/>
          <w:szCs w:val="24"/>
        </w:rPr>
        <w:t xml:space="preserve"> </w:t>
      </w:r>
      <w:r w:rsidR="00941CA2">
        <w:rPr>
          <w:rFonts w:ascii="Times New Roman" w:hAnsi="Times New Roman" w:cs="Times New Roman"/>
          <w:sz w:val="24"/>
          <w:szCs w:val="24"/>
        </w:rPr>
        <w:t xml:space="preserve">и </w:t>
      </w:r>
      <w:r w:rsidR="00941CA2" w:rsidRPr="00FB32C5">
        <w:rPr>
          <w:rFonts w:ascii="Times New Roman" w:hAnsi="Times New Roman" w:cs="Times New Roman"/>
          <w:i/>
          <w:sz w:val="24"/>
          <w:szCs w:val="24"/>
          <w:lang w:val="en-US"/>
        </w:rPr>
        <w:t>B</w:t>
      </w:r>
      <w:r w:rsidR="00941CA2"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941CA2" w:rsidRPr="00FB32C5">
        <w:rPr>
          <w:rFonts w:ascii="Times New Roman" w:hAnsi="Times New Roman" w:cs="Times New Roman"/>
          <w:i/>
          <w:sz w:val="24"/>
          <w:szCs w:val="24"/>
          <w:lang w:val="en-US"/>
        </w:rPr>
        <w:t>abortus</w:t>
      </w:r>
      <w:proofErr w:type="spellEnd"/>
      <w:r w:rsidR="00941CA2">
        <w:rPr>
          <w:rFonts w:ascii="Times New Roman" w:hAnsi="Times New Roman" w:cs="Times New Roman"/>
          <w:i/>
          <w:sz w:val="24"/>
          <w:szCs w:val="24"/>
        </w:rPr>
        <w:t xml:space="preserve"> </w:t>
      </w:r>
      <w:r w:rsidR="00941CA2">
        <w:rPr>
          <w:rFonts w:ascii="Times New Roman" w:hAnsi="Times New Roman" w:cs="Times New Roman"/>
          <w:sz w:val="24"/>
          <w:szCs w:val="24"/>
        </w:rPr>
        <w:t xml:space="preserve">нейтрофилы </w:t>
      </w:r>
      <w:r w:rsidR="008E7DF7">
        <w:rPr>
          <w:rFonts w:ascii="Times New Roman" w:hAnsi="Times New Roman" w:cs="Times New Roman"/>
          <w:sz w:val="24"/>
          <w:szCs w:val="24"/>
        </w:rPr>
        <w:t xml:space="preserve">в течение 6 ч </w:t>
      </w:r>
      <w:r w:rsidR="00941CA2">
        <w:rPr>
          <w:rFonts w:ascii="Times New Roman" w:hAnsi="Times New Roman" w:cs="Times New Roman"/>
          <w:sz w:val="24"/>
          <w:szCs w:val="24"/>
        </w:rPr>
        <w:t xml:space="preserve">не подвергались </w:t>
      </w:r>
      <w:proofErr w:type="spellStart"/>
      <w:r w:rsidR="00941CA2">
        <w:rPr>
          <w:rFonts w:ascii="Times New Roman" w:hAnsi="Times New Roman" w:cs="Times New Roman"/>
          <w:sz w:val="24"/>
          <w:szCs w:val="24"/>
        </w:rPr>
        <w:t>дегрануляции</w:t>
      </w:r>
      <w:proofErr w:type="spellEnd"/>
      <w:r w:rsidR="00941CA2">
        <w:rPr>
          <w:rFonts w:ascii="Times New Roman" w:hAnsi="Times New Roman" w:cs="Times New Roman"/>
          <w:sz w:val="24"/>
          <w:szCs w:val="24"/>
        </w:rPr>
        <w:t xml:space="preserve"> и цитолизу.</w:t>
      </w:r>
      <w:r w:rsidR="00941CA2" w:rsidRPr="00941CA2">
        <w:rPr>
          <w:rFonts w:ascii="Times New Roman" w:hAnsi="Times New Roman" w:cs="Times New Roman"/>
          <w:sz w:val="24"/>
          <w:szCs w:val="24"/>
        </w:rPr>
        <w:t xml:space="preserve"> </w:t>
      </w:r>
      <w:r w:rsidR="002F599F">
        <w:rPr>
          <w:rFonts w:ascii="Times New Roman" w:hAnsi="Times New Roman" w:cs="Times New Roman"/>
          <w:sz w:val="24"/>
          <w:szCs w:val="24"/>
        </w:rPr>
        <w:t xml:space="preserve"> </w:t>
      </w:r>
      <w:r w:rsidR="00B54A2C" w:rsidRPr="00B54A2C">
        <w:rPr>
          <w:rFonts w:ascii="Times New Roman" w:hAnsi="Times New Roman" w:cs="Times New Roman"/>
          <w:b/>
          <w:sz w:val="24"/>
          <w:szCs w:val="24"/>
        </w:rPr>
        <w:t>Заключение.</w:t>
      </w:r>
      <w:r w:rsidR="002F599F" w:rsidRPr="002F599F">
        <w:rPr>
          <w:rFonts w:ascii="Times New Roman" w:hAnsi="Times New Roman" w:cs="Times New Roman"/>
          <w:sz w:val="24"/>
          <w:szCs w:val="24"/>
        </w:rPr>
        <w:t xml:space="preserve"> </w:t>
      </w:r>
      <w:r w:rsidR="003E3819">
        <w:rPr>
          <w:rFonts w:ascii="Times New Roman" w:hAnsi="Times New Roman" w:cs="Times New Roman"/>
          <w:sz w:val="24"/>
          <w:szCs w:val="24"/>
        </w:rPr>
        <w:t>Полученные в работе экспериментальные данные  отража</w:t>
      </w:r>
      <w:r w:rsidR="003143B3">
        <w:rPr>
          <w:rFonts w:ascii="Times New Roman" w:hAnsi="Times New Roman" w:cs="Times New Roman"/>
          <w:sz w:val="24"/>
          <w:szCs w:val="24"/>
        </w:rPr>
        <w:t>ют</w:t>
      </w:r>
      <w:r w:rsidR="003E3819">
        <w:rPr>
          <w:rFonts w:ascii="Times New Roman" w:hAnsi="Times New Roman" w:cs="Times New Roman"/>
          <w:sz w:val="24"/>
          <w:szCs w:val="24"/>
        </w:rPr>
        <w:t xml:space="preserve"> известный факт участия в обезвреживании</w:t>
      </w:r>
      <w:r w:rsidR="003E3819" w:rsidRPr="003E3819">
        <w:rPr>
          <w:rFonts w:ascii="Times New Roman" w:hAnsi="Times New Roman" w:cs="Times New Roman"/>
          <w:i/>
          <w:sz w:val="24"/>
          <w:szCs w:val="24"/>
        </w:rPr>
        <w:t xml:space="preserve"> </w:t>
      </w:r>
      <w:r w:rsidR="003E3819" w:rsidRPr="00AD5AAD">
        <w:rPr>
          <w:rFonts w:ascii="Times New Roman" w:hAnsi="Times New Roman" w:cs="Times New Roman"/>
          <w:i/>
          <w:sz w:val="24"/>
          <w:szCs w:val="24"/>
          <w:lang w:val="en-US"/>
        </w:rPr>
        <w:t>E</w:t>
      </w:r>
      <w:r w:rsidR="003E3819" w:rsidRPr="00AD5AAD">
        <w:rPr>
          <w:rFonts w:ascii="Times New Roman" w:hAnsi="Times New Roman" w:cs="Times New Roman"/>
          <w:i/>
          <w:sz w:val="24"/>
          <w:szCs w:val="24"/>
        </w:rPr>
        <w:t xml:space="preserve">. </w:t>
      </w:r>
      <w:r w:rsidR="003E3819" w:rsidRPr="00AD5AAD">
        <w:rPr>
          <w:rFonts w:ascii="Times New Roman" w:hAnsi="Times New Roman" w:cs="Times New Roman"/>
          <w:i/>
          <w:sz w:val="24"/>
          <w:szCs w:val="24"/>
          <w:lang w:val="en-US"/>
        </w:rPr>
        <w:t>coli</w:t>
      </w:r>
      <w:r w:rsidR="003E3819" w:rsidRPr="00AD5AAD">
        <w:rPr>
          <w:rFonts w:ascii="Times New Roman" w:hAnsi="Times New Roman" w:cs="Times New Roman"/>
          <w:sz w:val="24"/>
          <w:szCs w:val="24"/>
        </w:rPr>
        <w:t xml:space="preserve"> и </w:t>
      </w:r>
      <w:r w:rsidR="003E3819" w:rsidRPr="00AD5AAD">
        <w:rPr>
          <w:rFonts w:ascii="Times New Roman" w:hAnsi="Times New Roman" w:cs="Times New Roman"/>
          <w:i/>
          <w:sz w:val="24"/>
          <w:szCs w:val="24"/>
          <w:lang w:val="en-US"/>
        </w:rPr>
        <w:t>S</w:t>
      </w:r>
      <w:r w:rsidR="003E3819" w:rsidRPr="00AD5AAD">
        <w:rPr>
          <w:rFonts w:ascii="Times New Roman" w:hAnsi="Times New Roman" w:cs="Times New Roman"/>
          <w:i/>
          <w:sz w:val="24"/>
          <w:szCs w:val="24"/>
        </w:rPr>
        <w:t>.</w:t>
      </w:r>
      <w:r w:rsidR="003E3819" w:rsidRPr="00AD5AAD">
        <w:rPr>
          <w:rFonts w:ascii="Times New Roman" w:hAnsi="Times New Roman" w:cs="Times New Roman"/>
          <w:i/>
          <w:sz w:val="24"/>
          <w:szCs w:val="24"/>
          <w:lang w:val="en-US"/>
        </w:rPr>
        <w:t>aureus</w:t>
      </w:r>
      <w:r w:rsidR="003E3819">
        <w:rPr>
          <w:rFonts w:ascii="Times New Roman" w:hAnsi="Times New Roman" w:cs="Times New Roman"/>
          <w:sz w:val="24"/>
          <w:szCs w:val="24"/>
        </w:rPr>
        <w:t xml:space="preserve"> феномена  внеклеточной </w:t>
      </w:r>
      <w:proofErr w:type="spellStart"/>
      <w:r w:rsidR="003E3819">
        <w:rPr>
          <w:rFonts w:ascii="Times New Roman" w:hAnsi="Times New Roman" w:cs="Times New Roman"/>
          <w:sz w:val="24"/>
          <w:szCs w:val="24"/>
        </w:rPr>
        <w:t>антителозависимой</w:t>
      </w:r>
      <w:proofErr w:type="spellEnd"/>
      <w:r w:rsidR="003E3819">
        <w:rPr>
          <w:rFonts w:ascii="Times New Roman" w:hAnsi="Times New Roman" w:cs="Times New Roman"/>
          <w:sz w:val="24"/>
          <w:szCs w:val="24"/>
        </w:rPr>
        <w:t xml:space="preserve"> </w:t>
      </w:r>
      <w:proofErr w:type="spellStart"/>
      <w:r w:rsidR="003E3819">
        <w:rPr>
          <w:rFonts w:ascii="Times New Roman" w:hAnsi="Times New Roman" w:cs="Times New Roman"/>
          <w:sz w:val="24"/>
          <w:szCs w:val="24"/>
        </w:rPr>
        <w:t>цитотоксичности</w:t>
      </w:r>
      <w:proofErr w:type="spellEnd"/>
      <w:r w:rsidR="003E3819">
        <w:rPr>
          <w:rFonts w:ascii="Times New Roman" w:hAnsi="Times New Roman" w:cs="Times New Roman"/>
          <w:sz w:val="24"/>
          <w:szCs w:val="24"/>
        </w:rPr>
        <w:t xml:space="preserve"> НГ, который реализуется</w:t>
      </w:r>
      <w:r w:rsidR="003143B3">
        <w:rPr>
          <w:rFonts w:ascii="Times New Roman" w:hAnsi="Times New Roman" w:cs="Times New Roman"/>
          <w:sz w:val="24"/>
          <w:szCs w:val="24"/>
        </w:rPr>
        <w:t xml:space="preserve"> в потоке крови</w:t>
      </w:r>
      <w:r w:rsidR="003E3819">
        <w:rPr>
          <w:rFonts w:ascii="Times New Roman" w:hAnsi="Times New Roman" w:cs="Times New Roman"/>
          <w:sz w:val="24"/>
          <w:szCs w:val="24"/>
        </w:rPr>
        <w:t xml:space="preserve"> с помощью механизма </w:t>
      </w:r>
      <w:proofErr w:type="spellStart"/>
      <w:r w:rsidR="003E3819">
        <w:rPr>
          <w:rFonts w:ascii="Times New Roman" w:hAnsi="Times New Roman" w:cs="Times New Roman"/>
          <w:sz w:val="24"/>
          <w:szCs w:val="24"/>
        </w:rPr>
        <w:t>нетоза</w:t>
      </w:r>
      <w:proofErr w:type="spellEnd"/>
      <w:r w:rsidR="003E3819">
        <w:rPr>
          <w:rFonts w:ascii="Times New Roman" w:hAnsi="Times New Roman" w:cs="Times New Roman"/>
          <w:sz w:val="24"/>
          <w:szCs w:val="24"/>
        </w:rPr>
        <w:t xml:space="preserve"> и играет решающую роль в предотвращении сепсиса</w:t>
      </w:r>
      <w:r w:rsidR="003143B3">
        <w:rPr>
          <w:rFonts w:ascii="Times New Roman" w:hAnsi="Times New Roman" w:cs="Times New Roman"/>
          <w:sz w:val="24"/>
          <w:szCs w:val="24"/>
        </w:rPr>
        <w:t>.</w:t>
      </w:r>
      <w:r w:rsidR="003E3819">
        <w:rPr>
          <w:rFonts w:ascii="Times New Roman" w:hAnsi="Times New Roman" w:cs="Times New Roman"/>
          <w:sz w:val="24"/>
          <w:szCs w:val="24"/>
        </w:rPr>
        <w:t xml:space="preserve"> Отсутствие реакции </w:t>
      </w:r>
      <w:r w:rsidR="00DF47C5">
        <w:rPr>
          <w:rFonts w:ascii="Times New Roman" w:hAnsi="Times New Roman" w:cs="Times New Roman"/>
          <w:sz w:val="24"/>
          <w:szCs w:val="24"/>
        </w:rPr>
        <w:t xml:space="preserve">молекулярного триггера </w:t>
      </w:r>
      <w:proofErr w:type="spellStart"/>
      <w:r w:rsidR="00DF47C5">
        <w:rPr>
          <w:rFonts w:ascii="Times New Roman" w:hAnsi="Times New Roman" w:cs="Times New Roman"/>
          <w:sz w:val="24"/>
          <w:szCs w:val="24"/>
        </w:rPr>
        <w:t>нетоза</w:t>
      </w:r>
      <w:proofErr w:type="spellEnd"/>
      <w:r w:rsidR="00DF47C5">
        <w:rPr>
          <w:rFonts w:ascii="Times New Roman" w:hAnsi="Times New Roman" w:cs="Times New Roman"/>
          <w:sz w:val="24"/>
          <w:szCs w:val="24"/>
        </w:rPr>
        <w:t xml:space="preserve"> </w:t>
      </w:r>
      <w:r w:rsidR="00DF47C5">
        <w:rPr>
          <w:rFonts w:ascii="Times New Roman" w:hAnsi="Times New Roman" w:cs="Times New Roman"/>
          <w:sz w:val="24"/>
          <w:szCs w:val="24"/>
          <w:lang w:val="en-US"/>
        </w:rPr>
        <w:t>CD</w:t>
      </w:r>
      <w:r w:rsidR="00DF47C5" w:rsidRPr="00DF47C5">
        <w:rPr>
          <w:rFonts w:ascii="Times New Roman" w:hAnsi="Times New Roman" w:cs="Times New Roman"/>
          <w:sz w:val="24"/>
          <w:szCs w:val="24"/>
        </w:rPr>
        <w:t xml:space="preserve">16 </w:t>
      </w:r>
      <w:r w:rsidR="003E3819">
        <w:rPr>
          <w:rFonts w:ascii="Times New Roman" w:hAnsi="Times New Roman" w:cs="Times New Roman"/>
          <w:sz w:val="24"/>
          <w:szCs w:val="24"/>
        </w:rPr>
        <w:t xml:space="preserve"> </w:t>
      </w:r>
      <w:r w:rsidR="00DF47C5">
        <w:rPr>
          <w:rFonts w:ascii="Times New Roman" w:hAnsi="Times New Roman" w:cs="Times New Roman"/>
          <w:sz w:val="24"/>
          <w:szCs w:val="24"/>
        </w:rPr>
        <w:t xml:space="preserve">на </w:t>
      </w:r>
      <w:r w:rsidR="003E3819">
        <w:rPr>
          <w:rFonts w:ascii="Times New Roman" w:hAnsi="Times New Roman" w:cs="Times New Roman"/>
          <w:sz w:val="24"/>
          <w:szCs w:val="24"/>
        </w:rPr>
        <w:t xml:space="preserve"> </w:t>
      </w:r>
      <w:r w:rsidR="003E3819" w:rsidRPr="003E3819">
        <w:rPr>
          <w:rFonts w:ascii="Times New Roman" w:hAnsi="Times New Roman" w:cs="Times New Roman"/>
          <w:sz w:val="24"/>
          <w:szCs w:val="24"/>
        </w:rPr>
        <w:t xml:space="preserve"> </w:t>
      </w:r>
      <w:r w:rsidR="00DF47C5" w:rsidRPr="00FB32C5">
        <w:rPr>
          <w:rFonts w:ascii="Times New Roman" w:hAnsi="Times New Roman" w:cs="Times New Roman"/>
          <w:i/>
          <w:sz w:val="24"/>
          <w:szCs w:val="24"/>
          <w:lang w:val="en-US"/>
        </w:rPr>
        <w:t>Y</w:t>
      </w:r>
      <w:r w:rsidR="00DF47C5"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DF47C5" w:rsidRPr="00FB32C5">
        <w:rPr>
          <w:rFonts w:ascii="Times New Roman" w:hAnsi="Times New Roman" w:cs="Times New Roman"/>
          <w:i/>
          <w:sz w:val="24"/>
          <w:szCs w:val="24"/>
          <w:lang w:val="en-US"/>
        </w:rPr>
        <w:t>pestis</w:t>
      </w:r>
      <w:proofErr w:type="spellEnd"/>
      <w:r w:rsidR="00DF47C5" w:rsidRPr="00FB32C5">
        <w:rPr>
          <w:rFonts w:ascii="Times New Roman" w:hAnsi="Times New Roman" w:cs="Times New Roman"/>
          <w:sz w:val="24"/>
          <w:szCs w:val="24"/>
        </w:rPr>
        <w:t xml:space="preserve"> </w:t>
      </w:r>
      <w:r w:rsidR="00DF47C5">
        <w:rPr>
          <w:rFonts w:ascii="Times New Roman" w:hAnsi="Times New Roman" w:cs="Times New Roman"/>
          <w:sz w:val="24"/>
          <w:szCs w:val="24"/>
        </w:rPr>
        <w:t xml:space="preserve">и </w:t>
      </w:r>
      <w:r w:rsidR="00DF47C5" w:rsidRPr="00FB32C5">
        <w:rPr>
          <w:rFonts w:ascii="Times New Roman" w:hAnsi="Times New Roman" w:cs="Times New Roman"/>
          <w:i/>
          <w:sz w:val="24"/>
          <w:szCs w:val="24"/>
          <w:lang w:val="en-US"/>
        </w:rPr>
        <w:t>B</w:t>
      </w:r>
      <w:r w:rsidR="00DF47C5" w:rsidRPr="00FB32C5">
        <w:rPr>
          <w:rFonts w:ascii="Times New Roman" w:hAnsi="Times New Roman" w:cs="Times New Roman"/>
          <w:i/>
          <w:sz w:val="24"/>
          <w:szCs w:val="24"/>
        </w:rPr>
        <w:t>.</w:t>
      </w:r>
      <w:r w:rsidR="00812DB7">
        <w:rPr>
          <w:rFonts w:ascii="Times New Roman" w:hAnsi="Times New Roman" w:cs="Times New Roman"/>
          <w:i/>
          <w:sz w:val="24"/>
          <w:szCs w:val="24"/>
        </w:rPr>
        <w:t xml:space="preserve"> </w:t>
      </w:r>
      <w:proofErr w:type="spellStart"/>
      <w:r w:rsidR="00DF47C5" w:rsidRPr="00FB32C5">
        <w:rPr>
          <w:rFonts w:ascii="Times New Roman" w:hAnsi="Times New Roman" w:cs="Times New Roman"/>
          <w:i/>
          <w:sz w:val="24"/>
          <w:szCs w:val="24"/>
          <w:lang w:val="en-US"/>
        </w:rPr>
        <w:t>abortus</w:t>
      </w:r>
      <w:proofErr w:type="spellEnd"/>
      <w:r w:rsidR="00DF47C5">
        <w:rPr>
          <w:rFonts w:ascii="Times New Roman" w:hAnsi="Times New Roman" w:cs="Times New Roman"/>
          <w:i/>
          <w:sz w:val="24"/>
          <w:szCs w:val="24"/>
        </w:rPr>
        <w:t xml:space="preserve"> </w:t>
      </w:r>
      <w:r w:rsidR="003E7F7F">
        <w:rPr>
          <w:rFonts w:ascii="Times New Roman" w:hAnsi="Times New Roman" w:cs="Times New Roman"/>
          <w:sz w:val="24"/>
          <w:szCs w:val="24"/>
        </w:rPr>
        <w:t>свидетельствует</w:t>
      </w:r>
      <w:r w:rsidR="00290F8D">
        <w:rPr>
          <w:rFonts w:ascii="Times New Roman" w:hAnsi="Times New Roman" w:cs="Times New Roman"/>
          <w:sz w:val="24"/>
          <w:szCs w:val="24"/>
        </w:rPr>
        <w:t xml:space="preserve"> </w:t>
      </w:r>
      <w:r w:rsidR="00290F8D" w:rsidRPr="00BA3E85">
        <w:rPr>
          <w:rFonts w:ascii="Times New Roman" w:hAnsi="Times New Roman" w:cs="Times New Roman"/>
          <w:sz w:val="24"/>
          <w:szCs w:val="24"/>
        </w:rPr>
        <w:t>о том</w:t>
      </w:r>
      <w:r w:rsidR="00DF47C5">
        <w:rPr>
          <w:rFonts w:ascii="Times New Roman" w:hAnsi="Times New Roman" w:cs="Times New Roman"/>
          <w:sz w:val="24"/>
          <w:szCs w:val="24"/>
        </w:rPr>
        <w:t>, что в организме человека, не привито</w:t>
      </w:r>
      <w:r w:rsidR="00290F8D">
        <w:rPr>
          <w:rFonts w:ascii="Times New Roman" w:hAnsi="Times New Roman" w:cs="Times New Roman"/>
          <w:sz w:val="24"/>
          <w:szCs w:val="24"/>
        </w:rPr>
        <w:t>го</w:t>
      </w:r>
      <w:r w:rsidR="00DF47C5">
        <w:rPr>
          <w:rFonts w:ascii="Times New Roman" w:hAnsi="Times New Roman" w:cs="Times New Roman"/>
          <w:sz w:val="24"/>
          <w:szCs w:val="24"/>
        </w:rPr>
        <w:t xml:space="preserve"> против чумы</w:t>
      </w:r>
      <w:r w:rsidR="00C0474A">
        <w:rPr>
          <w:rFonts w:ascii="Times New Roman" w:hAnsi="Times New Roman" w:cs="Times New Roman"/>
          <w:sz w:val="24"/>
          <w:szCs w:val="24"/>
        </w:rPr>
        <w:t xml:space="preserve"> или</w:t>
      </w:r>
      <w:r w:rsidR="00DF47C5">
        <w:rPr>
          <w:rFonts w:ascii="Times New Roman" w:hAnsi="Times New Roman" w:cs="Times New Roman"/>
          <w:sz w:val="24"/>
          <w:szCs w:val="24"/>
        </w:rPr>
        <w:t xml:space="preserve"> бруцеллёза, этот защитный </w:t>
      </w:r>
      <w:proofErr w:type="spellStart"/>
      <w:r w:rsidR="003E7F7F">
        <w:rPr>
          <w:rFonts w:ascii="Times New Roman" w:hAnsi="Times New Roman" w:cs="Times New Roman"/>
          <w:sz w:val="24"/>
          <w:szCs w:val="24"/>
        </w:rPr>
        <w:t>антителозависимый</w:t>
      </w:r>
      <w:proofErr w:type="spellEnd"/>
      <w:r w:rsidR="003E7F7F">
        <w:rPr>
          <w:rFonts w:ascii="Times New Roman" w:hAnsi="Times New Roman" w:cs="Times New Roman"/>
          <w:sz w:val="24"/>
          <w:szCs w:val="24"/>
        </w:rPr>
        <w:t xml:space="preserve"> </w:t>
      </w:r>
      <w:r w:rsidR="00DF47C5">
        <w:rPr>
          <w:rFonts w:ascii="Times New Roman" w:hAnsi="Times New Roman" w:cs="Times New Roman"/>
          <w:sz w:val="24"/>
          <w:szCs w:val="24"/>
        </w:rPr>
        <w:t xml:space="preserve">механизм бактерицидности не работает. </w:t>
      </w:r>
      <w:r w:rsidR="00BF116D">
        <w:rPr>
          <w:rFonts w:ascii="Times New Roman" w:hAnsi="Times New Roman" w:cs="Times New Roman"/>
          <w:sz w:val="24"/>
          <w:szCs w:val="24"/>
        </w:rPr>
        <w:t xml:space="preserve">Оценка реактивности </w:t>
      </w:r>
      <w:proofErr w:type="spellStart"/>
      <w:r w:rsidR="00BF116D" w:rsidRPr="00FB32C5">
        <w:rPr>
          <w:rFonts w:ascii="Times New Roman" w:hAnsi="Times New Roman" w:cs="Times New Roman"/>
          <w:sz w:val="24"/>
          <w:szCs w:val="24"/>
          <w:lang w:val="en-US"/>
        </w:rPr>
        <w:t>FcᵧRIIIb</w:t>
      </w:r>
      <w:proofErr w:type="spellEnd"/>
      <w:r w:rsidR="00BF116D">
        <w:rPr>
          <w:rFonts w:ascii="Times New Roman" w:hAnsi="Times New Roman" w:cs="Times New Roman"/>
          <w:sz w:val="24"/>
          <w:szCs w:val="24"/>
        </w:rPr>
        <w:t xml:space="preserve"> </w:t>
      </w:r>
      <w:r w:rsidR="004A37F0">
        <w:rPr>
          <w:rFonts w:ascii="Times New Roman" w:hAnsi="Times New Roman" w:cs="Times New Roman"/>
          <w:sz w:val="24"/>
          <w:szCs w:val="24"/>
          <w:lang w:val="en-US"/>
        </w:rPr>
        <w:t>c</w:t>
      </w:r>
      <w:r w:rsidR="004A37F0" w:rsidRPr="004A37F0">
        <w:rPr>
          <w:rFonts w:ascii="Times New Roman" w:hAnsi="Times New Roman" w:cs="Times New Roman"/>
          <w:sz w:val="24"/>
          <w:szCs w:val="24"/>
        </w:rPr>
        <w:t xml:space="preserve"> </w:t>
      </w:r>
      <w:r w:rsidR="004A37F0">
        <w:rPr>
          <w:rFonts w:ascii="Times New Roman" w:hAnsi="Times New Roman" w:cs="Times New Roman"/>
          <w:sz w:val="24"/>
          <w:szCs w:val="24"/>
        </w:rPr>
        <w:t xml:space="preserve">использованием проточной </w:t>
      </w:r>
      <w:proofErr w:type="spellStart"/>
      <w:r w:rsidR="004A37F0">
        <w:rPr>
          <w:rFonts w:ascii="Times New Roman" w:hAnsi="Times New Roman" w:cs="Times New Roman"/>
          <w:sz w:val="24"/>
          <w:szCs w:val="24"/>
        </w:rPr>
        <w:t>цитометрии</w:t>
      </w:r>
      <w:proofErr w:type="spellEnd"/>
      <w:r w:rsidR="004A37F0">
        <w:rPr>
          <w:rFonts w:ascii="Times New Roman" w:hAnsi="Times New Roman" w:cs="Times New Roman"/>
          <w:sz w:val="24"/>
          <w:szCs w:val="24"/>
        </w:rPr>
        <w:t xml:space="preserve"> </w:t>
      </w:r>
      <w:r w:rsidR="004A37F0" w:rsidRPr="004A37F0">
        <w:rPr>
          <w:rFonts w:ascii="Times New Roman" w:hAnsi="Times New Roman" w:cs="Times New Roman"/>
          <w:sz w:val="24"/>
          <w:szCs w:val="24"/>
        </w:rPr>
        <w:t xml:space="preserve"> </w:t>
      </w:r>
      <w:r w:rsidR="00BF116D">
        <w:rPr>
          <w:rFonts w:ascii="Times New Roman" w:hAnsi="Times New Roman" w:cs="Times New Roman"/>
          <w:sz w:val="24"/>
          <w:szCs w:val="24"/>
        </w:rPr>
        <w:t xml:space="preserve">на модели бактериемии </w:t>
      </w:r>
      <w:r w:rsidR="00BF116D" w:rsidRPr="00BF116D">
        <w:rPr>
          <w:rFonts w:ascii="Times New Roman" w:hAnsi="Times New Roman" w:cs="Times New Roman"/>
          <w:i/>
          <w:sz w:val="24"/>
          <w:szCs w:val="24"/>
          <w:lang w:val="en-US"/>
        </w:rPr>
        <w:t>ex</w:t>
      </w:r>
      <w:r w:rsidR="00BF116D" w:rsidRPr="00BF116D">
        <w:rPr>
          <w:rFonts w:ascii="Times New Roman" w:hAnsi="Times New Roman" w:cs="Times New Roman"/>
          <w:i/>
          <w:sz w:val="24"/>
          <w:szCs w:val="24"/>
        </w:rPr>
        <w:t xml:space="preserve"> </w:t>
      </w:r>
      <w:r w:rsidR="00BF116D" w:rsidRPr="00BF116D">
        <w:rPr>
          <w:rFonts w:ascii="Times New Roman" w:hAnsi="Times New Roman" w:cs="Times New Roman"/>
          <w:i/>
          <w:sz w:val="24"/>
          <w:szCs w:val="24"/>
          <w:lang w:val="en-US"/>
        </w:rPr>
        <w:t>vivo</w:t>
      </w:r>
      <w:r w:rsidR="00BF116D" w:rsidRPr="00BF116D">
        <w:rPr>
          <w:rFonts w:ascii="Times New Roman" w:hAnsi="Times New Roman" w:cs="Times New Roman"/>
          <w:sz w:val="24"/>
          <w:szCs w:val="24"/>
        </w:rPr>
        <w:t xml:space="preserve"> </w:t>
      </w:r>
      <w:r w:rsidR="00BF116D">
        <w:rPr>
          <w:rFonts w:ascii="Times New Roman" w:hAnsi="Times New Roman" w:cs="Times New Roman"/>
          <w:sz w:val="24"/>
          <w:szCs w:val="24"/>
        </w:rPr>
        <w:t>перспективн</w:t>
      </w:r>
      <w:r w:rsidR="003E7F7F">
        <w:rPr>
          <w:rFonts w:ascii="Times New Roman" w:hAnsi="Times New Roman" w:cs="Times New Roman"/>
          <w:sz w:val="24"/>
          <w:szCs w:val="24"/>
        </w:rPr>
        <w:t>а</w:t>
      </w:r>
      <w:r w:rsidR="00BA3E85">
        <w:rPr>
          <w:rFonts w:ascii="Times New Roman" w:hAnsi="Times New Roman" w:cs="Times New Roman"/>
          <w:sz w:val="24"/>
          <w:szCs w:val="24"/>
        </w:rPr>
        <w:t xml:space="preserve"> </w:t>
      </w:r>
      <w:r w:rsidR="00290F8D" w:rsidRPr="00BA3E85">
        <w:rPr>
          <w:rFonts w:ascii="Times New Roman" w:hAnsi="Times New Roman" w:cs="Times New Roman"/>
          <w:sz w:val="24"/>
          <w:szCs w:val="24"/>
        </w:rPr>
        <w:t>для  разработки информативного теста оценки специфического иммунитета.</w:t>
      </w:r>
      <w:r w:rsidR="00DF47C5" w:rsidRPr="00BA3E85">
        <w:rPr>
          <w:rFonts w:ascii="Times New Roman" w:hAnsi="Times New Roman" w:cs="Times New Roman"/>
          <w:i/>
          <w:sz w:val="24"/>
          <w:szCs w:val="24"/>
        </w:rPr>
        <w:t xml:space="preserve"> </w:t>
      </w:r>
    </w:p>
    <w:p w:rsidR="00915FA2" w:rsidRPr="000C0D52" w:rsidRDefault="00983DF8" w:rsidP="00230863">
      <w:pPr>
        <w:spacing w:after="0" w:line="240" w:lineRule="auto"/>
        <w:jc w:val="both"/>
        <w:rPr>
          <w:rFonts w:ascii="Times New Roman" w:hAnsi="Times New Roman" w:cs="Times New Roman"/>
          <w:sz w:val="24"/>
          <w:szCs w:val="24"/>
        </w:rPr>
      </w:pPr>
      <w:r w:rsidRPr="00C12353">
        <w:rPr>
          <w:rFonts w:ascii="Times New Roman" w:hAnsi="Times New Roman" w:cs="Times New Roman"/>
          <w:b/>
          <w:sz w:val="24"/>
          <w:szCs w:val="24"/>
        </w:rPr>
        <w:t>Ключевые слова</w:t>
      </w:r>
      <w:r w:rsidRPr="000C0D52">
        <w:rPr>
          <w:rFonts w:ascii="Times New Roman" w:hAnsi="Times New Roman" w:cs="Times New Roman"/>
          <w:sz w:val="24"/>
          <w:szCs w:val="24"/>
        </w:rPr>
        <w:t xml:space="preserve">: </w:t>
      </w:r>
      <w:proofErr w:type="gramStart"/>
      <w:r w:rsidRPr="0068745D">
        <w:rPr>
          <w:rFonts w:ascii="Times New Roman" w:hAnsi="Times New Roman" w:cs="Times New Roman"/>
          <w:i/>
          <w:sz w:val="24"/>
          <w:szCs w:val="24"/>
          <w:lang w:val="en-US"/>
        </w:rPr>
        <w:t>Escherichia</w:t>
      </w:r>
      <w:r w:rsidRPr="000C0D52">
        <w:rPr>
          <w:rFonts w:ascii="Times New Roman" w:hAnsi="Times New Roman" w:cs="Times New Roman"/>
          <w:i/>
          <w:sz w:val="24"/>
          <w:szCs w:val="24"/>
        </w:rPr>
        <w:t xml:space="preserve"> </w:t>
      </w:r>
      <w:r w:rsidRPr="0068745D">
        <w:rPr>
          <w:rFonts w:ascii="Times New Roman" w:hAnsi="Times New Roman" w:cs="Times New Roman"/>
          <w:i/>
          <w:sz w:val="24"/>
          <w:szCs w:val="24"/>
          <w:lang w:val="en-US"/>
        </w:rPr>
        <w:t>coli</w:t>
      </w:r>
      <w:r w:rsidRPr="000C0D52">
        <w:rPr>
          <w:rFonts w:ascii="Times New Roman" w:hAnsi="Times New Roman" w:cs="Times New Roman"/>
          <w:i/>
          <w:sz w:val="24"/>
          <w:szCs w:val="24"/>
        </w:rPr>
        <w:t>,</w:t>
      </w:r>
      <w:r w:rsidRPr="000C0D52">
        <w:rPr>
          <w:rFonts w:ascii="Times New Roman" w:hAnsi="Times New Roman" w:cs="Times New Roman"/>
          <w:sz w:val="24"/>
          <w:szCs w:val="24"/>
        </w:rPr>
        <w:t xml:space="preserve"> </w:t>
      </w:r>
      <w:r w:rsidRPr="0068745D">
        <w:rPr>
          <w:rFonts w:ascii="Times New Roman" w:hAnsi="Times New Roman" w:cs="Times New Roman"/>
          <w:i/>
          <w:sz w:val="24"/>
          <w:szCs w:val="24"/>
          <w:lang w:val="en-US"/>
        </w:rPr>
        <w:t>Staphylococcus</w:t>
      </w:r>
      <w:r w:rsidRPr="000C0D52">
        <w:rPr>
          <w:rFonts w:ascii="Times New Roman" w:hAnsi="Times New Roman" w:cs="Times New Roman"/>
          <w:i/>
          <w:sz w:val="24"/>
          <w:szCs w:val="24"/>
        </w:rPr>
        <w:t xml:space="preserve"> </w:t>
      </w:r>
      <w:proofErr w:type="spellStart"/>
      <w:r w:rsidRPr="0068745D">
        <w:rPr>
          <w:rFonts w:ascii="Times New Roman" w:hAnsi="Times New Roman" w:cs="Times New Roman"/>
          <w:i/>
          <w:sz w:val="24"/>
          <w:szCs w:val="24"/>
          <w:lang w:val="en-US"/>
        </w:rPr>
        <w:t>aureus</w:t>
      </w:r>
      <w:proofErr w:type="spellEnd"/>
      <w:r w:rsidRPr="000C0D52">
        <w:rPr>
          <w:rFonts w:ascii="Times New Roman" w:hAnsi="Times New Roman" w:cs="Times New Roman"/>
          <w:i/>
          <w:sz w:val="24"/>
          <w:szCs w:val="24"/>
        </w:rPr>
        <w:t xml:space="preserve">, </w:t>
      </w:r>
      <w:r>
        <w:rPr>
          <w:rFonts w:ascii="Times New Roman" w:hAnsi="Times New Roman" w:cs="Times New Roman"/>
          <w:i/>
          <w:sz w:val="24"/>
          <w:szCs w:val="24"/>
          <w:lang w:val="en-US"/>
        </w:rPr>
        <w:t>Yersinia</w:t>
      </w:r>
      <w:r w:rsidRPr="000C0D52">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pestis</w:t>
      </w:r>
      <w:proofErr w:type="spellEnd"/>
      <w:r w:rsidRPr="000C0D52">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Brucella</w:t>
      </w:r>
      <w:proofErr w:type="spellEnd"/>
      <w:r w:rsidRPr="000C0D52">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abortus</w:t>
      </w:r>
      <w:proofErr w:type="spellEnd"/>
      <w:r w:rsidRPr="000C0D52">
        <w:rPr>
          <w:rFonts w:ascii="Times New Roman" w:hAnsi="Times New Roman" w:cs="Times New Roman"/>
          <w:i/>
          <w:sz w:val="24"/>
          <w:szCs w:val="24"/>
        </w:rPr>
        <w:t>,</w:t>
      </w:r>
      <w:r w:rsidR="000C0D52" w:rsidRPr="000C0D52">
        <w:rPr>
          <w:rFonts w:ascii="Times New Roman" w:hAnsi="Times New Roman" w:cs="Times New Roman"/>
          <w:sz w:val="24"/>
          <w:szCs w:val="24"/>
        </w:rPr>
        <w:t xml:space="preserve"> </w:t>
      </w:r>
      <w:proofErr w:type="spellStart"/>
      <w:r w:rsidR="000C0D52" w:rsidRPr="00FB32C5">
        <w:rPr>
          <w:rFonts w:ascii="Times New Roman" w:hAnsi="Times New Roman" w:cs="Times New Roman"/>
          <w:sz w:val="24"/>
          <w:szCs w:val="24"/>
          <w:lang w:val="en-US"/>
        </w:rPr>
        <w:t>FcᵧRIIIb</w:t>
      </w:r>
      <w:proofErr w:type="spellEnd"/>
      <w:r w:rsidR="000C0D52" w:rsidRPr="000C0D52">
        <w:rPr>
          <w:rFonts w:ascii="Times New Roman" w:hAnsi="Times New Roman" w:cs="Times New Roman"/>
          <w:sz w:val="24"/>
          <w:szCs w:val="24"/>
        </w:rPr>
        <w:t xml:space="preserve"> (</w:t>
      </w:r>
      <w:r w:rsidR="000C0D52" w:rsidRPr="00915FA2">
        <w:rPr>
          <w:rFonts w:ascii="Times New Roman" w:hAnsi="Times New Roman" w:cs="Times New Roman"/>
          <w:sz w:val="24"/>
          <w:szCs w:val="24"/>
          <w:lang w:val="en-US"/>
        </w:rPr>
        <w:t>CD</w:t>
      </w:r>
      <w:r w:rsidR="000C0D52" w:rsidRPr="000C0D52">
        <w:rPr>
          <w:rFonts w:ascii="Times New Roman" w:hAnsi="Times New Roman" w:cs="Times New Roman"/>
          <w:sz w:val="24"/>
          <w:szCs w:val="24"/>
        </w:rPr>
        <w:t xml:space="preserve">16), </w:t>
      </w:r>
      <w:proofErr w:type="spellStart"/>
      <w:r w:rsidR="000C0D52">
        <w:rPr>
          <w:rFonts w:ascii="Times New Roman" w:hAnsi="Times New Roman" w:cs="Times New Roman"/>
          <w:sz w:val="24"/>
          <w:szCs w:val="24"/>
          <w:lang w:val="en-US"/>
        </w:rPr>
        <w:t>IgG</w:t>
      </w:r>
      <w:proofErr w:type="spellEnd"/>
      <w:r w:rsidR="000C0D52" w:rsidRPr="000C0D52">
        <w:rPr>
          <w:rFonts w:ascii="Times New Roman" w:hAnsi="Times New Roman" w:cs="Times New Roman"/>
          <w:sz w:val="24"/>
          <w:szCs w:val="24"/>
        </w:rPr>
        <w:t>-</w:t>
      </w:r>
      <w:r w:rsidR="000C0D52">
        <w:rPr>
          <w:rFonts w:ascii="Times New Roman" w:hAnsi="Times New Roman" w:cs="Times New Roman"/>
          <w:sz w:val="24"/>
          <w:szCs w:val="24"/>
        </w:rPr>
        <w:t xml:space="preserve">обусловленная анафилаксия, </w:t>
      </w:r>
      <w:proofErr w:type="spellStart"/>
      <w:r w:rsidR="000C0D52">
        <w:rPr>
          <w:rFonts w:ascii="Times New Roman" w:hAnsi="Times New Roman" w:cs="Times New Roman"/>
          <w:sz w:val="24"/>
          <w:szCs w:val="24"/>
        </w:rPr>
        <w:t>нетоз</w:t>
      </w:r>
      <w:proofErr w:type="spellEnd"/>
      <w:r w:rsidR="000C0D52">
        <w:rPr>
          <w:rFonts w:ascii="Times New Roman" w:hAnsi="Times New Roman" w:cs="Times New Roman"/>
          <w:sz w:val="24"/>
          <w:szCs w:val="24"/>
        </w:rPr>
        <w:t xml:space="preserve">, модель бактериемии </w:t>
      </w:r>
      <w:r w:rsidR="000C0D52" w:rsidRPr="009411C8">
        <w:rPr>
          <w:rFonts w:ascii="Times New Roman" w:hAnsi="Times New Roman" w:cs="Times New Roman"/>
          <w:i/>
          <w:sz w:val="24"/>
          <w:szCs w:val="24"/>
          <w:lang w:val="en-US"/>
        </w:rPr>
        <w:t>ex</w:t>
      </w:r>
      <w:r w:rsidR="000C0D52" w:rsidRPr="009411C8">
        <w:rPr>
          <w:rFonts w:ascii="Times New Roman" w:hAnsi="Times New Roman" w:cs="Times New Roman"/>
          <w:i/>
          <w:sz w:val="24"/>
          <w:szCs w:val="24"/>
        </w:rPr>
        <w:t xml:space="preserve"> </w:t>
      </w:r>
      <w:r w:rsidR="000C0D52" w:rsidRPr="009411C8">
        <w:rPr>
          <w:rFonts w:ascii="Times New Roman" w:hAnsi="Times New Roman" w:cs="Times New Roman"/>
          <w:i/>
          <w:sz w:val="24"/>
          <w:szCs w:val="24"/>
          <w:lang w:val="en-US"/>
        </w:rPr>
        <w:t>vivo</w:t>
      </w:r>
      <w:r w:rsidR="000C0D52" w:rsidRPr="000C0D52">
        <w:rPr>
          <w:rFonts w:ascii="Times New Roman" w:hAnsi="Times New Roman" w:cs="Times New Roman"/>
          <w:sz w:val="24"/>
          <w:szCs w:val="24"/>
        </w:rPr>
        <w:t xml:space="preserve">, </w:t>
      </w:r>
      <w:r w:rsidR="000C0D52">
        <w:rPr>
          <w:rFonts w:ascii="Times New Roman" w:hAnsi="Times New Roman" w:cs="Times New Roman"/>
          <w:sz w:val="24"/>
          <w:szCs w:val="24"/>
        </w:rPr>
        <w:t xml:space="preserve">проточная </w:t>
      </w:r>
      <w:proofErr w:type="spellStart"/>
      <w:r w:rsidR="000C0D52">
        <w:rPr>
          <w:rFonts w:ascii="Times New Roman" w:hAnsi="Times New Roman" w:cs="Times New Roman"/>
          <w:sz w:val="24"/>
          <w:szCs w:val="24"/>
        </w:rPr>
        <w:t>цитометрия</w:t>
      </w:r>
      <w:proofErr w:type="spellEnd"/>
      <w:r w:rsidR="000C0D52">
        <w:rPr>
          <w:rFonts w:ascii="Times New Roman" w:hAnsi="Times New Roman" w:cs="Times New Roman"/>
          <w:sz w:val="24"/>
          <w:szCs w:val="24"/>
        </w:rPr>
        <w:t>.</w:t>
      </w:r>
      <w:proofErr w:type="gramEnd"/>
      <w:r w:rsidR="000C0D52">
        <w:rPr>
          <w:rFonts w:ascii="Times New Roman" w:hAnsi="Times New Roman" w:cs="Times New Roman"/>
          <w:sz w:val="24"/>
          <w:szCs w:val="24"/>
        </w:rPr>
        <w:t xml:space="preserve"> </w:t>
      </w:r>
    </w:p>
    <w:p w:rsidR="00915FA2" w:rsidRPr="000C0D52" w:rsidRDefault="00915FA2" w:rsidP="00230863">
      <w:pPr>
        <w:spacing w:after="0" w:line="240" w:lineRule="auto"/>
        <w:jc w:val="both"/>
        <w:rPr>
          <w:rFonts w:ascii="Times New Roman" w:hAnsi="Times New Roman" w:cs="Times New Roman"/>
          <w:sz w:val="24"/>
          <w:szCs w:val="24"/>
        </w:rPr>
      </w:pPr>
    </w:p>
    <w:p w:rsidR="00C12353" w:rsidRPr="00230863" w:rsidRDefault="006A53C8" w:rsidP="00230863">
      <w:pPr>
        <w:spacing w:after="0" w:line="240" w:lineRule="auto"/>
        <w:jc w:val="center"/>
        <w:rPr>
          <w:rStyle w:val="rynqvb"/>
          <w:rFonts w:ascii="Times New Roman" w:hAnsi="Times New Roman" w:cs="Times New Roman"/>
          <w:b/>
          <w:sz w:val="28"/>
          <w:szCs w:val="28"/>
          <w:lang w:val="en-US"/>
        </w:rPr>
      </w:pPr>
      <w:r w:rsidRPr="00230863">
        <w:rPr>
          <w:rStyle w:val="rynqvb"/>
          <w:rFonts w:ascii="Times New Roman" w:hAnsi="Times New Roman" w:cs="Times New Roman"/>
          <w:b/>
          <w:sz w:val="28"/>
          <w:szCs w:val="28"/>
          <w:lang w:val="en"/>
        </w:rPr>
        <w:t>DIFFERENT RESPONSE OF HUMAN BLOOD NEUTROPHIL</w:t>
      </w:r>
      <w:r w:rsidRPr="00230863">
        <w:rPr>
          <w:rStyle w:val="rynqvb"/>
          <w:rFonts w:ascii="Times New Roman" w:hAnsi="Times New Roman" w:cs="Times New Roman"/>
          <w:b/>
          <w:sz w:val="28"/>
          <w:szCs w:val="28"/>
          <w:lang w:val="en-US"/>
        </w:rPr>
        <w:t xml:space="preserve"> </w:t>
      </w:r>
      <w:r w:rsidRPr="00230863">
        <w:rPr>
          <w:rStyle w:val="rynqvb"/>
          <w:rFonts w:ascii="Times New Roman" w:hAnsi="Times New Roman" w:cs="Times New Roman"/>
          <w:b/>
          <w:sz w:val="28"/>
          <w:szCs w:val="28"/>
          <w:lang w:val="en"/>
        </w:rPr>
        <w:t xml:space="preserve">FCᵧRIIIB (CD16) TO </w:t>
      </w:r>
      <w:r w:rsidRPr="00230863">
        <w:rPr>
          <w:rStyle w:val="rynqvb"/>
          <w:rFonts w:ascii="Times New Roman" w:hAnsi="Times New Roman" w:cs="Times New Roman"/>
          <w:b/>
          <w:i/>
          <w:sz w:val="28"/>
          <w:szCs w:val="28"/>
          <w:lang w:val="en"/>
        </w:rPr>
        <w:t>EX VIVO</w:t>
      </w:r>
      <w:r w:rsidRPr="00230863">
        <w:rPr>
          <w:rStyle w:val="rynqvb"/>
          <w:rFonts w:ascii="Times New Roman" w:hAnsi="Times New Roman" w:cs="Times New Roman"/>
          <w:b/>
          <w:sz w:val="28"/>
          <w:szCs w:val="28"/>
          <w:lang w:val="en"/>
        </w:rPr>
        <w:t xml:space="preserve"> MODELING OF BACTEREMIA BY PATHOGENIC AND OPPORTUNISTIC MICROORGANISMS</w:t>
      </w:r>
    </w:p>
    <w:p w:rsidR="00230863" w:rsidRPr="00230863" w:rsidRDefault="0080516F" w:rsidP="00230863">
      <w:pPr>
        <w:spacing w:after="0" w:line="240" w:lineRule="auto"/>
        <w:jc w:val="center"/>
        <w:rPr>
          <w:rStyle w:val="rynqvb"/>
          <w:rFonts w:ascii="Times New Roman" w:hAnsi="Times New Roman" w:cs="Times New Roman"/>
          <w:sz w:val="28"/>
          <w:szCs w:val="28"/>
          <w:lang w:val="en-US"/>
        </w:rPr>
      </w:pPr>
      <w:proofErr w:type="spellStart"/>
      <w:r w:rsidRPr="00230863">
        <w:rPr>
          <w:rStyle w:val="rynqvb"/>
          <w:rFonts w:ascii="Times New Roman" w:hAnsi="Times New Roman" w:cs="Times New Roman"/>
          <w:sz w:val="28"/>
          <w:szCs w:val="28"/>
          <w:lang w:val="en"/>
        </w:rPr>
        <w:t>Kravtsov</w:t>
      </w:r>
      <w:proofErr w:type="spellEnd"/>
      <w:r w:rsidRPr="00230863">
        <w:rPr>
          <w:rStyle w:val="rynqvb"/>
          <w:rFonts w:ascii="Times New Roman" w:hAnsi="Times New Roman" w:cs="Times New Roman"/>
          <w:sz w:val="28"/>
          <w:szCs w:val="28"/>
          <w:lang w:val="en-US"/>
        </w:rPr>
        <w:t xml:space="preserve"> </w:t>
      </w:r>
      <w:r w:rsidRPr="00230863">
        <w:rPr>
          <w:rStyle w:val="rynqvb"/>
          <w:rFonts w:ascii="Times New Roman" w:hAnsi="Times New Roman" w:cs="Times New Roman"/>
          <w:sz w:val="28"/>
          <w:szCs w:val="28"/>
          <w:lang w:val="en"/>
        </w:rPr>
        <w:t>A</w:t>
      </w:r>
      <w:r w:rsidRPr="00230863">
        <w:rPr>
          <w:rStyle w:val="rynqvb"/>
          <w:rFonts w:ascii="Times New Roman" w:hAnsi="Times New Roman" w:cs="Times New Roman"/>
          <w:sz w:val="28"/>
          <w:szCs w:val="28"/>
          <w:lang w:val="en-US"/>
        </w:rPr>
        <w:t>.</w:t>
      </w:r>
      <w:r w:rsidRPr="00230863">
        <w:rPr>
          <w:rStyle w:val="rynqvb"/>
          <w:rFonts w:ascii="Times New Roman" w:hAnsi="Times New Roman" w:cs="Times New Roman"/>
          <w:sz w:val="28"/>
          <w:szCs w:val="28"/>
          <w:lang w:val="en"/>
        </w:rPr>
        <w:t>L</w:t>
      </w:r>
      <w:r w:rsidRPr="00230863">
        <w:rPr>
          <w:rStyle w:val="rynqvb"/>
          <w:rFonts w:ascii="Times New Roman" w:hAnsi="Times New Roman" w:cs="Times New Roman"/>
          <w:sz w:val="28"/>
          <w:szCs w:val="28"/>
          <w:lang w:val="en-US"/>
        </w:rPr>
        <w:t xml:space="preserve">., </w:t>
      </w:r>
      <w:proofErr w:type="spellStart"/>
      <w:r w:rsidRPr="00230863">
        <w:rPr>
          <w:rStyle w:val="rynqvb"/>
          <w:rFonts w:ascii="Times New Roman" w:hAnsi="Times New Roman" w:cs="Times New Roman"/>
          <w:sz w:val="28"/>
          <w:szCs w:val="28"/>
          <w:lang w:val="en"/>
        </w:rPr>
        <w:t>Klyueva</w:t>
      </w:r>
      <w:proofErr w:type="spellEnd"/>
      <w:r w:rsidRPr="00230863">
        <w:rPr>
          <w:rStyle w:val="rynqvb"/>
          <w:rFonts w:ascii="Times New Roman" w:hAnsi="Times New Roman" w:cs="Times New Roman"/>
          <w:sz w:val="28"/>
          <w:szCs w:val="28"/>
          <w:lang w:val="en-US"/>
        </w:rPr>
        <w:t xml:space="preserve"> </w:t>
      </w:r>
      <w:r w:rsidRPr="00230863">
        <w:rPr>
          <w:rStyle w:val="rynqvb"/>
          <w:rFonts w:ascii="Times New Roman" w:hAnsi="Times New Roman" w:cs="Times New Roman"/>
          <w:sz w:val="28"/>
          <w:szCs w:val="28"/>
          <w:lang w:val="en"/>
        </w:rPr>
        <w:t>S</w:t>
      </w:r>
      <w:r w:rsidRPr="00230863">
        <w:rPr>
          <w:rStyle w:val="rynqvb"/>
          <w:rFonts w:ascii="Times New Roman" w:hAnsi="Times New Roman" w:cs="Times New Roman"/>
          <w:sz w:val="28"/>
          <w:szCs w:val="28"/>
          <w:lang w:val="en-US"/>
        </w:rPr>
        <w:t>.</w:t>
      </w:r>
      <w:r w:rsidRPr="00230863">
        <w:rPr>
          <w:rStyle w:val="rynqvb"/>
          <w:rFonts w:ascii="Times New Roman" w:hAnsi="Times New Roman" w:cs="Times New Roman"/>
          <w:sz w:val="28"/>
          <w:szCs w:val="28"/>
          <w:lang w:val="en"/>
        </w:rPr>
        <w:t>N</w:t>
      </w:r>
      <w:r w:rsidRPr="00230863">
        <w:rPr>
          <w:rStyle w:val="rynqvb"/>
          <w:rFonts w:ascii="Times New Roman" w:hAnsi="Times New Roman" w:cs="Times New Roman"/>
          <w:sz w:val="28"/>
          <w:szCs w:val="28"/>
          <w:lang w:val="en-US"/>
        </w:rPr>
        <w:t xml:space="preserve">., </w:t>
      </w:r>
      <w:proofErr w:type="spellStart"/>
      <w:r w:rsidRPr="00230863">
        <w:rPr>
          <w:rStyle w:val="rynqvb"/>
          <w:rFonts w:ascii="Times New Roman" w:hAnsi="Times New Roman" w:cs="Times New Roman"/>
          <w:sz w:val="28"/>
          <w:szCs w:val="28"/>
          <w:lang w:val="en"/>
        </w:rPr>
        <w:t>Shmelkova</w:t>
      </w:r>
      <w:proofErr w:type="spellEnd"/>
      <w:r w:rsidRPr="00230863">
        <w:rPr>
          <w:rStyle w:val="rynqvb"/>
          <w:rFonts w:ascii="Times New Roman" w:hAnsi="Times New Roman" w:cs="Times New Roman"/>
          <w:sz w:val="28"/>
          <w:szCs w:val="28"/>
          <w:lang w:val="en-US"/>
        </w:rPr>
        <w:t xml:space="preserve"> </w:t>
      </w:r>
      <w:r w:rsidRPr="00230863">
        <w:rPr>
          <w:rStyle w:val="rynqvb"/>
          <w:rFonts w:ascii="Times New Roman" w:hAnsi="Times New Roman" w:cs="Times New Roman"/>
          <w:sz w:val="28"/>
          <w:szCs w:val="28"/>
          <w:lang w:val="en"/>
        </w:rPr>
        <w:t>T</w:t>
      </w:r>
      <w:r w:rsidRPr="00230863">
        <w:rPr>
          <w:rStyle w:val="rynqvb"/>
          <w:rFonts w:ascii="Times New Roman" w:hAnsi="Times New Roman" w:cs="Times New Roman"/>
          <w:sz w:val="28"/>
          <w:szCs w:val="28"/>
          <w:lang w:val="en-US"/>
        </w:rPr>
        <w:t>.</w:t>
      </w:r>
      <w:r w:rsidRPr="00230863">
        <w:rPr>
          <w:rStyle w:val="rynqvb"/>
          <w:rFonts w:ascii="Times New Roman" w:hAnsi="Times New Roman" w:cs="Times New Roman"/>
          <w:sz w:val="28"/>
          <w:szCs w:val="28"/>
          <w:lang w:val="en"/>
        </w:rPr>
        <w:t>P</w:t>
      </w:r>
      <w:r w:rsidRPr="00230863">
        <w:rPr>
          <w:rStyle w:val="rynqvb"/>
          <w:rFonts w:ascii="Times New Roman" w:hAnsi="Times New Roman" w:cs="Times New Roman"/>
          <w:sz w:val="28"/>
          <w:szCs w:val="28"/>
          <w:lang w:val="en-US"/>
        </w:rPr>
        <w:t>.,</w:t>
      </w:r>
    </w:p>
    <w:p w:rsidR="00C12353" w:rsidRPr="00230863" w:rsidRDefault="0080516F" w:rsidP="00230863">
      <w:pPr>
        <w:spacing w:after="0" w:line="240" w:lineRule="auto"/>
        <w:jc w:val="center"/>
        <w:rPr>
          <w:rStyle w:val="rynqvb"/>
          <w:rFonts w:ascii="Times New Roman" w:hAnsi="Times New Roman" w:cs="Times New Roman"/>
          <w:sz w:val="28"/>
          <w:szCs w:val="28"/>
          <w:lang w:val="en-US"/>
        </w:rPr>
      </w:pPr>
      <w:proofErr w:type="spellStart"/>
      <w:r w:rsidRPr="00230863">
        <w:rPr>
          <w:rStyle w:val="rynqvb"/>
          <w:rFonts w:ascii="Times New Roman" w:hAnsi="Times New Roman" w:cs="Times New Roman"/>
          <w:sz w:val="28"/>
          <w:szCs w:val="28"/>
          <w:lang w:val="en"/>
        </w:rPr>
        <w:t>Kozhevnikov</w:t>
      </w:r>
      <w:proofErr w:type="spellEnd"/>
      <w:r w:rsidRPr="00230863">
        <w:rPr>
          <w:rStyle w:val="rynqvb"/>
          <w:rFonts w:ascii="Times New Roman" w:hAnsi="Times New Roman" w:cs="Times New Roman"/>
          <w:sz w:val="28"/>
          <w:szCs w:val="28"/>
          <w:lang w:val="en-US"/>
        </w:rPr>
        <w:t xml:space="preserve"> </w:t>
      </w:r>
      <w:r w:rsidRPr="00230863">
        <w:rPr>
          <w:rStyle w:val="rynqvb"/>
          <w:rFonts w:ascii="Times New Roman" w:hAnsi="Times New Roman" w:cs="Times New Roman"/>
          <w:sz w:val="28"/>
          <w:szCs w:val="28"/>
          <w:lang w:val="en"/>
        </w:rPr>
        <w:t>V</w:t>
      </w:r>
      <w:r w:rsidRPr="00230863">
        <w:rPr>
          <w:rStyle w:val="rynqvb"/>
          <w:rFonts w:ascii="Times New Roman" w:hAnsi="Times New Roman" w:cs="Times New Roman"/>
          <w:sz w:val="28"/>
          <w:szCs w:val="28"/>
          <w:lang w:val="en-US"/>
        </w:rPr>
        <w:t>.</w:t>
      </w:r>
      <w:r w:rsidRPr="00230863">
        <w:rPr>
          <w:rStyle w:val="rynqvb"/>
          <w:rFonts w:ascii="Times New Roman" w:hAnsi="Times New Roman" w:cs="Times New Roman"/>
          <w:sz w:val="28"/>
          <w:szCs w:val="28"/>
          <w:lang w:val="en"/>
        </w:rPr>
        <w:t>A</w:t>
      </w:r>
      <w:r w:rsidRPr="00230863">
        <w:rPr>
          <w:rStyle w:val="rynqvb"/>
          <w:rFonts w:ascii="Times New Roman" w:hAnsi="Times New Roman" w:cs="Times New Roman"/>
          <w:sz w:val="28"/>
          <w:szCs w:val="28"/>
          <w:lang w:val="en-US"/>
        </w:rPr>
        <w:t>.</w:t>
      </w:r>
      <w:r w:rsidR="00230863" w:rsidRPr="00230863">
        <w:rPr>
          <w:rStyle w:val="rynqvb"/>
          <w:rFonts w:ascii="Times New Roman" w:hAnsi="Times New Roman" w:cs="Times New Roman"/>
          <w:sz w:val="28"/>
          <w:szCs w:val="28"/>
          <w:lang w:val="en-US"/>
        </w:rPr>
        <w:t>,</w:t>
      </w:r>
      <w:r w:rsidR="00230863" w:rsidRPr="00230863">
        <w:rPr>
          <w:rStyle w:val="rynqvb"/>
          <w:rFonts w:ascii="Times New Roman" w:hAnsi="Times New Roman" w:cs="Times New Roman"/>
          <w:sz w:val="28"/>
          <w:szCs w:val="28"/>
          <w:lang w:val="en"/>
        </w:rPr>
        <w:t xml:space="preserve"> </w:t>
      </w:r>
      <w:proofErr w:type="spellStart"/>
      <w:r w:rsidR="00230863" w:rsidRPr="00230863">
        <w:rPr>
          <w:rStyle w:val="rynqvb"/>
          <w:rFonts w:ascii="Times New Roman" w:hAnsi="Times New Roman" w:cs="Times New Roman"/>
          <w:sz w:val="28"/>
          <w:szCs w:val="28"/>
          <w:lang w:val="en"/>
        </w:rPr>
        <w:t>Bugorkova</w:t>
      </w:r>
      <w:proofErr w:type="spellEnd"/>
      <w:r w:rsidR="00230863" w:rsidRPr="00230863">
        <w:rPr>
          <w:rStyle w:val="rynqvb"/>
          <w:rFonts w:ascii="Times New Roman" w:hAnsi="Times New Roman" w:cs="Times New Roman"/>
          <w:sz w:val="28"/>
          <w:szCs w:val="28"/>
          <w:lang w:val="en-US"/>
        </w:rPr>
        <w:t xml:space="preserve"> </w:t>
      </w:r>
      <w:r w:rsidR="00230863" w:rsidRPr="00230863">
        <w:rPr>
          <w:rStyle w:val="rynqvb"/>
          <w:rFonts w:ascii="Times New Roman" w:hAnsi="Times New Roman" w:cs="Times New Roman"/>
          <w:sz w:val="28"/>
          <w:szCs w:val="28"/>
          <w:lang w:val="en"/>
        </w:rPr>
        <w:t>S</w:t>
      </w:r>
      <w:r w:rsidR="00230863" w:rsidRPr="00230863">
        <w:rPr>
          <w:rStyle w:val="rynqvb"/>
          <w:rFonts w:ascii="Times New Roman" w:hAnsi="Times New Roman" w:cs="Times New Roman"/>
          <w:sz w:val="28"/>
          <w:szCs w:val="28"/>
          <w:lang w:val="en-US"/>
        </w:rPr>
        <w:t>.</w:t>
      </w:r>
      <w:r w:rsidR="00230863" w:rsidRPr="00230863">
        <w:rPr>
          <w:rStyle w:val="rynqvb"/>
          <w:rFonts w:ascii="Times New Roman" w:hAnsi="Times New Roman" w:cs="Times New Roman"/>
          <w:sz w:val="28"/>
          <w:szCs w:val="28"/>
          <w:lang w:val="en"/>
        </w:rPr>
        <w:t>A</w:t>
      </w:r>
      <w:r w:rsidR="00230863" w:rsidRPr="00230863">
        <w:rPr>
          <w:rStyle w:val="rynqvb"/>
          <w:rFonts w:ascii="Times New Roman" w:hAnsi="Times New Roman" w:cs="Times New Roman"/>
          <w:sz w:val="28"/>
          <w:szCs w:val="28"/>
          <w:lang w:val="en-US"/>
        </w:rPr>
        <w:t>.</w:t>
      </w:r>
    </w:p>
    <w:p w:rsidR="00C12353" w:rsidRPr="00C12353" w:rsidRDefault="0082340A" w:rsidP="0082340A">
      <w:pPr>
        <w:spacing w:after="0" w:line="240" w:lineRule="auto"/>
        <w:rPr>
          <w:rStyle w:val="rynqvb"/>
          <w:rFonts w:ascii="Times New Roman" w:hAnsi="Times New Roman" w:cs="Times New Roman"/>
          <w:sz w:val="24"/>
          <w:szCs w:val="24"/>
          <w:lang w:val="en-US"/>
        </w:rPr>
      </w:pPr>
      <w:r w:rsidRPr="0082340A">
        <w:rPr>
          <w:rStyle w:val="rynqvb"/>
          <w:rFonts w:ascii="Times New Roman" w:hAnsi="Times New Roman" w:cs="Times New Roman"/>
          <w:sz w:val="28"/>
          <w:szCs w:val="28"/>
          <w:lang w:val="en-US"/>
        </w:rPr>
        <w:lastRenderedPageBreak/>
        <w:t xml:space="preserve">FKUN Russian Anti-Plague Institute "Microbe" of </w:t>
      </w:r>
      <w:proofErr w:type="spellStart"/>
      <w:r w:rsidRPr="0082340A">
        <w:rPr>
          <w:rStyle w:val="rynqvb"/>
          <w:rFonts w:ascii="Times New Roman" w:hAnsi="Times New Roman" w:cs="Times New Roman"/>
          <w:sz w:val="28"/>
          <w:szCs w:val="28"/>
          <w:lang w:val="en-US"/>
        </w:rPr>
        <w:t>Rospotrebnadzor</w:t>
      </w:r>
      <w:proofErr w:type="spellEnd"/>
      <w:r w:rsidRPr="0082340A">
        <w:rPr>
          <w:rStyle w:val="rynqvb"/>
          <w:rFonts w:ascii="Times New Roman" w:hAnsi="Times New Roman" w:cs="Times New Roman"/>
          <w:sz w:val="28"/>
          <w:szCs w:val="28"/>
          <w:lang w:val="en-US"/>
        </w:rPr>
        <w:t>, Saratov, Russian Federation</w:t>
      </w:r>
    </w:p>
    <w:p w:rsidR="00F4509F" w:rsidRDefault="0080516F" w:rsidP="00230863">
      <w:pPr>
        <w:spacing w:after="0" w:line="240" w:lineRule="auto"/>
        <w:jc w:val="both"/>
        <w:rPr>
          <w:rStyle w:val="rynqvb"/>
          <w:rFonts w:ascii="Times New Roman" w:hAnsi="Times New Roman" w:cs="Times New Roman"/>
          <w:sz w:val="24"/>
          <w:szCs w:val="24"/>
          <w:lang w:val="en"/>
        </w:rPr>
      </w:pPr>
      <w:proofErr w:type="gramStart"/>
      <w:r w:rsidRPr="00C12353">
        <w:rPr>
          <w:rStyle w:val="rynqvb"/>
          <w:rFonts w:ascii="Times New Roman" w:hAnsi="Times New Roman" w:cs="Times New Roman"/>
          <w:b/>
          <w:sz w:val="24"/>
          <w:szCs w:val="24"/>
          <w:lang w:val="en"/>
        </w:rPr>
        <w:t>Summary.</w:t>
      </w:r>
      <w:proofErr w:type="gramEnd"/>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The presence of </w:t>
      </w:r>
      <w:proofErr w:type="spellStart"/>
      <w:r w:rsidRPr="00C12353">
        <w:rPr>
          <w:rStyle w:val="rynqvb"/>
          <w:rFonts w:ascii="Times New Roman" w:hAnsi="Times New Roman" w:cs="Times New Roman"/>
          <w:sz w:val="24"/>
          <w:szCs w:val="24"/>
          <w:lang w:val="en"/>
        </w:rPr>
        <w:t>FcᵧRIIIb</w:t>
      </w:r>
      <w:proofErr w:type="spellEnd"/>
      <w:r w:rsidRPr="00C12353">
        <w:rPr>
          <w:rStyle w:val="rynqvb"/>
          <w:rFonts w:ascii="Times New Roman" w:hAnsi="Times New Roman" w:cs="Times New Roman"/>
          <w:sz w:val="24"/>
          <w:szCs w:val="24"/>
          <w:lang w:val="en"/>
        </w:rPr>
        <w:t xml:space="preserve"> (CD16) on the surface of neutrophil granulocytes (NG) in human blood endows these cells, through interaction with IgG, with a key property of adaptive immunity: an antigen-specific </w:t>
      </w:r>
      <w:proofErr w:type="gramStart"/>
      <w:r w:rsidRPr="00C12353">
        <w:rPr>
          <w:rStyle w:val="rynqvb"/>
          <w:rFonts w:ascii="Times New Roman" w:hAnsi="Times New Roman" w:cs="Times New Roman"/>
          <w:sz w:val="24"/>
          <w:szCs w:val="24"/>
          <w:lang w:val="en"/>
        </w:rPr>
        <w:t xml:space="preserve">cellular </w:t>
      </w:r>
      <w:r w:rsidR="00C12353">
        <w:rPr>
          <w:rStyle w:val="rynqvb"/>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response</w:t>
      </w:r>
      <w:proofErr w:type="gramEnd"/>
      <w:r w:rsidRPr="00C12353">
        <w:rPr>
          <w:rStyle w:val="rynqvb"/>
          <w:rFonts w:ascii="Times New Roman" w:hAnsi="Times New Roman" w:cs="Times New Roman"/>
          <w:sz w:val="24"/>
          <w:szCs w:val="24"/>
          <w:lang w:val="en"/>
        </w:rPr>
        <w:t>.</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The purpose of the work was to compare the ex vivo re</w:t>
      </w:r>
      <w:r w:rsidR="00C12353">
        <w:rPr>
          <w:rStyle w:val="rynqvb"/>
          <w:rFonts w:ascii="Times New Roman" w:hAnsi="Times New Roman" w:cs="Times New Roman"/>
          <w:sz w:val="24"/>
          <w:szCs w:val="24"/>
          <w:lang w:val="en"/>
        </w:rPr>
        <w:t xml:space="preserve">action </w:t>
      </w:r>
      <w:r w:rsidRPr="00C12353">
        <w:rPr>
          <w:rStyle w:val="rynqvb"/>
          <w:rFonts w:ascii="Times New Roman" w:hAnsi="Times New Roman" w:cs="Times New Roman"/>
          <w:sz w:val="24"/>
          <w:szCs w:val="24"/>
          <w:lang w:val="en"/>
        </w:rPr>
        <w:t>of human</w:t>
      </w:r>
      <w:r w:rsidR="00C12353" w:rsidRPr="00C12353">
        <w:rPr>
          <w:rStyle w:val="rynqvb"/>
          <w:rFonts w:ascii="Times New Roman" w:hAnsi="Times New Roman" w:cs="Times New Roman"/>
          <w:sz w:val="24"/>
          <w:szCs w:val="24"/>
          <w:lang w:val="en-US"/>
        </w:rPr>
        <w:t xml:space="preserve"> </w:t>
      </w:r>
      <w:r w:rsidR="00C12353">
        <w:rPr>
          <w:rStyle w:val="rynqvb"/>
          <w:rFonts w:ascii="Times New Roman" w:hAnsi="Times New Roman" w:cs="Times New Roman"/>
          <w:sz w:val="24"/>
          <w:szCs w:val="24"/>
          <w:lang w:val="en-US"/>
        </w:rPr>
        <w:t xml:space="preserve">neutrophil </w:t>
      </w:r>
      <w:proofErr w:type="spellStart"/>
      <w:r w:rsidRPr="00C12353">
        <w:rPr>
          <w:rStyle w:val="rynqvb"/>
          <w:rFonts w:ascii="Times New Roman" w:hAnsi="Times New Roman" w:cs="Times New Roman"/>
          <w:sz w:val="24"/>
          <w:szCs w:val="24"/>
          <w:lang w:val="en"/>
        </w:rPr>
        <w:t>FcᵧRIIIb</w:t>
      </w:r>
      <w:proofErr w:type="spellEnd"/>
      <w:r w:rsidRPr="00C12353">
        <w:rPr>
          <w:rStyle w:val="rynqvb"/>
          <w:rFonts w:ascii="Times New Roman" w:hAnsi="Times New Roman" w:cs="Times New Roman"/>
          <w:sz w:val="24"/>
          <w:szCs w:val="24"/>
          <w:lang w:val="en"/>
        </w:rPr>
        <w:t xml:space="preserve"> in response to the addition </w:t>
      </w:r>
      <w:r w:rsidR="009116BD">
        <w:rPr>
          <w:rStyle w:val="rynqvb"/>
          <w:rFonts w:ascii="Times New Roman" w:hAnsi="Times New Roman" w:cs="Times New Roman"/>
          <w:sz w:val="24"/>
          <w:szCs w:val="24"/>
          <w:lang w:val="en"/>
        </w:rPr>
        <w:t xml:space="preserve">in blood the live cells </w:t>
      </w:r>
      <w:proofErr w:type="gramStart"/>
      <w:r w:rsidRPr="00C12353">
        <w:rPr>
          <w:rStyle w:val="rynqvb"/>
          <w:rFonts w:ascii="Times New Roman" w:hAnsi="Times New Roman" w:cs="Times New Roman"/>
          <w:sz w:val="24"/>
          <w:szCs w:val="24"/>
          <w:lang w:val="en"/>
        </w:rPr>
        <w:t>of</w:t>
      </w:r>
      <w:r w:rsidR="009116BD">
        <w:rPr>
          <w:rStyle w:val="rynqvb"/>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 opportunistic</w:t>
      </w:r>
      <w:proofErr w:type="gramEnd"/>
      <w:r w:rsidRPr="00C12353">
        <w:rPr>
          <w:rStyle w:val="rynqvb"/>
          <w:rFonts w:ascii="Times New Roman" w:hAnsi="Times New Roman" w:cs="Times New Roman"/>
          <w:sz w:val="24"/>
          <w:szCs w:val="24"/>
          <w:lang w:val="en"/>
        </w:rPr>
        <w:t xml:space="preserve"> (</w:t>
      </w:r>
      <w:r w:rsidRPr="00812DB7">
        <w:rPr>
          <w:rStyle w:val="rynqvb"/>
          <w:rFonts w:ascii="Times New Roman" w:hAnsi="Times New Roman" w:cs="Times New Roman"/>
          <w:i/>
          <w:sz w:val="24"/>
          <w:szCs w:val="24"/>
          <w:lang w:val="en"/>
        </w:rPr>
        <w:t>Escherichia coli, Staphylococcus aureus</w:t>
      </w:r>
      <w:r w:rsidRPr="00C12353">
        <w:rPr>
          <w:rStyle w:val="rynqvb"/>
          <w:rFonts w:ascii="Times New Roman" w:hAnsi="Times New Roman" w:cs="Times New Roman"/>
          <w:sz w:val="24"/>
          <w:szCs w:val="24"/>
          <w:lang w:val="en"/>
        </w:rPr>
        <w:t>) and pathogenic (</w:t>
      </w:r>
      <w:r w:rsidRPr="00812DB7">
        <w:rPr>
          <w:rStyle w:val="rynqvb"/>
          <w:rFonts w:ascii="Times New Roman" w:hAnsi="Times New Roman" w:cs="Times New Roman"/>
          <w:i/>
          <w:sz w:val="24"/>
          <w:szCs w:val="24"/>
          <w:lang w:val="en"/>
        </w:rPr>
        <w:t xml:space="preserve">Yersinia </w:t>
      </w:r>
      <w:proofErr w:type="spellStart"/>
      <w:r w:rsidRPr="00812DB7">
        <w:rPr>
          <w:rStyle w:val="rynqvb"/>
          <w:rFonts w:ascii="Times New Roman" w:hAnsi="Times New Roman" w:cs="Times New Roman"/>
          <w:i/>
          <w:sz w:val="24"/>
          <w:szCs w:val="24"/>
          <w:lang w:val="en"/>
        </w:rPr>
        <w:t>pestis</w:t>
      </w:r>
      <w:proofErr w:type="spellEnd"/>
      <w:r w:rsidRPr="00812DB7">
        <w:rPr>
          <w:rStyle w:val="rynqvb"/>
          <w:rFonts w:ascii="Times New Roman" w:hAnsi="Times New Roman" w:cs="Times New Roman"/>
          <w:i/>
          <w:sz w:val="24"/>
          <w:szCs w:val="24"/>
          <w:lang w:val="en"/>
        </w:rPr>
        <w:t xml:space="preserve">, </w:t>
      </w:r>
      <w:proofErr w:type="spellStart"/>
      <w:r w:rsidRPr="00812DB7">
        <w:rPr>
          <w:rStyle w:val="rynqvb"/>
          <w:rFonts w:ascii="Times New Roman" w:hAnsi="Times New Roman" w:cs="Times New Roman"/>
          <w:i/>
          <w:sz w:val="24"/>
          <w:szCs w:val="24"/>
          <w:lang w:val="en"/>
        </w:rPr>
        <w:t>Brucella</w:t>
      </w:r>
      <w:proofErr w:type="spellEnd"/>
      <w:r w:rsidRPr="00812DB7">
        <w:rPr>
          <w:rStyle w:val="rynqvb"/>
          <w:rFonts w:ascii="Times New Roman" w:hAnsi="Times New Roman" w:cs="Times New Roman"/>
          <w:i/>
          <w:sz w:val="24"/>
          <w:szCs w:val="24"/>
          <w:lang w:val="en"/>
        </w:rPr>
        <w:t xml:space="preserve"> </w:t>
      </w:r>
      <w:proofErr w:type="spellStart"/>
      <w:r w:rsidRPr="00812DB7">
        <w:rPr>
          <w:rStyle w:val="rynqvb"/>
          <w:rFonts w:ascii="Times New Roman" w:hAnsi="Times New Roman" w:cs="Times New Roman"/>
          <w:i/>
          <w:sz w:val="24"/>
          <w:szCs w:val="24"/>
          <w:lang w:val="en"/>
        </w:rPr>
        <w:t>abortus</w:t>
      </w:r>
      <w:proofErr w:type="spellEnd"/>
      <w:r w:rsidRPr="00C12353">
        <w:rPr>
          <w:rStyle w:val="rynqvb"/>
          <w:rFonts w:ascii="Times New Roman" w:hAnsi="Times New Roman" w:cs="Times New Roman"/>
          <w:sz w:val="24"/>
          <w:szCs w:val="24"/>
          <w:lang w:val="en"/>
        </w:rPr>
        <w:t>) bacterial species.</w:t>
      </w:r>
      <w:r w:rsidRPr="00C12353">
        <w:rPr>
          <w:rStyle w:val="hwtze"/>
          <w:rFonts w:ascii="Times New Roman" w:hAnsi="Times New Roman" w:cs="Times New Roman"/>
          <w:sz w:val="24"/>
          <w:szCs w:val="24"/>
          <w:lang w:val="en"/>
        </w:rPr>
        <w:t xml:space="preserve"> </w:t>
      </w:r>
      <w:proofErr w:type="gramStart"/>
      <w:r w:rsidRPr="00C12353">
        <w:rPr>
          <w:rStyle w:val="rynqvb"/>
          <w:rFonts w:ascii="Times New Roman" w:hAnsi="Times New Roman" w:cs="Times New Roman"/>
          <w:b/>
          <w:sz w:val="24"/>
          <w:szCs w:val="24"/>
          <w:lang w:val="en"/>
        </w:rPr>
        <w:t>Materials and methods</w:t>
      </w:r>
      <w:r w:rsidRPr="00C12353">
        <w:rPr>
          <w:rStyle w:val="rynqvb"/>
          <w:rFonts w:ascii="Times New Roman" w:hAnsi="Times New Roman" w:cs="Times New Roman"/>
          <w:sz w:val="24"/>
          <w:szCs w:val="24"/>
          <w:lang w:val="en"/>
        </w:rPr>
        <w:t>.</w:t>
      </w:r>
      <w:proofErr w:type="gramEnd"/>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The density of CD16 expression on NG was determined by flow cytometry in arbitrary fluorescence intensity units (MFI) after staining leukocytes with CD45-FITC and CD16-PE reagents (Backman Coulter, USA) when </w:t>
      </w:r>
      <w:proofErr w:type="spellStart"/>
      <w:r w:rsidRPr="00C12353">
        <w:rPr>
          <w:rStyle w:val="rynqvb"/>
          <w:rFonts w:ascii="Times New Roman" w:hAnsi="Times New Roman" w:cs="Times New Roman"/>
          <w:sz w:val="24"/>
          <w:szCs w:val="24"/>
          <w:lang w:val="en"/>
        </w:rPr>
        <w:t>immunophenotyping</w:t>
      </w:r>
      <w:proofErr w:type="spellEnd"/>
      <w:r w:rsidRPr="00C12353">
        <w:rPr>
          <w:rStyle w:val="rynqvb"/>
          <w:rFonts w:ascii="Times New Roman" w:hAnsi="Times New Roman" w:cs="Times New Roman"/>
          <w:sz w:val="24"/>
          <w:szCs w:val="24"/>
          <w:lang w:val="en"/>
        </w:rPr>
        <w:t xml:space="preserve"> them in the blood according to the Lyse/No-Wash protocol.</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To model  bacteremia, we used attenuated (vaccine) strains </w:t>
      </w:r>
      <w:r w:rsidRPr="00812DB7">
        <w:rPr>
          <w:rStyle w:val="rynqvb"/>
          <w:rFonts w:ascii="Times New Roman" w:hAnsi="Times New Roman" w:cs="Times New Roman"/>
          <w:i/>
          <w:sz w:val="24"/>
          <w:szCs w:val="24"/>
          <w:lang w:val="en"/>
        </w:rPr>
        <w:t xml:space="preserve">B. </w:t>
      </w:r>
      <w:proofErr w:type="spellStart"/>
      <w:r w:rsidRPr="00812DB7">
        <w:rPr>
          <w:rStyle w:val="rynqvb"/>
          <w:rFonts w:ascii="Times New Roman" w:hAnsi="Times New Roman" w:cs="Times New Roman"/>
          <w:i/>
          <w:sz w:val="24"/>
          <w:szCs w:val="24"/>
          <w:lang w:val="en"/>
        </w:rPr>
        <w:t>abortus</w:t>
      </w:r>
      <w:proofErr w:type="spellEnd"/>
      <w:r w:rsidRPr="00C12353">
        <w:rPr>
          <w:rStyle w:val="rynqvb"/>
          <w:rFonts w:ascii="Times New Roman" w:hAnsi="Times New Roman" w:cs="Times New Roman"/>
          <w:sz w:val="24"/>
          <w:szCs w:val="24"/>
          <w:lang w:val="en"/>
        </w:rPr>
        <w:t xml:space="preserve"> 19BA and </w:t>
      </w:r>
      <w:r w:rsidRPr="00C04ADB">
        <w:rPr>
          <w:rStyle w:val="rynqvb"/>
          <w:rFonts w:ascii="Times New Roman" w:hAnsi="Times New Roman" w:cs="Times New Roman"/>
          <w:i/>
          <w:sz w:val="24"/>
          <w:szCs w:val="24"/>
          <w:lang w:val="en"/>
        </w:rPr>
        <w:t xml:space="preserve">Y. </w:t>
      </w:r>
      <w:proofErr w:type="spellStart"/>
      <w:r w:rsidRPr="00C04ADB">
        <w:rPr>
          <w:rStyle w:val="rynqvb"/>
          <w:rFonts w:ascii="Times New Roman" w:hAnsi="Times New Roman" w:cs="Times New Roman"/>
          <w:i/>
          <w:sz w:val="24"/>
          <w:szCs w:val="24"/>
          <w:lang w:val="en"/>
        </w:rPr>
        <w:t>pestis</w:t>
      </w:r>
      <w:proofErr w:type="spellEnd"/>
      <w:r w:rsidRPr="00C12353">
        <w:rPr>
          <w:rStyle w:val="rynqvb"/>
          <w:rFonts w:ascii="Times New Roman" w:hAnsi="Times New Roman" w:cs="Times New Roman"/>
          <w:sz w:val="24"/>
          <w:szCs w:val="24"/>
          <w:lang w:val="en"/>
        </w:rPr>
        <w:t xml:space="preserve"> EV NIIEG, as well as strains S. aureus ATCC 6538 (209-P) and </w:t>
      </w:r>
      <w:r w:rsidRPr="00C04ADB">
        <w:rPr>
          <w:rStyle w:val="rynqvb"/>
          <w:rFonts w:ascii="Times New Roman" w:hAnsi="Times New Roman" w:cs="Times New Roman"/>
          <w:i/>
          <w:sz w:val="24"/>
          <w:szCs w:val="24"/>
          <w:lang w:val="en"/>
        </w:rPr>
        <w:t>E. coli</w:t>
      </w:r>
      <w:r w:rsidRPr="00C12353">
        <w:rPr>
          <w:rStyle w:val="rynqvb"/>
          <w:rFonts w:ascii="Times New Roman" w:hAnsi="Times New Roman" w:cs="Times New Roman"/>
          <w:sz w:val="24"/>
          <w:szCs w:val="24"/>
          <w:lang w:val="en"/>
        </w:rPr>
        <w:t xml:space="preserve"> ATCC 25922. Blood was obtained from healthy donors (n=</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10), who were not vaccinated against plague and brucellosis.</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Bacteria of 4 species were added to the blood samples of each donor in the same dose of 10</w:t>
      </w:r>
      <w:r w:rsidRPr="006E0541">
        <w:rPr>
          <w:rStyle w:val="rynqvb"/>
          <w:rFonts w:ascii="Times New Roman" w:hAnsi="Times New Roman" w:cs="Times New Roman"/>
          <w:sz w:val="24"/>
          <w:szCs w:val="24"/>
          <w:vertAlign w:val="superscript"/>
          <w:lang w:val="en"/>
        </w:rPr>
        <w:t>8</w:t>
      </w:r>
      <w:r w:rsidRPr="00C12353">
        <w:rPr>
          <w:rStyle w:val="rynqvb"/>
          <w:rFonts w:ascii="Times New Roman" w:hAnsi="Times New Roman" w:cs="Times New Roman"/>
          <w:sz w:val="24"/>
          <w:szCs w:val="24"/>
          <w:lang w:val="en"/>
        </w:rPr>
        <w:t xml:space="preserve"> mc/ml and the results were taken into account according to the studied indicator after 30 minutes, 1, 2 and 6 hours of incubation.</w:t>
      </w:r>
      <w:r w:rsidRPr="00C12353">
        <w:rPr>
          <w:rStyle w:val="hwtze"/>
          <w:rFonts w:ascii="Times New Roman" w:hAnsi="Times New Roman" w:cs="Times New Roman"/>
          <w:sz w:val="24"/>
          <w:szCs w:val="24"/>
          <w:lang w:val="en"/>
        </w:rPr>
        <w:t xml:space="preserve"> </w:t>
      </w:r>
      <w:proofErr w:type="gramStart"/>
      <w:r w:rsidRPr="00C12353">
        <w:rPr>
          <w:rStyle w:val="rynqvb"/>
          <w:rFonts w:ascii="Times New Roman" w:hAnsi="Times New Roman" w:cs="Times New Roman"/>
          <w:b/>
          <w:sz w:val="24"/>
          <w:szCs w:val="24"/>
          <w:lang w:val="en"/>
        </w:rPr>
        <w:t>Results.</w:t>
      </w:r>
      <w:proofErr w:type="gramEnd"/>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Opportunistic bacteria, in contrast to </w:t>
      </w:r>
      <w:r w:rsidRPr="0013658C">
        <w:rPr>
          <w:rStyle w:val="rynqvb"/>
          <w:rFonts w:ascii="Times New Roman" w:hAnsi="Times New Roman" w:cs="Times New Roman"/>
          <w:i/>
          <w:sz w:val="24"/>
          <w:szCs w:val="24"/>
          <w:lang w:val="en"/>
        </w:rPr>
        <w:t>Y.</w:t>
      </w:r>
      <w:r w:rsidR="00812DB7" w:rsidRPr="00812DB7">
        <w:rPr>
          <w:rStyle w:val="rynqvb"/>
          <w:rFonts w:ascii="Times New Roman" w:hAnsi="Times New Roman" w:cs="Times New Roman"/>
          <w:i/>
          <w:sz w:val="24"/>
          <w:szCs w:val="24"/>
          <w:lang w:val="en-US"/>
        </w:rPr>
        <w:t xml:space="preserve"> </w:t>
      </w:r>
      <w:proofErr w:type="spellStart"/>
      <w:r w:rsidRPr="0013658C">
        <w:rPr>
          <w:rStyle w:val="rynqvb"/>
          <w:rFonts w:ascii="Times New Roman" w:hAnsi="Times New Roman" w:cs="Times New Roman"/>
          <w:i/>
          <w:sz w:val="24"/>
          <w:szCs w:val="24"/>
          <w:lang w:val="en"/>
        </w:rPr>
        <w:t>pestis</w:t>
      </w:r>
      <w:proofErr w:type="spellEnd"/>
      <w:r w:rsidRPr="00C12353">
        <w:rPr>
          <w:rStyle w:val="rynqvb"/>
          <w:rFonts w:ascii="Times New Roman" w:hAnsi="Times New Roman" w:cs="Times New Roman"/>
          <w:sz w:val="24"/>
          <w:szCs w:val="24"/>
          <w:lang w:val="en"/>
        </w:rPr>
        <w:t xml:space="preserve"> and </w:t>
      </w:r>
      <w:r w:rsidRPr="0013658C">
        <w:rPr>
          <w:rStyle w:val="rynqvb"/>
          <w:rFonts w:ascii="Times New Roman" w:hAnsi="Times New Roman" w:cs="Times New Roman"/>
          <w:i/>
          <w:sz w:val="24"/>
          <w:szCs w:val="24"/>
          <w:lang w:val="en"/>
        </w:rPr>
        <w:t>B.</w:t>
      </w:r>
      <w:r w:rsidR="00812DB7" w:rsidRPr="00812DB7">
        <w:rPr>
          <w:rStyle w:val="rynqvb"/>
          <w:rFonts w:ascii="Times New Roman" w:hAnsi="Times New Roman" w:cs="Times New Roman"/>
          <w:i/>
          <w:sz w:val="24"/>
          <w:szCs w:val="24"/>
          <w:lang w:val="en-US"/>
        </w:rPr>
        <w:t xml:space="preserve"> </w:t>
      </w:r>
      <w:proofErr w:type="spellStart"/>
      <w:r w:rsidRPr="0013658C">
        <w:rPr>
          <w:rStyle w:val="rynqvb"/>
          <w:rFonts w:ascii="Times New Roman" w:hAnsi="Times New Roman" w:cs="Times New Roman"/>
          <w:i/>
          <w:sz w:val="24"/>
          <w:szCs w:val="24"/>
          <w:lang w:val="en"/>
        </w:rPr>
        <w:t>abortus</w:t>
      </w:r>
      <w:proofErr w:type="spellEnd"/>
      <w:r w:rsidRPr="00C12353">
        <w:rPr>
          <w:rStyle w:val="rynqvb"/>
          <w:rFonts w:ascii="Times New Roman" w:hAnsi="Times New Roman" w:cs="Times New Roman"/>
          <w:sz w:val="24"/>
          <w:szCs w:val="24"/>
          <w:lang w:val="en"/>
        </w:rPr>
        <w:t xml:space="preserve">, caused a sharp decrease in the density of </w:t>
      </w:r>
      <w:proofErr w:type="spellStart"/>
      <w:r w:rsidRPr="00C12353">
        <w:rPr>
          <w:rStyle w:val="rynqvb"/>
          <w:rFonts w:ascii="Times New Roman" w:hAnsi="Times New Roman" w:cs="Times New Roman"/>
          <w:sz w:val="24"/>
          <w:szCs w:val="24"/>
          <w:lang w:val="en"/>
        </w:rPr>
        <w:t>FcᵧRIIIb</w:t>
      </w:r>
      <w:proofErr w:type="spellEnd"/>
      <w:r w:rsidRPr="00C12353">
        <w:rPr>
          <w:rStyle w:val="rynqvb"/>
          <w:rFonts w:ascii="Times New Roman" w:hAnsi="Times New Roman" w:cs="Times New Roman"/>
          <w:sz w:val="24"/>
          <w:szCs w:val="24"/>
          <w:lang w:val="en"/>
        </w:rPr>
        <w:t xml:space="preserve"> expression on human blood NG after 2 hours of incubation, which was a marker for the development of </w:t>
      </w:r>
      <w:r w:rsidRPr="0013658C">
        <w:rPr>
          <w:rStyle w:val="rynqvb"/>
          <w:rFonts w:ascii="Times New Roman" w:hAnsi="Times New Roman" w:cs="Times New Roman"/>
          <w:i/>
          <w:sz w:val="24"/>
          <w:szCs w:val="24"/>
          <w:lang w:val="en"/>
        </w:rPr>
        <w:t>ex vivo</w:t>
      </w:r>
      <w:r w:rsidRPr="00C12353">
        <w:rPr>
          <w:rStyle w:val="rynqvb"/>
          <w:rFonts w:ascii="Times New Roman" w:hAnsi="Times New Roman" w:cs="Times New Roman"/>
          <w:sz w:val="24"/>
          <w:szCs w:val="24"/>
          <w:lang w:val="en"/>
        </w:rPr>
        <w:t xml:space="preserve"> IgG-mediated anaphylaxis, caused by the presence in the blood of all healthy adults</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IgG to specific antigens of </w:t>
      </w:r>
      <w:r w:rsidRPr="0013658C">
        <w:rPr>
          <w:rStyle w:val="rynqvb"/>
          <w:rFonts w:ascii="Times New Roman" w:hAnsi="Times New Roman" w:cs="Times New Roman"/>
          <w:i/>
          <w:sz w:val="24"/>
          <w:szCs w:val="24"/>
          <w:lang w:val="en"/>
        </w:rPr>
        <w:t>E. coli</w:t>
      </w:r>
      <w:r w:rsidRPr="00C12353">
        <w:rPr>
          <w:rStyle w:val="rynqvb"/>
          <w:rFonts w:ascii="Times New Roman" w:hAnsi="Times New Roman" w:cs="Times New Roman"/>
          <w:sz w:val="24"/>
          <w:szCs w:val="24"/>
          <w:lang w:val="en"/>
        </w:rPr>
        <w:t xml:space="preserve"> and </w:t>
      </w:r>
      <w:proofErr w:type="spellStart"/>
      <w:r w:rsidRPr="0013658C">
        <w:rPr>
          <w:rStyle w:val="rynqvb"/>
          <w:rFonts w:ascii="Times New Roman" w:hAnsi="Times New Roman" w:cs="Times New Roman"/>
          <w:i/>
          <w:sz w:val="24"/>
          <w:szCs w:val="24"/>
          <w:lang w:val="en"/>
        </w:rPr>
        <w:t>S.aureus</w:t>
      </w:r>
      <w:proofErr w:type="spellEnd"/>
      <w:r w:rsidRPr="00C12353">
        <w:rPr>
          <w:rStyle w:val="rynqvb"/>
          <w:rFonts w:ascii="Times New Roman" w:hAnsi="Times New Roman" w:cs="Times New Roman"/>
          <w:sz w:val="24"/>
          <w:szCs w:val="24"/>
          <w:lang w:val="en"/>
        </w:rPr>
        <w:t>.</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Changes in the CD16 marker induced in N</w:t>
      </w:r>
      <w:r w:rsidR="0013658C">
        <w:rPr>
          <w:rStyle w:val="rynqvb"/>
          <w:rFonts w:ascii="Times New Roman" w:hAnsi="Times New Roman" w:cs="Times New Roman"/>
          <w:sz w:val="24"/>
          <w:szCs w:val="24"/>
          <w:lang w:val="en"/>
        </w:rPr>
        <w:t>G</w:t>
      </w:r>
      <w:r w:rsidRPr="00C12353">
        <w:rPr>
          <w:rStyle w:val="rynqvb"/>
          <w:rFonts w:ascii="Times New Roman" w:hAnsi="Times New Roman" w:cs="Times New Roman"/>
          <w:sz w:val="24"/>
          <w:szCs w:val="24"/>
          <w:lang w:val="en"/>
        </w:rPr>
        <w:t xml:space="preserve"> by opportunistic bacteria preceded degranulation and lysis of these cells under ex vivo conditions, while in the presence of </w:t>
      </w:r>
      <w:r w:rsidRPr="0013658C">
        <w:rPr>
          <w:rStyle w:val="rynqvb"/>
          <w:rFonts w:ascii="Times New Roman" w:hAnsi="Times New Roman" w:cs="Times New Roman"/>
          <w:i/>
          <w:sz w:val="24"/>
          <w:szCs w:val="24"/>
          <w:lang w:val="en"/>
        </w:rPr>
        <w:t xml:space="preserve">Y. </w:t>
      </w:r>
      <w:proofErr w:type="spellStart"/>
      <w:r w:rsidRPr="0013658C">
        <w:rPr>
          <w:rStyle w:val="rynqvb"/>
          <w:rFonts w:ascii="Times New Roman" w:hAnsi="Times New Roman" w:cs="Times New Roman"/>
          <w:i/>
          <w:sz w:val="24"/>
          <w:szCs w:val="24"/>
          <w:lang w:val="en"/>
        </w:rPr>
        <w:t>pestis</w:t>
      </w:r>
      <w:proofErr w:type="spellEnd"/>
      <w:r w:rsidRPr="00C12353">
        <w:rPr>
          <w:rStyle w:val="rynqvb"/>
          <w:rFonts w:ascii="Times New Roman" w:hAnsi="Times New Roman" w:cs="Times New Roman"/>
          <w:sz w:val="24"/>
          <w:szCs w:val="24"/>
          <w:lang w:val="en"/>
        </w:rPr>
        <w:t xml:space="preserve"> and </w:t>
      </w:r>
      <w:r w:rsidRPr="0013658C">
        <w:rPr>
          <w:rStyle w:val="rynqvb"/>
          <w:rFonts w:ascii="Times New Roman" w:hAnsi="Times New Roman" w:cs="Times New Roman"/>
          <w:i/>
          <w:sz w:val="24"/>
          <w:szCs w:val="24"/>
          <w:lang w:val="en"/>
        </w:rPr>
        <w:t xml:space="preserve">B. </w:t>
      </w:r>
      <w:proofErr w:type="spellStart"/>
      <w:r w:rsidRPr="0013658C">
        <w:rPr>
          <w:rStyle w:val="rynqvb"/>
          <w:rFonts w:ascii="Times New Roman" w:hAnsi="Times New Roman" w:cs="Times New Roman"/>
          <w:i/>
          <w:sz w:val="24"/>
          <w:szCs w:val="24"/>
          <w:lang w:val="en"/>
        </w:rPr>
        <w:t>abortus</w:t>
      </w:r>
      <w:proofErr w:type="spellEnd"/>
      <w:r w:rsidRPr="00C12353">
        <w:rPr>
          <w:rStyle w:val="rynqvb"/>
          <w:rFonts w:ascii="Times New Roman" w:hAnsi="Times New Roman" w:cs="Times New Roman"/>
          <w:sz w:val="24"/>
          <w:szCs w:val="24"/>
          <w:lang w:val="en"/>
        </w:rPr>
        <w:t xml:space="preserve"> neutrophils did not undergo degranulation and cytolysis within 6 hours.</w:t>
      </w:r>
      <w:r w:rsidRPr="00C12353">
        <w:rPr>
          <w:rStyle w:val="hwtze"/>
          <w:rFonts w:ascii="Times New Roman" w:hAnsi="Times New Roman" w:cs="Times New Roman"/>
          <w:sz w:val="24"/>
          <w:szCs w:val="24"/>
          <w:lang w:val="en"/>
        </w:rPr>
        <w:t xml:space="preserve"> </w:t>
      </w:r>
      <w:proofErr w:type="gramStart"/>
      <w:r w:rsidRPr="00C12353">
        <w:rPr>
          <w:rStyle w:val="rynqvb"/>
          <w:rFonts w:ascii="Times New Roman" w:hAnsi="Times New Roman" w:cs="Times New Roman"/>
          <w:b/>
          <w:sz w:val="24"/>
          <w:szCs w:val="24"/>
          <w:lang w:val="en"/>
        </w:rPr>
        <w:t>Conclusion.</w:t>
      </w:r>
      <w:proofErr w:type="gramEnd"/>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The experimental data obtained in the work reflect the known fact of the participation in the neutralization of </w:t>
      </w:r>
      <w:r w:rsidRPr="0013658C">
        <w:rPr>
          <w:rStyle w:val="rynqvb"/>
          <w:rFonts w:ascii="Times New Roman" w:hAnsi="Times New Roman" w:cs="Times New Roman"/>
          <w:i/>
          <w:sz w:val="24"/>
          <w:szCs w:val="24"/>
          <w:lang w:val="en"/>
        </w:rPr>
        <w:t>E. coli</w:t>
      </w:r>
      <w:r w:rsidRPr="00C12353">
        <w:rPr>
          <w:rStyle w:val="rynqvb"/>
          <w:rFonts w:ascii="Times New Roman" w:hAnsi="Times New Roman" w:cs="Times New Roman"/>
          <w:sz w:val="24"/>
          <w:szCs w:val="24"/>
          <w:lang w:val="en"/>
        </w:rPr>
        <w:t xml:space="preserve"> and </w:t>
      </w:r>
      <w:r w:rsidRPr="0013658C">
        <w:rPr>
          <w:rStyle w:val="rynqvb"/>
          <w:rFonts w:ascii="Times New Roman" w:hAnsi="Times New Roman" w:cs="Times New Roman"/>
          <w:i/>
          <w:sz w:val="24"/>
          <w:szCs w:val="24"/>
          <w:lang w:val="en"/>
        </w:rPr>
        <w:t>S. aureus</w:t>
      </w:r>
      <w:r w:rsidRPr="00C12353">
        <w:rPr>
          <w:rStyle w:val="rynqvb"/>
          <w:rFonts w:ascii="Times New Roman" w:hAnsi="Times New Roman" w:cs="Times New Roman"/>
          <w:sz w:val="24"/>
          <w:szCs w:val="24"/>
          <w:lang w:val="en"/>
        </w:rPr>
        <w:t xml:space="preserve"> of the phenomenon of extracellular antibody-dependent cytotoxicity of NG, which is realized in the bloodstream using the </w:t>
      </w:r>
      <w:proofErr w:type="spellStart"/>
      <w:r w:rsidRPr="00C12353">
        <w:rPr>
          <w:rStyle w:val="rynqvb"/>
          <w:rFonts w:ascii="Times New Roman" w:hAnsi="Times New Roman" w:cs="Times New Roman"/>
          <w:sz w:val="24"/>
          <w:szCs w:val="24"/>
          <w:lang w:val="en"/>
        </w:rPr>
        <w:t>NETosis</w:t>
      </w:r>
      <w:proofErr w:type="spellEnd"/>
      <w:r w:rsidRPr="00C12353">
        <w:rPr>
          <w:rStyle w:val="rynqvb"/>
          <w:rFonts w:ascii="Times New Roman" w:hAnsi="Times New Roman" w:cs="Times New Roman"/>
          <w:sz w:val="24"/>
          <w:szCs w:val="24"/>
          <w:lang w:val="en"/>
        </w:rPr>
        <w:t xml:space="preserve"> mechanism and plays a decisive role in the prevention of sepsis.</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The absence of a reaction of the molecular trigger CD16 </w:t>
      </w:r>
      <w:proofErr w:type="spellStart"/>
      <w:r w:rsidRPr="00C12353">
        <w:rPr>
          <w:rStyle w:val="rynqvb"/>
          <w:rFonts w:ascii="Times New Roman" w:hAnsi="Times New Roman" w:cs="Times New Roman"/>
          <w:sz w:val="24"/>
          <w:szCs w:val="24"/>
          <w:lang w:val="en"/>
        </w:rPr>
        <w:t>NETosis</w:t>
      </w:r>
      <w:proofErr w:type="spellEnd"/>
      <w:r w:rsidRPr="00C12353">
        <w:rPr>
          <w:rStyle w:val="rynqvb"/>
          <w:rFonts w:ascii="Times New Roman" w:hAnsi="Times New Roman" w:cs="Times New Roman"/>
          <w:sz w:val="24"/>
          <w:szCs w:val="24"/>
          <w:lang w:val="en"/>
        </w:rPr>
        <w:t xml:space="preserve"> to </w:t>
      </w:r>
      <w:r w:rsidRPr="00F4509F">
        <w:rPr>
          <w:rStyle w:val="rynqvb"/>
          <w:rFonts w:ascii="Times New Roman" w:hAnsi="Times New Roman" w:cs="Times New Roman"/>
          <w:i/>
          <w:sz w:val="24"/>
          <w:szCs w:val="24"/>
          <w:lang w:val="en"/>
        </w:rPr>
        <w:t>Y.</w:t>
      </w:r>
      <w:r w:rsidR="00812DB7" w:rsidRPr="00812DB7">
        <w:rPr>
          <w:rStyle w:val="rynqvb"/>
          <w:rFonts w:ascii="Times New Roman" w:hAnsi="Times New Roman" w:cs="Times New Roman"/>
          <w:i/>
          <w:sz w:val="24"/>
          <w:szCs w:val="24"/>
          <w:lang w:val="en-US"/>
        </w:rPr>
        <w:t xml:space="preserve"> </w:t>
      </w:r>
      <w:proofErr w:type="spellStart"/>
      <w:r w:rsidRPr="00F4509F">
        <w:rPr>
          <w:rStyle w:val="rynqvb"/>
          <w:rFonts w:ascii="Times New Roman" w:hAnsi="Times New Roman" w:cs="Times New Roman"/>
          <w:i/>
          <w:sz w:val="24"/>
          <w:szCs w:val="24"/>
          <w:lang w:val="en"/>
        </w:rPr>
        <w:t>pestis</w:t>
      </w:r>
      <w:proofErr w:type="spellEnd"/>
      <w:r w:rsidRPr="00C12353">
        <w:rPr>
          <w:rStyle w:val="rynqvb"/>
          <w:rFonts w:ascii="Times New Roman" w:hAnsi="Times New Roman" w:cs="Times New Roman"/>
          <w:sz w:val="24"/>
          <w:szCs w:val="24"/>
          <w:lang w:val="en"/>
        </w:rPr>
        <w:t xml:space="preserve"> and </w:t>
      </w:r>
      <w:r w:rsidRPr="00F4509F">
        <w:rPr>
          <w:rStyle w:val="rynqvb"/>
          <w:rFonts w:ascii="Times New Roman" w:hAnsi="Times New Roman" w:cs="Times New Roman"/>
          <w:i/>
          <w:sz w:val="24"/>
          <w:szCs w:val="24"/>
          <w:lang w:val="en"/>
        </w:rPr>
        <w:t>B.</w:t>
      </w:r>
      <w:r w:rsidR="00812DB7" w:rsidRPr="00812DB7">
        <w:rPr>
          <w:rStyle w:val="rynqvb"/>
          <w:rFonts w:ascii="Times New Roman" w:hAnsi="Times New Roman" w:cs="Times New Roman"/>
          <w:i/>
          <w:sz w:val="24"/>
          <w:szCs w:val="24"/>
          <w:lang w:val="en-US"/>
        </w:rPr>
        <w:t xml:space="preserve"> </w:t>
      </w:r>
      <w:proofErr w:type="spellStart"/>
      <w:r w:rsidRPr="00F4509F">
        <w:rPr>
          <w:rStyle w:val="rynqvb"/>
          <w:rFonts w:ascii="Times New Roman" w:hAnsi="Times New Roman" w:cs="Times New Roman"/>
          <w:i/>
          <w:sz w:val="24"/>
          <w:szCs w:val="24"/>
          <w:lang w:val="en"/>
        </w:rPr>
        <w:t>abortus</w:t>
      </w:r>
      <w:proofErr w:type="spellEnd"/>
      <w:r w:rsidRPr="00C12353">
        <w:rPr>
          <w:rStyle w:val="rynqvb"/>
          <w:rFonts w:ascii="Times New Roman" w:hAnsi="Times New Roman" w:cs="Times New Roman"/>
          <w:sz w:val="24"/>
          <w:szCs w:val="24"/>
          <w:lang w:val="en"/>
        </w:rPr>
        <w:t xml:space="preserve"> indicates that in the human body not vaccinated against plague or brucellosis, this protective antibody-dependent bactericidal mechanism does not work.</w:t>
      </w:r>
      <w:r w:rsidRPr="00C12353">
        <w:rPr>
          <w:rStyle w:val="hwtze"/>
          <w:rFonts w:ascii="Times New Roman" w:hAnsi="Times New Roman" w:cs="Times New Roman"/>
          <w:sz w:val="24"/>
          <w:szCs w:val="24"/>
          <w:lang w:val="en"/>
        </w:rPr>
        <w:t xml:space="preserve"> </w:t>
      </w:r>
      <w:r w:rsidRPr="00C12353">
        <w:rPr>
          <w:rStyle w:val="rynqvb"/>
          <w:rFonts w:ascii="Times New Roman" w:hAnsi="Times New Roman" w:cs="Times New Roman"/>
          <w:sz w:val="24"/>
          <w:szCs w:val="24"/>
          <w:lang w:val="en"/>
        </w:rPr>
        <w:t xml:space="preserve">Evaluation of </w:t>
      </w:r>
      <w:proofErr w:type="spellStart"/>
      <w:r w:rsidRPr="00C12353">
        <w:rPr>
          <w:rStyle w:val="rynqvb"/>
          <w:rFonts w:ascii="Times New Roman" w:hAnsi="Times New Roman" w:cs="Times New Roman"/>
          <w:sz w:val="24"/>
          <w:szCs w:val="24"/>
          <w:lang w:val="en"/>
        </w:rPr>
        <w:t>FcᵧRIIIb</w:t>
      </w:r>
      <w:proofErr w:type="spellEnd"/>
      <w:r w:rsidRPr="00C12353">
        <w:rPr>
          <w:rStyle w:val="rynqvb"/>
          <w:rFonts w:ascii="Times New Roman" w:hAnsi="Times New Roman" w:cs="Times New Roman"/>
          <w:sz w:val="24"/>
          <w:szCs w:val="24"/>
          <w:lang w:val="en"/>
        </w:rPr>
        <w:t xml:space="preserve"> reactivity </w:t>
      </w:r>
      <w:r w:rsidR="00D3168F">
        <w:rPr>
          <w:rStyle w:val="rynqvb"/>
          <w:rFonts w:ascii="Times New Roman" w:hAnsi="Times New Roman" w:cs="Times New Roman"/>
          <w:sz w:val="24"/>
          <w:szCs w:val="24"/>
          <w:lang w:val="en-US"/>
        </w:rPr>
        <w:t xml:space="preserve">by flow cytometry </w:t>
      </w:r>
      <w:r w:rsidRPr="00C12353">
        <w:rPr>
          <w:rStyle w:val="rynqvb"/>
          <w:rFonts w:ascii="Times New Roman" w:hAnsi="Times New Roman" w:cs="Times New Roman"/>
          <w:sz w:val="24"/>
          <w:szCs w:val="24"/>
          <w:lang w:val="en"/>
        </w:rPr>
        <w:t xml:space="preserve">in an </w:t>
      </w:r>
      <w:r w:rsidRPr="00F4509F">
        <w:rPr>
          <w:rStyle w:val="rynqvb"/>
          <w:rFonts w:ascii="Times New Roman" w:hAnsi="Times New Roman" w:cs="Times New Roman"/>
          <w:i/>
          <w:sz w:val="24"/>
          <w:szCs w:val="24"/>
          <w:lang w:val="en"/>
        </w:rPr>
        <w:t>ex vivo</w:t>
      </w:r>
      <w:r w:rsidRPr="00C12353">
        <w:rPr>
          <w:rStyle w:val="rynqvb"/>
          <w:rFonts w:ascii="Times New Roman" w:hAnsi="Times New Roman" w:cs="Times New Roman"/>
          <w:sz w:val="24"/>
          <w:szCs w:val="24"/>
          <w:lang w:val="en"/>
        </w:rPr>
        <w:t xml:space="preserve"> bacteremia model is promising from the point of assessing the intensity of post-vaccination immunity in humans. </w:t>
      </w:r>
    </w:p>
    <w:p w:rsidR="00915FA2" w:rsidRPr="00C12353" w:rsidRDefault="00F4509F" w:rsidP="00230863">
      <w:pPr>
        <w:spacing w:after="0" w:line="240" w:lineRule="auto"/>
        <w:jc w:val="both"/>
        <w:rPr>
          <w:rFonts w:ascii="Times New Roman" w:hAnsi="Times New Roman" w:cs="Times New Roman"/>
          <w:sz w:val="24"/>
          <w:szCs w:val="24"/>
          <w:lang w:val="en-US"/>
        </w:rPr>
      </w:pPr>
      <w:r>
        <w:rPr>
          <w:rStyle w:val="rynqvb"/>
          <w:rFonts w:ascii="Times New Roman" w:hAnsi="Times New Roman" w:cs="Times New Roman"/>
          <w:sz w:val="24"/>
          <w:szCs w:val="24"/>
          <w:lang w:val="en"/>
        </w:rPr>
        <w:t xml:space="preserve">   </w:t>
      </w:r>
      <w:r w:rsidR="0080516F" w:rsidRPr="00F4509F">
        <w:rPr>
          <w:rStyle w:val="rynqvb"/>
          <w:rFonts w:ascii="Times New Roman" w:hAnsi="Times New Roman" w:cs="Times New Roman"/>
          <w:b/>
          <w:sz w:val="24"/>
          <w:szCs w:val="24"/>
          <w:lang w:val="en"/>
        </w:rPr>
        <w:t>Keywords</w:t>
      </w:r>
      <w:r w:rsidR="0080516F" w:rsidRPr="00C12353">
        <w:rPr>
          <w:rStyle w:val="rynqvb"/>
          <w:rFonts w:ascii="Times New Roman" w:hAnsi="Times New Roman" w:cs="Times New Roman"/>
          <w:sz w:val="24"/>
          <w:szCs w:val="24"/>
          <w:lang w:val="en"/>
        </w:rPr>
        <w:t xml:space="preserve">: </w:t>
      </w:r>
      <w:r w:rsidR="0080516F" w:rsidRPr="00300960">
        <w:rPr>
          <w:rStyle w:val="rynqvb"/>
          <w:rFonts w:ascii="Times New Roman" w:hAnsi="Times New Roman" w:cs="Times New Roman"/>
          <w:i/>
          <w:sz w:val="24"/>
          <w:szCs w:val="24"/>
          <w:lang w:val="en"/>
        </w:rPr>
        <w:t xml:space="preserve">Escherichia coli, Staphylococcus </w:t>
      </w:r>
      <w:proofErr w:type="spellStart"/>
      <w:r w:rsidR="0080516F" w:rsidRPr="00300960">
        <w:rPr>
          <w:rStyle w:val="rynqvb"/>
          <w:rFonts w:ascii="Times New Roman" w:hAnsi="Times New Roman" w:cs="Times New Roman"/>
          <w:i/>
          <w:sz w:val="24"/>
          <w:szCs w:val="24"/>
          <w:lang w:val="en"/>
        </w:rPr>
        <w:t>aureus</w:t>
      </w:r>
      <w:proofErr w:type="spellEnd"/>
      <w:r w:rsidR="0080516F" w:rsidRPr="00300960">
        <w:rPr>
          <w:rStyle w:val="rynqvb"/>
          <w:rFonts w:ascii="Times New Roman" w:hAnsi="Times New Roman" w:cs="Times New Roman"/>
          <w:i/>
          <w:sz w:val="24"/>
          <w:szCs w:val="24"/>
          <w:lang w:val="en"/>
        </w:rPr>
        <w:t xml:space="preserve">, Yersinia </w:t>
      </w:r>
      <w:proofErr w:type="spellStart"/>
      <w:r w:rsidR="0080516F" w:rsidRPr="00300960">
        <w:rPr>
          <w:rStyle w:val="rynqvb"/>
          <w:rFonts w:ascii="Times New Roman" w:hAnsi="Times New Roman" w:cs="Times New Roman"/>
          <w:i/>
          <w:sz w:val="24"/>
          <w:szCs w:val="24"/>
          <w:lang w:val="en"/>
        </w:rPr>
        <w:t>pestis</w:t>
      </w:r>
      <w:proofErr w:type="spellEnd"/>
      <w:r w:rsidR="0080516F" w:rsidRPr="00300960">
        <w:rPr>
          <w:rStyle w:val="rynqvb"/>
          <w:rFonts w:ascii="Times New Roman" w:hAnsi="Times New Roman" w:cs="Times New Roman"/>
          <w:i/>
          <w:sz w:val="24"/>
          <w:szCs w:val="24"/>
          <w:lang w:val="en"/>
        </w:rPr>
        <w:t xml:space="preserve">, </w:t>
      </w:r>
      <w:proofErr w:type="spellStart"/>
      <w:r w:rsidR="0080516F" w:rsidRPr="00300960">
        <w:rPr>
          <w:rStyle w:val="rynqvb"/>
          <w:rFonts w:ascii="Times New Roman" w:hAnsi="Times New Roman" w:cs="Times New Roman"/>
          <w:i/>
          <w:sz w:val="24"/>
          <w:szCs w:val="24"/>
          <w:lang w:val="en"/>
        </w:rPr>
        <w:t>Brucella</w:t>
      </w:r>
      <w:proofErr w:type="spellEnd"/>
      <w:r w:rsidR="0080516F" w:rsidRPr="00300960">
        <w:rPr>
          <w:rStyle w:val="rynqvb"/>
          <w:rFonts w:ascii="Times New Roman" w:hAnsi="Times New Roman" w:cs="Times New Roman"/>
          <w:i/>
          <w:sz w:val="24"/>
          <w:szCs w:val="24"/>
          <w:lang w:val="en"/>
        </w:rPr>
        <w:t xml:space="preserve"> </w:t>
      </w:r>
      <w:proofErr w:type="spellStart"/>
      <w:r w:rsidR="0080516F" w:rsidRPr="00300960">
        <w:rPr>
          <w:rStyle w:val="rynqvb"/>
          <w:rFonts w:ascii="Times New Roman" w:hAnsi="Times New Roman" w:cs="Times New Roman"/>
          <w:i/>
          <w:sz w:val="24"/>
          <w:szCs w:val="24"/>
          <w:lang w:val="en"/>
        </w:rPr>
        <w:t>abortus</w:t>
      </w:r>
      <w:proofErr w:type="spellEnd"/>
      <w:r w:rsidR="0080516F" w:rsidRPr="00C12353">
        <w:rPr>
          <w:rStyle w:val="rynqvb"/>
          <w:rFonts w:ascii="Times New Roman" w:hAnsi="Times New Roman" w:cs="Times New Roman"/>
          <w:sz w:val="24"/>
          <w:szCs w:val="24"/>
          <w:lang w:val="en"/>
        </w:rPr>
        <w:t xml:space="preserve">, </w:t>
      </w:r>
      <w:proofErr w:type="spellStart"/>
      <w:r w:rsidR="0080516F" w:rsidRPr="00C12353">
        <w:rPr>
          <w:rStyle w:val="rynqvb"/>
          <w:rFonts w:ascii="Times New Roman" w:hAnsi="Times New Roman" w:cs="Times New Roman"/>
          <w:sz w:val="24"/>
          <w:szCs w:val="24"/>
          <w:lang w:val="en"/>
        </w:rPr>
        <w:t>FcᵧRIIIb</w:t>
      </w:r>
      <w:proofErr w:type="spellEnd"/>
      <w:r w:rsidR="0080516F" w:rsidRPr="00C12353">
        <w:rPr>
          <w:rStyle w:val="rynqvb"/>
          <w:rFonts w:ascii="Times New Roman" w:hAnsi="Times New Roman" w:cs="Times New Roman"/>
          <w:sz w:val="24"/>
          <w:szCs w:val="24"/>
          <w:lang w:val="en"/>
        </w:rPr>
        <w:t xml:space="preserve"> (CD16), </w:t>
      </w:r>
      <w:proofErr w:type="spellStart"/>
      <w:r w:rsidR="0080516F" w:rsidRPr="00C12353">
        <w:rPr>
          <w:rStyle w:val="rynqvb"/>
          <w:rFonts w:ascii="Times New Roman" w:hAnsi="Times New Roman" w:cs="Times New Roman"/>
          <w:sz w:val="24"/>
          <w:szCs w:val="24"/>
          <w:lang w:val="en"/>
        </w:rPr>
        <w:t>IgG</w:t>
      </w:r>
      <w:proofErr w:type="spellEnd"/>
      <w:r w:rsidR="0080516F" w:rsidRPr="00C12353">
        <w:rPr>
          <w:rStyle w:val="rynqvb"/>
          <w:rFonts w:ascii="Times New Roman" w:hAnsi="Times New Roman" w:cs="Times New Roman"/>
          <w:sz w:val="24"/>
          <w:szCs w:val="24"/>
          <w:lang w:val="en"/>
        </w:rPr>
        <w:t xml:space="preserve">-mediated anaphylaxis, </w:t>
      </w:r>
      <w:proofErr w:type="spellStart"/>
      <w:r w:rsidR="0080516F" w:rsidRPr="00C12353">
        <w:rPr>
          <w:rStyle w:val="rynqvb"/>
          <w:rFonts w:ascii="Times New Roman" w:hAnsi="Times New Roman" w:cs="Times New Roman"/>
          <w:sz w:val="24"/>
          <w:szCs w:val="24"/>
          <w:lang w:val="en"/>
        </w:rPr>
        <w:t>NETosis</w:t>
      </w:r>
      <w:proofErr w:type="spellEnd"/>
      <w:r w:rsidR="0080516F" w:rsidRPr="00C12353">
        <w:rPr>
          <w:rStyle w:val="rynqvb"/>
          <w:rFonts w:ascii="Times New Roman" w:hAnsi="Times New Roman" w:cs="Times New Roman"/>
          <w:sz w:val="24"/>
          <w:szCs w:val="24"/>
          <w:lang w:val="en"/>
        </w:rPr>
        <w:t xml:space="preserve">, </w:t>
      </w:r>
      <w:r w:rsidR="0080516F" w:rsidRPr="00300960">
        <w:rPr>
          <w:rStyle w:val="rynqvb"/>
          <w:rFonts w:ascii="Times New Roman" w:hAnsi="Times New Roman" w:cs="Times New Roman"/>
          <w:i/>
          <w:sz w:val="24"/>
          <w:szCs w:val="24"/>
          <w:lang w:val="en"/>
        </w:rPr>
        <w:t>ex vivo</w:t>
      </w:r>
      <w:r w:rsidR="0080516F" w:rsidRPr="00C12353">
        <w:rPr>
          <w:rStyle w:val="rynqvb"/>
          <w:rFonts w:ascii="Times New Roman" w:hAnsi="Times New Roman" w:cs="Times New Roman"/>
          <w:sz w:val="24"/>
          <w:szCs w:val="24"/>
          <w:lang w:val="en"/>
        </w:rPr>
        <w:t xml:space="preserve"> bacteremia model, flow cytometry.</w:t>
      </w:r>
    </w:p>
    <w:p w:rsidR="00C12353" w:rsidRPr="00F1172C" w:rsidRDefault="00F1172C" w:rsidP="00775611">
      <w:pPr>
        <w:spacing w:after="0" w:line="240" w:lineRule="auto"/>
        <w:jc w:val="center"/>
        <w:rPr>
          <w:rFonts w:ascii="Times New Roman" w:hAnsi="Times New Roman" w:cs="Times New Roman"/>
          <w:b/>
          <w:sz w:val="28"/>
          <w:szCs w:val="28"/>
        </w:rPr>
      </w:pPr>
      <w:r w:rsidRPr="00F1172C">
        <w:rPr>
          <w:rFonts w:ascii="Times New Roman" w:hAnsi="Times New Roman" w:cs="Times New Roman"/>
          <w:b/>
          <w:sz w:val="28"/>
          <w:szCs w:val="28"/>
        </w:rPr>
        <w:t>Введение</w:t>
      </w:r>
    </w:p>
    <w:p w:rsidR="00F82C1E" w:rsidRDefault="00F82C1E" w:rsidP="006B1ED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Нейтрофильные</w:t>
      </w:r>
      <w:proofErr w:type="spellEnd"/>
      <w:r>
        <w:rPr>
          <w:rFonts w:ascii="Times New Roman" w:hAnsi="Times New Roman" w:cs="Times New Roman"/>
          <w:sz w:val="28"/>
          <w:szCs w:val="28"/>
        </w:rPr>
        <w:t xml:space="preserve"> гранулоциты (НГ)</w:t>
      </w:r>
      <w:r w:rsidR="00290F8D">
        <w:rPr>
          <w:rFonts w:ascii="Times New Roman" w:hAnsi="Times New Roman" w:cs="Times New Roman"/>
          <w:sz w:val="28"/>
          <w:szCs w:val="28"/>
        </w:rPr>
        <w:t xml:space="preserve"> </w:t>
      </w:r>
      <w:r w:rsidR="006C5B9F">
        <w:rPr>
          <w:rFonts w:ascii="Times New Roman" w:hAnsi="Times New Roman" w:cs="Times New Roman"/>
          <w:sz w:val="28"/>
          <w:szCs w:val="28"/>
        </w:rPr>
        <w:t xml:space="preserve">обеспечивают </w:t>
      </w:r>
      <w:r>
        <w:rPr>
          <w:rFonts w:ascii="Times New Roman" w:hAnsi="Times New Roman" w:cs="Times New Roman"/>
          <w:sz w:val="28"/>
          <w:szCs w:val="28"/>
        </w:rPr>
        <w:t xml:space="preserve"> защит</w:t>
      </w:r>
      <w:r w:rsidR="00290F8D">
        <w:rPr>
          <w:rFonts w:ascii="Times New Roman" w:hAnsi="Times New Roman" w:cs="Times New Roman"/>
          <w:sz w:val="28"/>
          <w:szCs w:val="28"/>
        </w:rPr>
        <w:t xml:space="preserve">у </w:t>
      </w:r>
      <w:r w:rsidR="006C5B9F">
        <w:rPr>
          <w:rFonts w:ascii="Times New Roman" w:hAnsi="Times New Roman" w:cs="Times New Roman"/>
          <w:sz w:val="28"/>
          <w:szCs w:val="28"/>
        </w:rPr>
        <w:t>от инфекции</w:t>
      </w:r>
      <w:r>
        <w:rPr>
          <w:rFonts w:ascii="Times New Roman" w:hAnsi="Times New Roman" w:cs="Times New Roman"/>
          <w:sz w:val="28"/>
          <w:szCs w:val="28"/>
        </w:rPr>
        <w:t>,</w:t>
      </w:r>
      <w:r w:rsidR="00907C9B">
        <w:rPr>
          <w:rFonts w:ascii="Times New Roman" w:hAnsi="Times New Roman" w:cs="Times New Roman"/>
          <w:sz w:val="28"/>
          <w:szCs w:val="28"/>
        </w:rPr>
        <w:t xml:space="preserve"> осуществля</w:t>
      </w:r>
      <w:r w:rsidR="00290F8D">
        <w:rPr>
          <w:rFonts w:ascii="Times New Roman" w:hAnsi="Times New Roman" w:cs="Times New Roman"/>
          <w:sz w:val="28"/>
          <w:szCs w:val="28"/>
        </w:rPr>
        <w:t>я</w:t>
      </w:r>
      <w:r w:rsidR="006C5B9F">
        <w:rPr>
          <w:rFonts w:ascii="Times New Roman" w:hAnsi="Times New Roman" w:cs="Times New Roman"/>
          <w:sz w:val="28"/>
          <w:szCs w:val="28"/>
        </w:rPr>
        <w:t xml:space="preserve"> </w:t>
      </w:r>
      <w:proofErr w:type="spellStart"/>
      <w:r w:rsidR="00C55744">
        <w:rPr>
          <w:rFonts w:ascii="Times New Roman" w:hAnsi="Times New Roman" w:cs="Times New Roman"/>
          <w:sz w:val="28"/>
          <w:szCs w:val="28"/>
        </w:rPr>
        <w:t>киллинг</w:t>
      </w:r>
      <w:proofErr w:type="spellEnd"/>
      <w:r w:rsidR="00C55744">
        <w:rPr>
          <w:rFonts w:ascii="Times New Roman" w:hAnsi="Times New Roman" w:cs="Times New Roman"/>
          <w:sz w:val="28"/>
          <w:szCs w:val="28"/>
        </w:rPr>
        <w:t xml:space="preserve"> </w:t>
      </w:r>
      <w:r w:rsidR="00907C9B">
        <w:rPr>
          <w:rFonts w:ascii="Times New Roman" w:hAnsi="Times New Roman" w:cs="Times New Roman"/>
          <w:sz w:val="28"/>
          <w:szCs w:val="28"/>
        </w:rPr>
        <w:t xml:space="preserve">бактерий с помощью </w:t>
      </w:r>
      <w:r w:rsidR="000B2DB2">
        <w:rPr>
          <w:rFonts w:ascii="Times New Roman" w:hAnsi="Times New Roman" w:cs="Times New Roman"/>
          <w:sz w:val="28"/>
          <w:szCs w:val="28"/>
        </w:rPr>
        <w:t xml:space="preserve">механизмов </w:t>
      </w:r>
      <w:r w:rsidR="00907C9B">
        <w:rPr>
          <w:rFonts w:ascii="Times New Roman" w:hAnsi="Times New Roman" w:cs="Times New Roman"/>
          <w:sz w:val="28"/>
          <w:szCs w:val="28"/>
        </w:rPr>
        <w:t xml:space="preserve">фагоцитоза, секреторной </w:t>
      </w:r>
      <w:proofErr w:type="spellStart"/>
      <w:r w:rsidR="00907C9B">
        <w:rPr>
          <w:rFonts w:ascii="Times New Roman" w:hAnsi="Times New Roman" w:cs="Times New Roman"/>
          <w:sz w:val="28"/>
          <w:szCs w:val="28"/>
        </w:rPr>
        <w:t>дегрануляции</w:t>
      </w:r>
      <w:proofErr w:type="spellEnd"/>
      <w:r w:rsidR="00907C9B">
        <w:rPr>
          <w:rFonts w:ascii="Times New Roman" w:hAnsi="Times New Roman" w:cs="Times New Roman"/>
          <w:sz w:val="28"/>
          <w:szCs w:val="28"/>
        </w:rPr>
        <w:t xml:space="preserve"> и</w:t>
      </w:r>
      <w:r w:rsidR="005776E5">
        <w:rPr>
          <w:rFonts w:ascii="Times New Roman" w:hAnsi="Times New Roman" w:cs="Times New Roman"/>
          <w:sz w:val="28"/>
          <w:szCs w:val="28"/>
        </w:rPr>
        <w:t xml:space="preserve"> </w:t>
      </w:r>
      <w:proofErr w:type="spellStart"/>
      <w:r w:rsidR="00907C9B">
        <w:rPr>
          <w:rFonts w:ascii="Times New Roman" w:hAnsi="Times New Roman" w:cs="Times New Roman"/>
          <w:sz w:val="28"/>
          <w:szCs w:val="28"/>
        </w:rPr>
        <w:t>нетоза</w:t>
      </w:r>
      <w:proofErr w:type="spellEnd"/>
      <w:r w:rsidR="00D93602" w:rsidRPr="00D93602">
        <w:rPr>
          <w:rFonts w:ascii="Times New Roman" w:hAnsi="Times New Roman" w:cs="Times New Roman"/>
          <w:sz w:val="28"/>
          <w:szCs w:val="28"/>
        </w:rPr>
        <w:t xml:space="preserve">. </w:t>
      </w:r>
      <w:r w:rsidR="00D93602">
        <w:rPr>
          <w:rFonts w:ascii="Times New Roman" w:hAnsi="Times New Roman" w:cs="Times New Roman"/>
          <w:sz w:val="28"/>
          <w:szCs w:val="28"/>
        </w:rPr>
        <w:t xml:space="preserve">Они </w:t>
      </w:r>
      <w:r w:rsidR="009D1D3A">
        <w:rPr>
          <w:rFonts w:ascii="Times New Roman" w:hAnsi="Times New Roman" w:cs="Times New Roman"/>
          <w:sz w:val="28"/>
          <w:szCs w:val="28"/>
        </w:rPr>
        <w:t>обладаю</w:t>
      </w:r>
      <w:r w:rsidR="004E1E89">
        <w:rPr>
          <w:rFonts w:ascii="Times New Roman" w:hAnsi="Times New Roman" w:cs="Times New Roman"/>
          <w:sz w:val="28"/>
          <w:szCs w:val="28"/>
        </w:rPr>
        <w:t>т</w:t>
      </w:r>
      <w:r w:rsidR="0083036F">
        <w:rPr>
          <w:rFonts w:ascii="Times New Roman" w:hAnsi="Times New Roman" w:cs="Times New Roman"/>
          <w:sz w:val="28"/>
          <w:szCs w:val="28"/>
        </w:rPr>
        <w:t xml:space="preserve"> </w:t>
      </w:r>
      <w:r w:rsidR="000B0CB0">
        <w:rPr>
          <w:rFonts w:ascii="Times New Roman" w:hAnsi="Times New Roman" w:cs="Times New Roman"/>
          <w:sz w:val="28"/>
          <w:szCs w:val="28"/>
        </w:rPr>
        <w:t>уникальными возможностями активации и регуляции иммунного ответа</w:t>
      </w:r>
      <w:r w:rsidR="00907C9B">
        <w:rPr>
          <w:rFonts w:ascii="Times New Roman" w:hAnsi="Times New Roman" w:cs="Times New Roman"/>
          <w:sz w:val="28"/>
          <w:szCs w:val="28"/>
        </w:rPr>
        <w:t xml:space="preserve"> </w:t>
      </w:r>
      <w:r w:rsidR="00907C9B" w:rsidRPr="00907C9B">
        <w:rPr>
          <w:rFonts w:ascii="Times New Roman" w:hAnsi="Times New Roman" w:cs="Times New Roman"/>
          <w:sz w:val="28"/>
          <w:szCs w:val="28"/>
        </w:rPr>
        <w:t>[</w:t>
      </w:r>
      <w:r w:rsidR="001120C5">
        <w:rPr>
          <w:rFonts w:ascii="Times New Roman" w:hAnsi="Times New Roman" w:cs="Times New Roman"/>
          <w:sz w:val="28"/>
          <w:szCs w:val="28"/>
        </w:rPr>
        <w:t>3</w:t>
      </w:r>
      <w:r w:rsidR="00907C9B" w:rsidRPr="00907C9B">
        <w:rPr>
          <w:rFonts w:ascii="Times New Roman" w:hAnsi="Times New Roman" w:cs="Times New Roman"/>
          <w:sz w:val="28"/>
          <w:szCs w:val="28"/>
        </w:rPr>
        <w:t>]</w:t>
      </w:r>
      <w:r w:rsidR="00D93602">
        <w:rPr>
          <w:rFonts w:ascii="Times New Roman" w:hAnsi="Times New Roman" w:cs="Times New Roman"/>
          <w:sz w:val="28"/>
          <w:szCs w:val="28"/>
        </w:rPr>
        <w:t>, а н</w:t>
      </w:r>
      <w:r w:rsidR="000B2DB2">
        <w:rPr>
          <w:rFonts w:ascii="Times New Roman" w:hAnsi="Times New Roman" w:cs="Times New Roman"/>
          <w:sz w:val="28"/>
          <w:szCs w:val="28"/>
        </w:rPr>
        <w:t>а</w:t>
      </w:r>
      <w:r w:rsidR="00907C9B">
        <w:rPr>
          <w:rFonts w:ascii="Times New Roman" w:hAnsi="Times New Roman" w:cs="Times New Roman"/>
          <w:sz w:val="28"/>
          <w:szCs w:val="28"/>
        </w:rPr>
        <w:t xml:space="preserve">личие на поверхности </w:t>
      </w:r>
      <w:r w:rsidR="004E1E89">
        <w:rPr>
          <w:rFonts w:ascii="Times New Roman" w:hAnsi="Times New Roman" w:cs="Times New Roman"/>
          <w:sz w:val="28"/>
          <w:szCs w:val="28"/>
        </w:rPr>
        <w:t xml:space="preserve">НГ </w:t>
      </w:r>
      <w:r w:rsidR="00907C9B">
        <w:rPr>
          <w:rFonts w:ascii="Times New Roman" w:hAnsi="Times New Roman" w:cs="Times New Roman"/>
          <w:sz w:val="28"/>
          <w:szCs w:val="28"/>
          <w:lang w:val="en-US"/>
        </w:rPr>
        <w:t>Fcᵧ</w:t>
      </w:r>
      <w:r w:rsidR="00415CF1">
        <w:rPr>
          <w:rFonts w:ascii="Times New Roman" w:hAnsi="Times New Roman" w:cs="Times New Roman"/>
          <w:sz w:val="28"/>
          <w:szCs w:val="28"/>
        </w:rPr>
        <w:t>-рецепторов (</w:t>
      </w:r>
      <w:proofErr w:type="spellStart"/>
      <w:r w:rsidR="00415CF1">
        <w:rPr>
          <w:rFonts w:ascii="Times New Roman" w:hAnsi="Times New Roman" w:cs="Times New Roman"/>
          <w:sz w:val="28"/>
          <w:szCs w:val="28"/>
          <w:lang w:val="en-US"/>
        </w:rPr>
        <w:t>FcᵧR</w:t>
      </w:r>
      <w:proofErr w:type="spellEnd"/>
      <w:r w:rsidR="00415CF1">
        <w:rPr>
          <w:rFonts w:ascii="Times New Roman" w:hAnsi="Times New Roman" w:cs="Times New Roman"/>
          <w:sz w:val="28"/>
          <w:szCs w:val="28"/>
        </w:rPr>
        <w:t>)</w:t>
      </w:r>
      <w:r w:rsidR="00907C9B">
        <w:rPr>
          <w:rFonts w:ascii="Times New Roman" w:hAnsi="Times New Roman" w:cs="Times New Roman"/>
          <w:sz w:val="28"/>
          <w:szCs w:val="28"/>
        </w:rPr>
        <w:t xml:space="preserve"> </w:t>
      </w:r>
      <w:r>
        <w:rPr>
          <w:rFonts w:ascii="Times New Roman" w:hAnsi="Times New Roman" w:cs="Times New Roman"/>
          <w:sz w:val="28"/>
          <w:szCs w:val="28"/>
        </w:rPr>
        <w:t>надел</w:t>
      </w:r>
      <w:r w:rsidR="000B0CB0">
        <w:rPr>
          <w:rFonts w:ascii="Times New Roman" w:hAnsi="Times New Roman" w:cs="Times New Roman"/>
          <w:sz w:val="28"/>
          <w:szCs w:val="28"/>
        </w:rPr>
        <w:t xml:space="preserve">яет </w:t>
      </w:r>
      <w:r w:rsidR="009D1D3A">
        <w:rPr>
          <w:rFonts w:ascii="Times New Roman" w:hAnsi="Times New Roman" w:cs="Times New Roman"/>
          <w:sz w:val="28"/>
          <w:szCs w:val="28"/>
        </w:rPr>
        <w:t xml:space="preserve">эти клетки </w:t>
      </w:r>
      <w:r w:rsidR="000B0CB0">
        <w:rPr>
          <w:rFonts w:ascii="Times New Roman" w:hAnsi="Times New Roman" w:cs="Times New Roman"/>
          <w:sz w:val="28"/>
          <w:szCs w:val="28"/>
        </w:rPr>
        <w:t xml:space="preserve">через взаимодействие с </w:t>
      </w:r>
      <w:r w:rsidR="000B0CB0">
        <w:rPr>
          <w:rFonts w:ascii="Times New Roman" w:hAnsi="Times New Roman" w:cs="Times New Roman"/>
          <w:sz w:val="28"/>
          <w:szCs w:val="28"/>
          <w:lang w:val="en-US"/>
        </w:rPr>
        <w:t>IgG</w:t>
      </w:r>
      <w:r w:rsidR="000B0CB0">
        <w:rPr>
          <w:rFonts w:ascii="Times New Roman" w:hAnsi="Times New Roman" w:cs="Times New Roman"/>
          <w:sz w:val="28"/>
          <w:szCs w:val="28"/>
        </w:rPr>
        <w:t xml:space="preserve"> </w:t>
      </w:r>
      <w:r w:rsidR="004C3BF8">
        <w:rPr>
          <w:rFonts w:ascii="Times New Roman" w:hAnsi="Times New Roman" w:cs="Times New Roman"/>
          <w:sz w:val="28"/>
          <w:szCs w:val="28"/>
        </w:rPr>
        <w:t>ключевым свойством адаптивного иммунитета</w:t>
      </w:r>
      <w:r w:rsidR="000B0CB0">
        <w:rPr>
          <w:rFonts w:ascii="Times New Roman" w:hAnsi="Times New Roman" w:cs="Times New Roman"/>
          <w:sz w:val="28"/>
          <w:szCs w:val="28"/>
        </w:rPr>
        <w:t>:</w:t>
      </w:r>
      <w:r w:rsidR="00C31054">
        <w:rPr>
          <w:rFonts w:ascii="Times New Roman" w:hAnsi="Times New Roman" w:cs="Times New Roman"/>
          <w:sz w:val="28"/>
          <w:szCs w:val="28"/>
        </w:rPr>
        <w:t xml:space="preserve"> </w:t>
      </w:r>
      <w:proofErr w:type="spellStart"/>
      <w:r w:rsidR="000B0CB0">
        <w:rPr>
          <w:rFonts w:ascii="Times New Roman" w:hAnsi="Times New Roman" w:cs="Times New Roman"/>
          <w:sz w:val="28"/>
          <w:szCs w:val="28"/>
        </w:rPr>
        <w:t>антиген</w:t>
      </w:r>
      <w:r w:rsidR="004C3BF8">
        <w:rPr>
          <w:rFonts w:ascii="Times New Roman" w:hAnsi="Times New Roman" w:cs="Times New Roman"/>
          <w:sz w:val="28"/>
          <w:szCs w:val="28"/>
        </w:rPr>
        <w:t>специфическ</w:t>
      </w:r>
      <w:r w:rsidR="004A1AB0">
        <w:rPr>
          <w:rFonts w:ascii="Times New Roman" w:hAnsi="Times New Roman" w:cs="Times New Roman"/>
          <w:sz w:val="28"/>
          <w:szCs w:val="28"/>
        </w:rPr>
        <w:t>им</w:t>
      </w:r>
      <w:proofErr w:type="spellEnd"/>
      <w:r w:rsidR="00BC44EF">
        <w:rPr>
          <w:rFonts w:ascii="Times New Roman" w:hAnsi="Times New Roman" w:cs="Times New Roman"/>
          <w:sz w:val="28"/>
          <w:szCs w:val="28"/>
        </w:rPr>
        <w:t xml:space="preserve"> </w:t>
      </w:r>
      <w:r w:rsidR="004C3BF8">
        <w:rPr>
          <w:rFonts w:ascii="Times New Roman" w:hAnsi="Times New Roman" w:cs="Times New Roman"/>
          <w:sz w:val="28"/>
          <w:szCs w:val="28"/>
        </w:rPr>
        <w:t>клеточн</w:t>
      </w:r>
      <w:r w:rsidR="004A1AB0">
        <w:rPr>
          <w:rFonts w:ascii="Times New Roman" w:hAnsi="Times New Roman" w:cs="Times New Roman"/>
          <w:sz w:val="28"/>
          <w:szCs w:val="28"/>
        </w:rPr>
        <w:t>ым</w:t>
      </w:r>
      <w:r w:rsidR="000B0CB0">
        <w:rPr>
          <w:rFonts w:ascii="Times New Roman" w:hAnsi="Times New Roman" w:cs="Times New Roman"/>
          <w:sz w:val="28"/>
          <w:szCs w:val="28"/>
        </w:rPr>
        <w:t xml:space="preserve"> </w:t>
      </w:r>
      <w:r w:rsidR="004C3BF8">
        <w:rPr>
          <w:rFonts w:ascii="Times New Roman" w:hAnsi="Times New Roman" w:cs="Times New Roman"/>
          <w:sz w:val="28"/>
          <w:szCs w:val="28"/>
        </w:rPr>
        <w:t>ответ</w:t>
      </w:r>
      <w:r w:rsidR="004A1AB0">
        <w:rPr>
          <w:rFonts w:ascii="Times New Roman" w:hAnsi="Times New Roman" w:cs="Times New Roman"/>
          <w:sz w:val="28"/>
          <w:szCs w:val="28"/>
        </w:rPr>
        <w:t>ом</w:t>
      </w:r>
      <w:r w:rsidR="00415CF1">
        <w:rPr>
          <w:rFonts w:ascii="Times New Roman" w:hAnsi="Times New Roman" w:cs="Times New Roman"/>
          <w:sz w:val="28"/>
          <w:szCs w:val="28"/>
        </w:rPr>
        <w:t xml:space="preserve"> </w:t>
      </w:r>
      <w:r>
        <w:rPr>
          <w:rFonts w:ascii="Times New Roman" w:hAnsi="Times New Roman" w:cs="Times New Roman"/>
          <w:sz w:val="28"/>
          <w:szCs w:val="28"/>
        </w:rPr>
        <w:t>[</w:t>
      </w:r>
      <w:r w:rsidR="001120C5">
        <w:rPr>
          <w:rFonts w:ascii="Times New Roman" w:hAnsi="Times New Roman" w:cs="Times New Roman"/>
          <w:sz w:val="28"/>
          <w:szCs w:val="28"/>
        </w:rPr>
        <w:t>15</w:t>
      </w:r>
      <w:r>
        <w:rPr>
          <w:rFonts w:ascii="Times New Roman" w:hAnsi="Times New Roman" w:cs="Times New Roman"/>
          <w:sz w:val="28"/>
          <w:szCs w:val="28"/>
        </w:rPr>
        <w:t xml:space="preserve">]. </w:t>
      </w:r>
      <w:r w:rsidR="00A319BF">
        <w:rPr>
          <w:rFonts w:ascii="Times New Roman" w:hAnsi="Times New Roman" w:cs="Times New Roman"/>
          <w:sz w:val="28"/>
          <w:szCs w:val="28"/>
        </w:rPr>
        <w:t>При в</w:t>
      </w:r>
      <w:r>
        <w:rPr>
          <w:rFonts w:ascii="Times New Roman" w:hAnsi="Times New Roman" w:cs="Times New Roman"/>
          <w:sz w:val="28"/>
          <w:szCs w:val="28"/>
        </w:rPr>
        <w:t>заимодействи</w:t>
      </w:r>
      <w:r w:rsidR="00A319BF">
        <w:rPr>
          <w:rFonts w:ascii="Times New Roman" w:hAnsi="Times New Roman" w:cs="Times New Roman"/>
          <w:sz w:val="28"/>
          <w:szCs w:val="28"/>
        </w:rPr>
        <w:t>и</w:t>
      </w:r>
      <w:r w:rsidR="00765087">
        <w:rPr>
          <w:rFonts w:ascii="Times New Roman" w:hAnsi="Times New Roman" w:cs="Times New Roman"/>
          <w:sz w:val="28"/>
          <w:szCs w:val="28"/>
        </w:rPr>
        <w:t xml:space="preserve"> </w:t>
      </w:r>
      <w:r w:rsidR="003128A4">
        <w:rPr>
          <w:rFonts w:ascii="Times New Roman" w:hAnsi="Times New Roman" w:cs="Times New Roman"/>
          <w:sz w:val="28"/>
          <w:szCs w:val="28"/>
          <w:lang w:val="en-US"/>
        </w:rPr>
        <w:t>c</w:t>
      </w:r>
      <w:r w:rsidR="003128A4" w:rsidRPr="003128A4">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IgG</w:t>
      </w:r>
      <w:proofErr w:type="spellEnd"/>
      <w:r w:rsidR="00A319BF">
        <w:rPr>
          <w:rFonts w:ascii="Times New Roman" w:hAnsi="Times New Roman" w:cs="Times New Roman"/>
          <w:sz w:val="28"/>
          <w:szCs w:val="28"/>
        </w:rPr>
        <w:t>, входящи</w:t>
      </w:r>
      <w:r w:rsidR="0063088A">
        <w:rPr>
          <w:rFonts w:ascii="Times New Roman" w:hAnsi="Times New Roman" w:cs="Times New Roman"/>
          <w:sz w:val="28"/>
          <w:szCs w:val="28"/>
        </w:rPr>
        <w:t>ми</w:t>
      </w:r>
      <w:r w:rsidR="00A319BF">
        <w:rPr>
          <w:rFonts w:ascii="Times New Roman" w:hAnsi="Times New Roman" w:cs="Times New Roman"/>
          <w:sz w:val="28"/>
          <w:szCs w:val="28"/>
        </w:rPr>
        <w:t xml:space="preserve"> в состав </w:t>
      </w:r>
      <w:r>
        <w:rPr>
          <w:rFonts w:ascii="Times New Roman" w:hAnsi="Times New Roman" w:cs="Times New Roman"/>
          <w:sz w:val="28"/>
          <w:szCs w:val="28"/>
        </w:rPr>
        <w:t xml:space="preserve">иммунных комплексов </w:t>
      </w:r>
      <w:r w:rsidR="00A319BF">
        <w:rPr>
          <w:rFonts w:ascii="Times New Roman" w:hAnsi="Times New Roman" w:cs="Times New Roman"/>
          <w:sz w:val="28"/>
          <w:szCs w:val="28"/>
        </w:rPr>
        <w:t>(ИК)</w:t>
      </w:r>
      <w:r w:rsidR="00D93602">
        <w:rPr>
          <w:rFonts w:ascii="Times New Roman" w:hAnsi="Times New Roman" w:cs="Times New Roman"/>
          <w:sz w:val="28"/>
          <w:szCs w:val="28"/>
        </w:rPr>
        <w:t>,</w:t>
      </w:r>
      <w:r w:rsidR="00765087">
        <w:rPr>
          <w:rFonts w:ascii="Times New Roman" w:hAnsi="Times New Roman" w:cs="Times New Roman"/>
          <w:sz w:val="28"/>
          <w:szCs w:val="28"/>
        </w:rPr>
        <w:t xml:space="preserve"> </w:t>
      </w:r>
      <w:r w:rsidR="007C4665">
        <w:rPr>
          <w:rFonts w:ascii="Times New Roman" w:hAnsi="Times New Roman" w:cs="Times New Roman"/>
          <w:sz w:val="28"/>
          <w:szCs w:val="28"/>
        </w:rPr>
        <w:t>активируется</w:t>
      </w:r>
      <w:r w:rsidR="00F151A4" w:rsidRPr="00F151A4">
        <w:rPr>
          <w:rFonts w:ascii="Times New Roman" w:hAnsi="Times New Roman" w:cs="Times New Roman"/>
          <w:sz w:val="28"/>
          <w:szCs w:val="28"/>
        </w:rPr>
        <w:t>,</w:t>
      </w:r>
      <w:r w:rsidR="007C4665">
        <w:rPr>
          <w:rFonts w:ascii="Times New Roman" w:hAnsi="Times New Roman" w:cs="Times New Roman"/>
          <w:sz w:val="28"/>
          <w:szCs w:val="28"/>
        </w:rPr>
        <w:t xml:space="preserve"> </w:t>
      </w:r>
      <w:r w:rsidR="003128A4">
        <w:rPr>
          <w:rFonts w:ascii="Times New Roman" w:hAnsi="Times New Roman" w:cs="Times New Roman"/>
          <w:sz w:val="28"/>
          <w:szCs w:val="28"/>
        </w:rPr>
        <w:t>через сигналы от</w:t>
      </w:r>
      <w:r w:rsidR="0070303D">
        <w:rPr>
          <w:rFonts w:ascii="Times New Roman" w:hAnsi="Times New Roman" w:cs="Times New Roman"/>
          <w:sz w:val="28"/>
          <w:szCs w:val="28"/>
        </w:rPr>
        <w:t xml:space="preserve"> </w:t>
      </w:r>
      <w:proofErr w:type="spellStart"/>
      <w:r w:rsidR="0070303D">
        <w:rPr>
          <w:rFonts w:ascii="Times New Roman" w:hAnsi="Times New Roman" w:cs="Times New Roman"/>
          <w:sz w:val="28"/>
          <w:szCs w:val="28"/>
          <w:lang w:val="en-US"/>
        </w:rPr>
        <w:t>FcᵧR</w:t>
      </w:r>
      <w:proofErr w:type="spellEnd"/>
      <w:r w:rsidR="00F151A4" w:rsidRPr="00F151A4">
        <w:rPr>
          <w:rFonts w:ascii="Times New Roman" w:hAnsi="Times New Roman" w:cs="Times New Roman"/>
          <w:sz w:val="28"/>
          <w:szCs w:val="28"/>
        </w:rPr>
        <w:t>,</w:t>
      </w:r>
      <w:r w:rsidR="00E274D2">
        <w:rPr>
          <w:rFonts w:ascii="Times New Roman" w:hAnsi="Times New Roman" w:cs="Times New Roman"/>
          <w:sz w:val="28"/>
          <w:szCs w:val="28"/>
        </w:rPr>
        <w:t xml:space="preserve"> </w:t>
      </w:r>
      <w:r>
        <w:rPr>
          <w:rFonts w:ascii="Times New Roman" w:hAnsi="Times New Roman" w:cs="Times New Roman"/>
          <w:sz w:val="28"/>
          <w:szCs w:val="28"/>
        </w:rPr>
        <w:t>бактерицидн</w:t>
      </w:r>
      <w:r w:rsidR="00A319BF">
        <w:rPr>
          <w:rFonts w:ascii="Times New Roman" w:hAnsi="Times New Roman" w:cs="Times New Roman"/>
          <w:sz w:val="28"/>
          <w:szCs w:val="28"/>
        </w:rPr>
        <w:t>ая</w:t>
      </w:r>
      <w:r>
        <w:rPr>
          <w:rFonts w:ascii="Times New Roman" w:hAnsi="Times New Roman" w:cs="Times New Roman"/>
          <w:sz w:val="28"/>
          <w:szCs w:val="28"/>
        </w:rPr>
        <w:t xml:space="preserve"> функци</w:t>
      </w:r>
      <w:r w:rsidR="00A319BF">
        <w:rPr>
          <w:rFonts w:ascii="Times New Roman" w:hAnsi="Times New Roman" w:cs="Times New Roman"/>
          <w:sz w:val="28"/>
          <w:szCs w:val="28"/>
        </w:rPr>
        <w:t>я</w:t>
      </w:r>
      <w:r>
        <w:rPr>
          <w:rFonts w:ascii="Times New Roman" w:hAnsi="Times New Roman" w:cs="Times New Roman"/>
          <w:sz w:val="28"/>
          <w:szCs w:val="28"/>
        </w:rPr>
        <w:t xml:space="preserve"> НГ</w:t>
      </w:r>
      <w:r w:rsidR="004E1E89">
        <w:rPr>
          <w:rFonts w:ascii="Times New Roman" w:hAnsi="Times New Roman" w:cs="Times New Roman"/>
          <w:sz w:val="28"/>
          <w:szCs w:val="28"/>
        </w:rPr>
        <w:t xml:space="preserve"> и </w:t>
      </w:r>
      <w:r>
        <w:rPr>
          <w:rFonts w:ascii="Times New Roman" w:hAnsi="Times New Roman" w:cs="Times New Roman"/>
          <w:sz w:val="28"/>
          <w:szCs w:val="28"/>
        </w:rPr>
        <w:t>стимулирует</w:t>
      </w:r>
      <w:r w:rsidR="00A319BF">
        <w:rPr>
          <w:rFonts w:ascii="Times New Roman" w:hAnsi="Times New Roman" w:cs="Times New Roman"/>
          <w:sz w:val="28"/>
          <w:szCs w:val="28"/>
        </w:rPr>
        <w:t>ся</w:t>
      </w:r>
      <w:r>
        <w:rPr>
          <w:rFonts w:ascii="Times New Roman" w:hAnsi="Times New Roman" w:cs="Times New Roman"/>
          <w:sz w:val="28"/>
          <w:szCs w:val="28"/>
        </w:rPr>
        <w:t xml:space="preserve"> секреци</w:t>
      </w:r>
      <w:r w:rsidR="00A319BF">
        <w:rPr>
          <w:rFonts w:ascii="Times New Roman" w:hAnsi="Times New Roman" w:cs="Times New Roman"/>
          <w:sz w:val="28"/>
          <w:szCs w:val="28"/>
        </w:rPr>
        <w:t>я</w:t>
      </w:r>
      <w:r>
        <w:rPr>
          <w:rFonts w:ascii="Times New Roman" w:hAnsi="Times New Roman" w:cs="Times New Roman"/>
          <w:sz w:val="28"/>
          <w:szCs w:val="28"/>
        </w:rPr>
        <w:t xml:space="preserve"> нейтрофилами </w:t>
      </w:r>
      <w:r w:rsidR="00E3084A">
        <w:rPr>
          <w:rFonts w:ascii="Times New Roman" w:hAnsi="Times New Roman" w:cs="Times New Roman"/>
          <w:sz w:val="28"/>
          <w:szCs w:val="28"/>
        </w:rPr>
        <w:t xml:space="preserve">крови сенсибилизированного организма </w:t>
      </w:r>
      <w:r>
        <w:rPr>
          <w:rFonts w:ascii="Times New Roman" w:hAnsi="Times New Roman" w:cs="Times New Roman"/>
          <w:sz w:val="28"/>
          <w:szCs w:val="28"/>
        </w:rPr>
        <w:t>медиаторов воспаления (</w:t>
      </w:r>
      <w:r>
        <w:rPr>
          <w:rFonts w:ascii="Times New Roman" w:hAnsi="Times New Roman" w:cs="Times New Roman"/>
          <w:sz w:val="28"/>
          <w:szCs w:val="28"/>
          <w:lang w:val="en-US"/>
        </w:rPr>
        <w:t>IL</w:t>
      </w:r>
      <w:r>
        <w:rPr>
          <w:rFonts w:ascii="Times New Roman" w:hAnsi="Times New Roman" w:cs="Times New Roman"/>
          <w:sz w:val="28"/>
          <w:szCs w:val="28"/>
        </w:rPr>
        <w:t>-6, лейкоцитарных протеаз</w:t>
      </w:r>
      <w:r w:rsidR="00044697">
        <w:rPr>
          <w:rFonts w:ascii="Times New Roman" w:hAnsi="Times New Roman" w:cs="Times New Roman"/>
          <w:sz w:val="28"/>
          <w:szCs w:val="28"/>
        </w:rPr>
        <w:t xml:space="preserve">, </w:t>
      </w:r>
      <w:r>
        <w:rPr>
          <w:rFonts w:ascii="Times New Roman" w:hAnsi="Times New Roman" w:cs="Times New Roman"/>
          <w:sz w:val="28"/>
          <w:szCs w:val="28"/>
        </w:rPr>
        <w:t xml:space="preserve">фактора активации тромбоцитов) при альтернативных </w:t>
      </w:r>
      <w:r>
        <w:rPr>
          <w:rFonts w:ascii="Times New Roman" w:hAnsi="Times New Roman" w:cs="Times New Roman"/>
          <w:sz w:val="28"/>
          <w:szCs w:val="28"/>
          <w:lang w:val="en-US"/>
        </w:rPr>
        <w:t>IgG</w:t>
      </w:r>
      <w:r>
        <w:rPr>
          <w:rFonts w:ascii="Times New Roman" w:hAnsi="Times New Roman" w:cs="Times New Roman"/>
          <w:sz w:val="28"/>
          <w:szCs w:val="28"/>
        </w:rPr>
        <w:t>-обусловленных адаптивных аллергических и анафилактических реакциях [</w:t>
      </w:r>
      <w:r w:rsidR="001120C5">
        <w:rPr>
          <w:rFonts w:ascii="Times New Roman" w:hAnsi="Times New Roman" w:cs="Times New Roman"/>
          <w:sz w:val="28"/>
          <w:szCs w:val="28"/>
        </w:rPr>
        <w:t>6</w:t>
      </w:r>
      <w:r>
        <w:rPr>
          <w:rFonts w:ascii="Times New Roman" w:hAnsi="Times New Roman" w:cs="Times New Roman"/>
          <w:sz w:val="28"/>
          <w:szCs w:val="28"/>
        </w:rPr>
        <w:t>].</w:t>
      </w:r>
    </w:p>
    <w:p w:rsidR="00F87493" w:rsidRDefault="00F82C1E" w:rsidP="006B1ED3">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lang w:val="en-US"/>
        </w:rPr>
        <w:lastRenderedPageBreak/>
        <w:t>FcᵧRIIIb</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CD</w:t>
      </w:r>
      <w:r>
        <w:rPr>
          <w:rFonts w:ascii="Times New Roman" w:hAnsi="Times New Roman" w:cs="Times New Roman"/>
          <w:sz w:val="28"/>
          <w:szCs w:val="28"/>
        </w:rPr>
        <w:t xml:space="preserve">16) </w:t>
      </w:r>
      <w:r w:rsidR="0070303D">
        <w:rPr>
          <w:rFonts w:ascii="Times New Roman" w:hAnsi="Times New Roman" w:cs="Times New Roman"/>
          <w:sz w:val="28"/>
          <w:szCs w:val="28"/>
        </w:rPr>
        <w:t>– это</w:t>
      </w:r>
      <w:r w:rsidR="005776E5">
        <w:rPr>
          <w:rFonts w:ascii="Times New Roman" w:hAnsi="Times New Roman" w:cs="Times New Roman"/>
          <w:sz w:val="28"/>
          <w:szCs w:val="28"/>
        </w:rPr>
        <w:t xml:space="preserve"> </w:t>
      </w:r>
      <w:r w:rsidR="00A126AA">
        <w:rPr>
          <w:rFonts w:ascii="Times New Roman" w:hAnsi="Times New Roman" w:cs="Times New Roman"/>
          <w:sz w:val="28"/>
          <w:szCs w:val="28"/>
        </w:rPr>
        <w:t xml:space="preserve">уникальный </w:t>
      </w:r>
      <w:r>
        <w:rPr>
          <w:rFonts w:ascii="Times New Roman" w:hAnsi="Times New Roman" w:cs="Times New Roman"/>
          <w:sz w:val="28"/>
          <w:szCs w:val="28"/>
        </w:rPr>
        <w:t>рецептор</w:t>
      </w:r>
      <w:r w:rsidR="00AE1659">
        <w:rPr>
          <w:rFonts w:ascii="Times New Roman" w:hAnsi="Times New Roman" w:cs="Times New Roman"/>
          <w:sz w:val="28"/>
          <w:szCs w:val="28"/>
        </w:rPr>
        <w:t xml:space="preserve"> нейтрофилов</w:t>
      </w:r>
      <w:r w:rsidR="00BB693E">
        <w:rPr>
          <w:rFonts w:ascii="Times New Roman" w:hAnsi="Times New Roman" w:cs="Times New Roman"/>
          <w:sz w:val="28"/>
          <w:szCs w:val="28"/>
        </w:rPr>
        <w:t xml:space="preserve"> крови</w:t>
      </w:r>
      <w:r w:rsidR="00AE1659">
        <w:rPr>
          <w:rFonts w:ascii="Times New Roman" w:hAnsi="Times New Roman" w:cs="Times New Roman"/>
          <w:sz w:val="28"/>
          <w:szCs w:val="28"/>
        </w:rPr>
        <w:t xml:space="preserve"> человека</w:t>
      </w:r>
      <w:r w:rsidR="00C55744">
        <w:rPr>
          <w:rFonts w:ascii="Times New Roman" w:hAnsi="Times New Roman" w:cs="Times New Roman"/>
          <w:sz w:val="28"/>
          <w:szCs w:val="28"/>
        </w:rPr>
        <w:t xml:space="preserve">, </w:t>
      </w:r>
      <w:r w:rsidR="005847CE">
        <w:rPr>
          <w:rFonts w:ascii="Times New Roman" w:hAnsi="Times New Roman" w:cs="Times New Roman"/>
          <w:sz w:val="28"/>
          <w:szCs w:val="28"/>
        </w:rPr>
        <w:t>в</w:t>
      </w:r>
      <w:r w:rsidR="00014DA1">
        <w:rPr>
          <w:rFonts w:ascii="Times New Roman" w:hAnsi="Times New Roman" w:cs="Times New Roman"/>
          <w:sz w:val="28"/>
          <w:szCs w:val="28"/>
        </w:rPr>
        <w:t>ыполн</w:t>
      </w:r>
      <w:r w:rsidR="00773BC0">
        <w:rPr>
          <w:rFonts w:ascii="Times New Roman" w:hAnsi="Times New Roman" w:cs="Times New Roman"/>
          <w:sz w:val="28"/>
          <w:szCs w:val="28"/>
        </w:rPr>
        <w:t>я</w:t>
      </w:r>
      <w:r w:rsidR="005847CE">
        <w:rPr>
          <w:rFonts w:ascii="Times New Roman" w:hAnsi="Times New Roman" w:cs="Times New Roman"/>
          <w:sz w:val="28"/>
          <w:szCs w:val="28"/>
        </w:rPr>
        <w:t>ющий</w:t>
      </w:r>
      <w:r w:rsidR="00912713">
        <w:rPr>
          <w:rFonts w:ascii="Times New Roman" w:hAnsi="Times New Roman" w:cs="Times New Roman"/>
          <w:sz w:val="28"/>
          <w:szCs w:val="28"/>
        </w:rPr>
        <w:t xml:space="preserve"> </w:t>
      </w:r>
      <w:r w:rsidR="00014DA1">
        <w:rPr>
          <w:rFonts w:ascii="Times New Roman" w:hAnsi="Times New Roman" w:cs="Times New Roman"/>
          <w:sz w:val="28"/>
          <w:szCs w:val="28"/>
        </w:rPr>
        <w:t>в</w:t>
      </w:r>
      <w:r w:rsidR="00EF78AE">
        <w:rPr>
          <w:rFonts w:ascii="Times New Roman" w:hAnsi="Times New Roman" w:cs="Times New Roman"/>
          <w:sz w:val="28"/>
          <w:szCs w:val="28"/>
        </w:rPr>
        <w:t xml:space="preserve"> процессе гомеостаза </w:t>
      </w:r>
      <w:r w:rsidR="00FD5940">
        <w:rPr>
          <w:rFonts w:ascii="Times New Roman" w:hAnsi="Times New Roman" w:cs="Times New Roman"/>
          <w:sz w:val="28"/>
          <w:szCs w:val="28"/>
        </w:rPr>
        <w:t xml:space="preserve">физиологическую </w:t>
      </w:r>
      <w:r w:rsidR="00912713">
        <w:rPr>
          <w:rFonts w:ascii="Times New Roman" w:hAnsi="Times New Roman" w:cs="Times New Roman"/>
          <w:sz w:val="28"/>
          <w:szCs w:val="28"/>
        </w:rPr>
        <w:t>функци</w:t>
      </w:r>
      <w:r w:rsidR="00773BC0">
        <w:rPr>
          <w:rFonts w:ascii="Times New Roman" w:hAnsi="Times New Roman" w:cs="Times New Roman"/>
          <w:sz w:val="28"/>
          <w:szCs w:val="28"/>
        </w:rPr>
        <w:t>ю</w:t>
      </w:r>
      <w:r w:rsidR="00912713">
        <w:rPr>
          <w:rFonts w:ascii="Times New Roman" w:hAnsi="Times New Roman" w:cs="Times New Roman"/>
          <w:sz w:val="28"/>
          <w:szCs w:val="28"/>
        </w:rPr>
        <w:t xml:space="preserve"> </w:t>
      </w:r>
      <w:r w:rsidR="00014DA1">
        <w:rPr>
          <w:rFonts w:ascii="Times New Roman" w:hAnsi="Times New Roman" w:cs="Times New Roman"/>
          <w:sz w:val="28"/>
          <w:szCs w:val="28"/>
        </w:rPr>
        <w:t>удаления</w:t>
      </w:r>
      <w:r w:rsidR="00860C25">
        <w:rPr>
          <w:rFonts w:ascii="Times New Roman" w:hAnsi="Times New Roman" w:cs="Times New Roman"/>
          <w:sz w:val="28"/>
          <w:szCs w:val="28"/>
        </w:rPr>
        <w:t xml:space="preserve"> </w:t>
      </w:r>
      <w:r w:rsidR="00BB693E">
        <w:rPr>
          <w:rFonts w:ascii="Times New Roman" w:hAnsi="Times New Roman" w:cs="Times New Roman"/>
          <w:sz w:val="28"/>
          <w:szCs w:val="28"/>
        </w:rPr>
        <w:t xml:space="preserve">ИК </w:t>
      </w:r>
      <w:r w:rsidR="00FD5940">
        <w:rPr>
          <w:rFonts w:ascii="Times New Roman" w:hAnsi="Times New Roman" w:cs="Times New Roman"/>
          <w:sz w:val="28"/>
          <w:szCs w:val="28"/>
        </w:rPr>
        <w:t xml:space="preserve">из сосудистого русла </w:t>
      </w:r>
      <w:r w:rsidR="007E528D" w:rsidRPr="007E528D">
        <w:rPr>
          <w:rFonts w:ascii="Times New Roman" w:hAnsi="Times New Roman" w:cs="Times New Roman"/>
          <w:sz w:val="28"/>
          <w:szCs w:val="28"/>
        </w:rPr>
        <w:t>[</w:t>
      </w:r>
      <w:r w:rsidR="001120C5">
        <w:rPr>
          <w:rFonts w:ascii="Times New Roman" w:hAnsi="Times New Roman" w:cs="Times New Roman"/>
          <w:sz w:val="28"/>
          <w:szCs w:val="28"/>
        </w:rPr>
        <w:t>10, 15</w:t>
      </w:r>
      <w:r w:rsidR="007E528D" w:rsidRPr="007E528D">
        <w:rPr>
          <w:rFonts w:ascii="Times New Roman" w:hAnsi="Times New Roman" w:cs="Times New Roman"/>
          <w:sz w:val="28"/>
          <w:szCs w:val="28"/>
        </w:rPr>
        <w:t>].</w:t>
      </w:r>
      <w:r w:rsidR="00014DA1">
        <w:rPr>
          <w:rFonts w:ascii="Times New Roman" w:hAnsi="Times New Roman" w:cs="Times New Roman"/>
          <w:sz w:val="28"/>
          <w:szCs w:val="28"/>
        </w:rPr>
        <w:t xml:space="preserve"> </w:t>
      </w:r>
      <w:proofErr w:type="gramStart"/>
      <w:r w:rsidR="00BE086D">
        <w:rPr>
          <w:rFonts w:ascii="Times New Roman" w:hAnsi="Times New Roman" w:cs="Times New Roman"/>
          <w:sz w:val="28"/>
          <w:szCs w:val="28"/>
        </w:rPr>
        <w:t xml:space="preserve">В опытах </w:t>
      </w:r>
      <w:r w:rsidR="00773BC0">
        <w:rPr>
          <w:rFonts w:ascii="Times New Roman" w:hAnsi="Times New Roman" w:cs="Times New Roman"/>
          <w:sz w:val="28"/>
          <w:szCs w:val="28"/>
        </w:rPr>
        <w:t xml:space="preserve">на </w:t>
      </w:r>
      <w:proofErr w:type="spellStart"/>
      <w:r w:rsidR="005C3766">
        <w:rPr>
          <w:rFonts w:ascii="Times New Roman" w:hAnsi="Times New Roman" w:cs="Times New Roman"/>
          <w:sz w:val="28"/>
          <w:szCs w:val="28"/>
        </w:rPr>
        <w:t>трансгенных</w:t>
      </w:r>
      <w:proofErr w:type="spellEnd"/>
      <w:r w:rsidR="005C3766" w:rsidRPr="005C3766">
        <w:rPr>
          <w:rFonts w:ascii="Times New Roman" w:hAnsi="Times New Roman" w:cs="Times New Roman"/>
          <w:sz w:val="28"/>
          <w:szCs w:val="28"/>
        </w:rPr>
        <w:t xml:space="preserve"> </w:t>
      </w:r>
      <w:r w:rsidR="00773BC0">
        <w:rPr>
          <w:rFonts w:ascii="Times New Roman" w:hAnsi="Times New Roman" w:cs="Times New Roman"/>
          <w:sz w:val="28"/>
          <w:szCs w:val="28"/>
        </w:rPr>
        <w:t xml:space="preserve"> мыш</w:t>
      </w:r>
      <w:r w:rsidR="005C3766">
        <w:rPr>
          <w:rFonts w:ascii="Times New Roman" w:hAnsi="Times New Roman" w:cs="Times New Roman"/>
          <w:sz w:val="28"/>
          <w:szCs w:val="28"/>
        </w:rPr>
        <w:t>ах</w:t>
      </w:r>
      <w:r w:rsidR="00773BC0">
        <w:rPr>
          <w:rFonts w:ascii="Times New Roman" w:hAnsi="Times New Roman" w:cs="Times New Roman"/>
          <w:sz w:val="28"/>
          <w:szCs w:val="28"/>
        </w:rPr>
        <w:t xml:space="preserve">, </w:t>
      </w:r>
      <w:r w:rsidR="00791712">
        <w:rPr>
          <w:rFonts w:ascii="Times New Roman" w:hAnsi="Times New Roman" w:cs="Times New Roman"/>
          <w:sz w:val="28"/>
          <w:szCs w:val="28"/>
        </w:rPr>
        <w:t>НГ</w:t>
      </w:r>
      <w:r w:rsidR="00773BC0">
        <w:rPr>
          <w:rFonts w:ascii="Times New Roman" w:hAnsi="Times New Roman" w:cs="Times New Roman"/>
          <w:sz w:val="28"/>
          <w:szCs w:val="28"/>
        </w:rPr>
        <w:t xml:space="preserve"> </w:t>
      </w:r>
      <w:r w:rsidR="00BE086D">
        <w:rPr>
          <w:rFonts w:ascii="Times New Roman" w:hAnsi="Times New Roman" w:cs="Times New Roman"/>
          <w:sz w:val="28"/>
          <w:szCs w:val="28"/>
        </w:rPr>
        <w:t xml:space="preserve">которых </w:t>
      </w:r>
      <w:proofErr w:type="spellStart"/>
      <w:r w:rsidR="00BE086D">
        <w:rPr>
          <w:rFonts w:ascii="Times New Roman" w:hAnsi="Times New Roman" w:cs="Times New Roman"/>
          <w:sz w:val="28"/>
          <w:szCs w:val="28"/>
        </w:rPr>
        <w:t>экспрессировали</w:t>
      </w:r>
      <w:proofErr w:type="spellEnd"/>
      <w:r w:rsidR="00251708">
        <w:rPr>
          <w:rFonts w:ascii="Times New Roman" w:hAnsi="Times New Roman" w:cs="Times New Roman"/>
          <w:sz w:val="28"/>
          <w:szCs w:val="28"/>
        </w:rPr>
        <w:t xml:space="preserve"> </w:t>
      </w:r>
      <w:r w:rsidR="005C3766">
        <w:rPr>
          <w:rFonts w:ascii="Times New Roman" w:hAnsi="Times New Roman" w:cs="Times New Roman"/>
          <w:sz w:val="28"/>
          <w:szCs w:val="28"/>
        </w:rPr>
        <w:t xml:space="preserve"> человеческие </w:t>
      </w:r>
      <w:proofErr w:type="spellStart"/>
      <w:r w:rsidR="00BE086D">
        <w:rPr>
          <w:rFonts w:ascii="Times New Roman" w:hAnsi="Times New Roman" w:cs="Times New Roman"/>
          <w:sz w:val="28"/>
          <w:szCs w:val="28"/>
          <w:lang w:val="en-US"/>
        </w:rPr>
        <w:t>FcᵧR</w:t>
      </w:r>
      <w:proofErr w:type="spellEnd"/>
      <w:r w:rsidR="00BE086D">
        <w:rPr>
          <w:rFonts w:ascii="Times New Roman" w:hAnsi="Times New Roman" w:cs="Times New Roman"/>
          <w:sz w:val="28"/>
          <w:szCs w:val="28"/>
        </w:rPr>
        <w:t xml:space="preserve"> </w:t>
      </w:r>
      <w:r w:rsidR="005C3766">
        <w:rPr>
          <w:rFonts w:ascii="Times New Roman" w:hAnsi="Times New Roman" w:cs="Times New Roman"/>
          <w:sz w:val="28"/>
          <w:szCs w:val="28"/>
        </w:rPr>
        <w:t xml:space="preserve">для </w:t>
      </w:r>
      <w:proofErr w:type="spellStart"/>
      <w:r w:rsidR="005C3766">
        <w:rPr>
          <w:rFonts w:ascii="Times New Roman" w:hAnsi="Times New Roman" w:cs="Times New Roman"/>
          <w:sz w:val="28"/>
          <w:szCs w:val="28"/>
          <w:lang w:val="en-US"/>
        </w:rPr>
        <w:t>IgG</w:t>
      </w:r>
      <w:proofErr w:type="spellEnd"/>
      <w:r w:rsidR="005C3766" w:rsidRPr="005C3766">
        <w:rPr>
          <w:rFonts w:ascii="Times New Roman" w:hAnsi="Times New Roman" w:cs="Times New Roman"/>
          <w:sz w:val="28"/>
          <w:szCs w:val="28"/>
        </w:rPr>
        <w:t xml:space="preserve"> </w:t>
      </w:r>
      <w:r w:rsidR="005C3766">
        <w:rPr>
          <w:rFonts w:ascii="Times New Roman" w:hAnsi="Times New Roman" w:cs="Times New Roman"/>
          <w:sz w:val="28"/>
          <w:szCs w:val="28"/>
        </w:rPr>
        <w:t>антител</w:t>
      </w:r>
      <w:r w:rsidR="00BE086D">
        <w:rPr>
          <w:rFonts w:ascii="Times New Roman" w:hAnsi="Times New Roman" w:cs="Times New Roman"/>
          <w:sz w:val="28"/>
          <w:szCs w:val="28"/>
        </w:rPr>
        <w:t xml:space="preserve">, было </w:t>
      </w:r>
      <w:r w:rsidR="005847CE">
        <w:rPr>
          <w:rFonts w:ascii="Times New Roman" w:hAnsi="Times New Roman" w:cs="Times New Roman"/>
          <w:sz w:val="28"/>
          <w:szCs w:val="28"/>
        </w:rPr>
        <w:t>установлено</w:t>
      </w:r>
      <w:r w:rsidR="00BE086D">
        <w:rPr>
          <w:rFonts w:ascii="Times New Roman" w:hAnsi="Times New Roman" w:cs="Times New Roman"/>
          <w:sz w:val="28"/>
          <w:szCs w:val="28"/>
        </w:rPr>
        <w:t xml:space="preserve">, что </w:t>
      </w:r>
      <w:r w:rsidR="003217D4">
        <w:rPr>
          <w:rFonts w:ascii="Times New Roman" w:hAnsi="Times New Roman" w:cs="Times New Roman"/>
          <w:sz w:val="28"/>
          <w:szCs w:val="28"/>
        </w:rPr>
        <w:t xml:space="preserve">при появлении </w:t>
      </w:r>
      <w:r w:rsidR="00EF78AE">
        <w:rPr>
          <w:rFonts w:ascii="Times New Roman" w:hAnsi="Times New Roman" w:cs="Times New Roman"/>
          <w:sz w:val="28"/>
          <w:szCs w:val="28"/>
        </w:rPr>
        <w:t xml:space="preserve">в крови </w:t>
      </w:r>
      <w:proofErr w:type="spellStart"/>
      <w:r w:rsidR="00FB1EFA">
        <w:rPr>
          <w:rFonts w:ascii="Times New Roman" w:hAnsi="Times New Roman" w:cs="Times New Roman"/>
          <w:sz w:val="28"/>
          <w:szCs w:val="28"/>
          <w:lang w:val="en-US"/>
        </w:rPr>
        <w:t>IgG</w:t>
      </w:r>
      <w:proofErr w:type="spellEnd"/>
      <w:r w:rsidR="00FB1EFA" w:rsidRPr="00014DA1">
        <w:rPr>
          <w:rFonts w:ascii="Times New Roman" w:hAnsi="Times New Roman" w:cs="Times New Roman"/>
          <w:sz w:val="28"/>
          <w:szCs w:val="28"/>
        </w:rPr>
        <w:t xml:space="preserve"> </w:t>
      </w:r>
      <w:r w:rsidR="00014DA1">
        <w:rPr>
          <w:rFonts w:ascii="Times New Roman" w:hAnsi="Times New Roman" w:cs="Times New Roman"/>
          <w:sz w:val="28"/>
          <w:szCs w:val="28"/>
        </w:rPr>
        <w:t>к</w:t>
      </w:r>
      <w:r w:rsidR="002D2527" w:rsidRPr="007E2DB0">
        <w:rPr>
          <w:rFonts w:ascii="Times New Roman" w:hAnsi="Times New Roman" w:cs="Times New Roman"/>
          <w:sz w:val="28"/>
          <w:szCs w:val="28"/>
        </w:rPr>
        <w:t xml:space="preserve"> </w:t>
      </w:r>
      <w:r w:rsidR="00D17058">
        <w:rPr>
          <w:rFonts w:ascii="Times New Roman" w:hAnsi="Times New Roman" w:cs="Times New Roman"/>
          <w:sz w:val="28"/>
          <w:szCs w:val="28"/>
        </w:rPr>
        <w:t>антигену,</w:t>
      </w:r>
      <w:r w:rsidR="00812EFB">
        <w:rPr>
          <w:rFonts w:ascii="Times New Roman" w:hAnsi="Times New Roman" w:cs="Times New Roman"/>
          <w:sz w:val="28"/>
          <w:szCs w:val="28"/>
        </w:rPr>
        <w:t xml:space="preserve"> </w:t>
      </w:r>
      <w:r w:rsidR="00BA3A6D">
        <w:rPr>
          <w:rFonts w:ascii="Times New Roman" w:hAnsi="Times New Roman" w:cs="Times New Roman"/>
          <w:sz w:val="28"/>
          <w:szCs w:val="28"/>
        </w:rPr>
        <w:t xml:space="preserve">ранее </w:t>
      </w:r>
      <w:r w:rsidR="00251708">
        <w:rPr>
          <w:rFonts w:ascii="Times New Roman" w:hAnsi="Times New Roman" w:cs="Times New Roman"/>
          <w:sz w:val="28"/>
          <w:szCs w:val="28"/>
        </w:rPr>
        <w:t>использ</w:t>
      </w:r>
      <w:r w:rsidR="002F0B7D">
        <w:rPr>
          <w:rFonts w:ascii="Times New Roman" w:hAnsi="Times New Roman" w:cs="Times New Roman"/>
          <w:sz w:val="28"/>
          <w:szCs w:val="28"/>
        </w:rPr>
        <w:t xml:space="preserve">ованному </w:t>
      </w:r>
      <w:r w:rsidR="00251708">
        <w:rPr>
          <w:rFonts w:ascii="Times New Roman" w:hAnsi="Times New Roman" w:cs="Times New Roman"/>
          <w:sz w:val="28"/>
          <w:szCs w:val="28"/>
        </w:rPr>
        <w:t>для</w:t>
      </w:r>
      <w:r w:rsidR="006F03EA">
        <w:rPr>
          <w:rFonts w:ascii="Times New Roman" w:hAnsi="Times New Roman" w:cs="Times New Roman"/>
          <w:sz w:val="28"/>
          <w:szCs w:val="28"/>
        </w:rPr>
        <w:t xml:space="preserve"> </w:t>
      </w:r>
      <w:r w:rsidR="0091685D">
        <w:rPr>
          <w:rFonts w:ascii="Times New Roman" w:hAnsi="Times New Roman" w:cs="Times New Roman"/>
          <w:sz w:val="28"/>
          <w:szCs w:val="28"/>
        </w:rPr>
        <w:t xml:space="preserve">подкожной </w:t>
      </w:r>
      <w:r w:rsidR="00251708">
        <w:rPr>
          <w:rFonts w:ascii="Times New Roman" w:hAnsi="Times New Roman" w:cs="Times New Roman"/>
          <w:sz w:val="28"/>
          <w:szCs w:val="28"/>
        </w:rPr>
        <w:t>иммунизации</w:t>
      </w:r>
      <w:r w:rsidR="005C3766">
        <w:rPr>
          <w:rFonts w:ascii="Times New Roman" w:hAnsi="Times New Roman" w:cs="Times New Roman"/>
          <w:sz w:val="28"/>
          <w:szCs w:val="28"/>
        </w:rPr>
        <w:t xml:space="preserve"> животных</w:t>
      </w:r>
      <w:r w:rsidR="00D17058">
        <w:rPr>
          <w:rFonts w:ascii="Times New Roman" w:hAnsi="Times New Roman" w:cs="Times New Roman"/>
          <w:sz w:val="28"/>
          <w:szCs w:val="28"/>
        </w:rPr>
        <w:t xml:space="preserve">, </w:t>
      </w:r>
      <w:r w:rsidR="00BE086D">
        <w:rPr>
          <w:rFonts w:ascii="Times New Roman" w:hAnsi="Times New Roman" w:cs="Times New Roman"/>
          <w:sz w:val="28"/>
          <w:szCs w:val="28"/>
        </w:rPr>
        <w:t xml:space="preserve">внутривенное введение </w:t>
      </w:r>
      <w:r w:rsidR="0091685D">
        <w:rPr>
          <w:rFonts w:ascii="Times New Roman" w:hAnsi="Times New Roman" w:cs="Times New Roman"/>
          <w:sz w:val="28"/>
          <w:szCs w:val="28"/>
        </w:rPr>
        <w:t>в</w:t>
      </w:r>
      <w:r w:rsidR="00FD65FB">
        <w:rPr>
          <w:rFonts w:ascii="Times New Roman" w:hAnsi="Times New Roman" w:cs="Times New Roman"/>
          <w:sz w:val="28"/>
          <w:szCs w:val="28"/>
        </w:rPr>
        <w:t xml:space="preserve"> </w:t>
      </w:r>
      <w:r w:rsidR="0091685D">
        <w:rPr>
          <w:rFonts w:ascii="Times New Roman" w:hAnsi="Times New Roman" w:cs="Times New Roman"/>
          <w:sz w:val="28"/>
          <w:szCs w:val="28"/>
        </w:rPr>
        <w:t xml:space="preserve">иммунный организм </w:t>
      </w:r>
      <w:r w:rsidR="00951D8A">
        <w:rPr>
          <w:rFonts w:ascii="Times New Roman" w:hAnsi="Times New Roman" w:cs="Times New Roman"/>
          <w:sz w:val="28"/>
          <w:szCs w:val="28"/>
        </w:rPr>
        <w:t xml:space="preserve">высокой дозы данного антигена </w:t>
      </w:r>
      <w:r w:rsidR="009B0268">
        <w:rPr>
          <w:rFonts w:ascii="Times New Roman" w:hAnsi="Times New Roman" w:cs="Times New Roman"/>
          <w:sz w:val="28"/>
          <w:szCs w:val="28"/>
        </w:rPr>
        <w:t>запус</w:t>
      </w:r>
      <w:r w:rsidR="007A3AF5">
        <w:rPr>
          <w:rFonts w:ascii="Times New Roman" w:hAnsi="Times New Roman" w:cs="Times New Roman"/>
          <w:sz w:val="28"/>
          <w:szCs w:val="28"/>
        </w:rPr>
        <w:t>ка</w:t>
      </w:r>
      <w:r w:rsidR="0000352A">
        <w:rPr>
          <w:rFonts w:ascii="Times New Roman" w:hAnsi="Times New Roman" w:cs="Times New Roman"/>
          <w:sz w:val="28"/>
          <w:szCs w:val="28"/>
        </w:rPr>
        <w:t>ет</w:t>
      </w:r>
      <w:r w:rsidR="00B249AA">
        <w:rPr>
          <w:rFonts w:ascii="Times New Roman" w:hAnsi="Times New Roman" w:cs="Times New Roman"/>
          <w:sz w:val="28"/>
          <w:szCs w:val="28"/>
        </w:rPr>
        <w:t xml:space="preserve"> </w:t>
      </w:r>
      <w:r w:rsidR="008E39E1" w:rsidRPr="006F03EA">
        <w:rPr>
          <w:rFonts w:ascii="Times New Roman" w:hAnsi="Times New Roman" w:cs="Times New Roman"/>
          <w:i/>
          <w:sz w:val="28"/>
          <w:szCs w:val="28"/>
          <w:lang w:val="en-US"/>
        </w:rPr>
        <w:t>in</w:t>
      </w:r>
      <w:r w:rsidR="008E39E1" w:rsidRPr="006F03EA">
        <w:rPr>
          <w:rFonts w:ascii="Times New Roman" w:hAnsi="Times New Roman" w:cs="Times New Roman"/>
          <w:i/>
          <w:sz w:val="28"/>
          <w:szCs w:val="28"/>
        </w:rPr>
        <w:t xml:space="preserve"> </w:t>
      </w:r>
      <w:r w:rsidR="008E39E1" w:rsidRPr="006F03EA">
        <w:rPr>
          <w:rFonts w:ascii="Times New Roman" w:hAnsi="Times New Roman" w:cs="Times New Roman"/>
          <w:i/>
          <w:sz w:val="28"/>
          <w:szCs w:val="28"/>
          <w:lang w:val="en-US"/>
        </w:rPr>
        <w:t>vivo</w:t>
      </w:r>
      <w:r w:rsidR="00F174DE">
        <w:rPr>
          <w:rFonts w:ascii="Times New Roman" w:hAnsi="Times New Roman" w:cs="Times New Roman"/>
          <w:i/>
          <w:sz w:val="28"/>
          <w:szCs w:val="28"/>
        </w:rPr>
        <w:t xml:space="preserve"> </w:t>
      </w:r>
      <w:r w:rsidR="00F174DE" w:rsidRPr="00F174DE">
        <w:rPr>
          <w:rFonts w:ascii="Times New Roman" w:hAnsi="Times New Roman" w:cs="Times New Roman"/>
          <w:sz w:val="28"/>
          <w:szCs w:val="28"/>
        </w:rPr>
        <w:t>защитную</w:t>
      </w:r>
      <w:r w:rsidR="008E39E1" w:rsidRPr="008E39E1">
        <w:rPr>
          <w:rFonts w:ascii="Times New Roman" w:hAnsi="Times New Roman" w:cs="Times New Roman"/>
          <w:sz w:val="28"/>
          <w:szCs w:val="28"/>
        </w:rPr>
        <w:t xml:space="preserve"> </w:t>
      </w:r>
      <w:r w:rsidR="00251708">
        <w:rPr>
          <w:rFonts w:ascii="Times New Roman" w:hAnsi="Times New Roman" w:cs="Times New Roman"/>
          <w:sz w:val="28"/>
          <w:szCs w:val="28"/>
        </w:rPr>
        <w:t>системн</w:t>
      </w:r>
      <w:r w:rsidR="00D17058">
        <w:rPr>
          <w:rFonts w:ascii="Times New Roman" w:hAnsi="Times New Roman" w:cs="Times New Roman"/>
          <w:sz w:val="28"/>
          <w:szCs w:val="28"/>
        </w:rPr>
        <w:t xml:space="preserve">ую </w:t>
      </w:r>
      <w:proofErr w:type="spellStart"/>
      <w:r w:rsidR="00951D8A">
        <w:rPr>
          <w:rFonts w:ascii="Times New Roman" w:hAnsi="Times New Roman" w:cs="Times New Roman"/>
          <w:sz w:val="28"/>
          <w:szCs w:val="28"/>
          <w:lang w:val="en-US"/>
        </w:rPr>
        <w:t>IgG</w:t>
      </w:r>
      <w:proofErr w:type="spellEnd"/>
      <w:r w:rsidR="00951D8A" w:rsidRPr="00951D8A">
        <w:rPr>
          <w:rFonts w:ascii="Times New Roman" w:hAnsi="Times New Roman" w:cs="Times New Roman"/>
          <w:sz w:val="28"/>
          <w:szCs w:val="28"/>
        </w:rPr>
        <w:t>-</w:t>
      </w:r>
      <w:r w:rsidR="00951D8A">
        <w:rPr>
          <w:rFonts w:ascii="Times New Roman" w:hAnsi="Times New Roman" w:cs="Times New Roman"/>
          <w:sz w:val="28"/>
          <w:szCs w:val="28"/>
        </w:rPr>
        <w:t>обусловленн</w:t>
      </w:r>
      <w:r w:rsidR="00D17058">
        <w:rPr>
          <w:rFonts w:ascii="Times New Roman" w:hAnsi="Times New Roman" w:cs="Times New Roman"/>
          <w:sz w:val="28"/>
          <w:szCs w:val="28"/>
        </w:rPr>
        <w:t xml:space="preserve">ую </w:t>
      </w:r>
      <w:r w:rsidR="002A262F">
        <w:rPr>
          <w:rFonts w:ascii="Times New Roman" w:hAnsi="Times New Roman" w:cs="Times New Roman"/>
          <w:sz w:val="28"/>
          <w:szCs w:val="28"/>
        </w:rPr>
        <w:t xml:space="preserve"> </w:t>
      </w:r>
      <w:r w:rsidR="00D17058">
        <w:rPr>
          <w:rFonts w:ascii="Times New Roman" w:hAnsi="Times New Roman" w:cs="Times New Roman"/>
          <w:sz w:val="28"/>
          <w:szCs w:val="28"/>
        </w:rPr>
        <w:t xml:space="preserve">анафилактическую реакцию, в развитии которой </w:t>
      </w:r>
      <w:r w:rsidR="00087860">
        <w:rPr>
          <w:rFonts w:ascii="Times New Roman" w:hAnsi="Times New Roman" w:cs="Times New Roman"/>
          <w:sz w:val="28"/>
          <w:szCs w:val="28"/>
        </w:rPr>
        <w:t>ключевую роль игра</w:t>
      </w:r>
      <w:r w:rsidR="0000352A">
        <w:rPr>
          <w:rFonts w:ascii="Times New Roman" w:hAnsi="Times New Roman" w:cs="Times New Roman"/>
          <w:sz w:val="28"/>
          <w:szCs w:val="28"/>
        </w:rPr>
        <w:t>ет</w:t>
      </w:r>
      <w:r w:rsidR="00CE1029">
        <w:rPr>
          <w:rFonts w:ascii="Times New Roman" w:hAnsi="Times New Roman" w:cs="Times New Roman"/>
          <w:sz w:val="28"/>
          <w:szCs w:val="28"/>
        </w:rPr>
        <w:t xml:space="preserve"> </w:t>
      </w:r>
      <w:r w:rsidR="00087860">
        <w:rPr>
          <w:rFonts w:ascii="Times New Roman" w:hAnsi="Times New Roman" w:cs="Times New Roman"/>
          <w:sz w:val="28"/>
          <w:szCs w:val="28"/>
        </w:rPr>
        <w:t>процесс функциональной активации НГ комплексами антиген-</w:t>
      </w:r>
      <w:proofErr w:type="spellStart"/>
      <w:r w:rsidR="00087860">
        <w:rPr>
          <w:rFonts w:ascii="Times New Roman" w:hAnsi="Times New Roman" w:cs="Times New Roman"/>
          <w:sz w:val="28"/>
          <w:szCs w:val="28"/>
          <w:lang w:val="en-US"/>
        </w:rPr>
        <w:t>IgG</w:t>
      </w:r>
      <w:proofErr w:type="spellEnd"/>
      <w:r w:rsidR="00087860" w:rsidRPr="00087860">
        <w:rPr>
          <w:rFonts w:ascii="Times New Roman" w:hAnsi="Times New Roman" w:cs="Times New Roman"/>
          <w:sz w:val="28"/>
          <w:szCs w:val="28"/>
        </w:rPr>
        <w:t xml:space="preserve"> </w:t>
      </w:r>
      <w:r w:rsidR="00087860">
        <w:rPr>
          <w:rFonts w:ascii="Times New Roman" w:hAnsi="Times New Roman" w:cs="Times New Roman"/>
          <w:sz w:val="28"/>
          <w:szCs w:val="28"/>
        </w:rPr>
        <w:t>через</w:t>
      </w:r>
      <w:proofErr w:type="gramEnd"/>
      <w:r w:rsidR="00087860">
        <w:rPr>
          <w:rFonts w:ascii="Times New Roman" w:hAnsi="Times New Roman" w:cs="Times New Roman"/>
          <w:sz w:val="28"/>
          <w:szCs w:val="28"/>
        </w:rPr>
        <w:t xml:space="preserve"> </w:t>
      </w:r>
      <w:proofErr w:type="spellStart"/>
      <w:proofErr w:type="gramStart"/>
      <w:r w:rsidR="00087860">
        <w:rPr>
          <w:rFonts w:ascii="Times New Roman" w:hAnsi="Times New Roman" w:cs="Times New Roman"/>
          <w:sz w:val="28"/>
          <w:szCs w:val="28"/>
          <w:lang w:val="en-US"/>
        </w:rPr>
        <w:t>FcᵧRIIIb</w:t>
      </w:r>
      <w:proofErr w:type="spellEnd"/>
      <w:r w:rsidR="00087860" w:rsidRPr="00087860">
        <w:rPr>
          <w:rFonts w:ascii="Times New Roman" w:hAnsi="Times New Roman" w:cs="Times New Roman"/>
          <w:sz w:val="28"/>
          <w:szCs w:val="28"/>
        </w:rPr>
        <w:t xml:space="preserve"> </w:t>
      </w:r>
      <w:r w:rsidR="00087860">
        <w:rPr>
          <w:rFonts w:ascii="Times New Roman" w:hAnsi="Times New Roman" w:cs="Times New Roman"/>
          <w:sz w:val="28"/>
          <w:szCs w:val="28"/>
        </w:rPr>
        <w:t xml:space="preserve">на клеточной поверхности </w:t>
      </w:r>
      <w:r w:rsidR="00087860" w:rsidRPr="00087860">
        <w:rPr>
          <w:rFonts w:ascii="Times New Roman" w:hAnsi="Times New Roman" w:cs="Times New Roman"/>
          <w:sz w:val="28"/>
          <w:szCs w:val="28"/>
        </w:rPr>
        <w:t>[</w:t>
      </w:r>
      <w:r w:rsidR="001120C5">
        <w:rPr>
          <w:rFonts w:ascii="Times New Roman" w:hAnsi="Times New Roman" w:cs="Times New Roman"/>
          <w:sz w:val="28"/>
          <w:szCs w:val="28"/>
        </w:rPr>
        <w:t>7</w:t>
      </w:r>
      <w:r w:rsidR="00087860" w:rsidRPr="00087860">
        <w:rPr>
          <w:rFonts w:ascii="Times New Roman" w:hAnsi="Times New Roman" w:cs="Times New Roman"/>
          <w:sz w:val="28"/>
          <w:szCs w:val="28"/>
        </w:rPr>
        <w:t>].</w:t>
      </w:r>
      <w:proofErr w:type="gramEnd"/>
      <w:r w:rsidR="00087860" w:rsidRPr="00087860">
        <w:rPr>
          <w:rFonts w:ascii="Times New Roman" w:hAnsi="Times New Roman" w:cs="Times New Roman"/>
          <w:sz w:val="28"/>
          <w:szCs w:val="28"/>
        </w:rPr>
        <w:t xml:space="preserve"> </w:t>
      </w:r>
    </w:p>
    <w:p w:rsidR="00F82C1E" w:rsidRPr="006B1ED3" w:rsidRDefault="0069400F" w:rsidP="006B1ED3">
      <w:pPr>
        <w:spacing w:after="0" w:line="240" w:lineRule="auto"/>
        <w:ind w:firstLine="709"/>
        <w:jc w:val="both"/>
        <w:rPr>
          <w:rFonts w:ascii="Times New Roman" w:hAnsi="Times New Roman" w:cs="Times New Roman"/>
          <w:sz w:val="28"/>
          <w:szCs w:val="28"/>
        </w:rPr>
      </w:pPr>
      <w:proofErr w:type="gramStart"/>
      <w:r w:rsidRPr="006B1ED3">
        <w:rPr>
          <w:rFonts w:ascii="Times New Roman" w:hAnsi="Times New Roman" w:cs="Times New Roman"/>
          <w:sz w:val="28"/>
          <w:szCs w:val="28"/>
        </w:rPr>
        <w:t>Быстрое</w:t>
      </w:r>
      <w:r w:rsidR="00A272EE" w:rsidRPr="006B1ED3">
        <w:rPr>
          <w:rFonts w:ascii="Times New Roman" w:hAnsi="Times New Roman" w:cs="Times New Roman"/>
          <w:sz w:val="28"/>
          <w:szCs w:val="28"/>
        </w:rPr>
        <w:t xml:space="preserve"> и интенсивное</w:t>
      </w:r>
      <w:r w:rsidR="007230FB" w:rsidRPr="006B1ED3">
        <w:rPr>
          <w:rFonts w:ascii="Times New Roman" w:hAnsi="Times New Roman" w:cs="Times New Roman"/>
          <w:sz w:val="28"/>
          <w:szCs w:val="28"/>
        </w:rPr>
        <w:t xml:space="preserve"> </w:t>
      </w:r>
      <w:r w:rsidR="00EF352A" w:rsidRPr="006B1ED3">
        <w:rPr>
          <w:rFonts w:ascii="Times New Roman" w:hAnsi="Times New Roman" w:cs="Times New Roman"/>
          <w:sz w:val="28"/>
          <w:szCs w:val="28"/>
        </w:rPr>
        <w:t>с</w:t>
      </w:r>
      <w:r w:rsidR="00F87493" w:rsidRPr="006B1ED3">
        <w:rPr>
          <w:rFonts w:ascii="Times New Roman" w:hAnsi="Times New Roman" w:cs="Times New Roman"/>
          <w:sz w:val="28"/>
          <w:szCs w:val="28"/>
        </w:rPr>
        <w:t>нижени</w:t>
      </w:r>
      <w:r w:rsidR="00AD065B" w:rsidRPr="006B1ED3">
        <w:rPr>
          <w:rFonts w:ascii="Times New Roman" w:hAnsi="Times New Roman" w:cs="Times New Roman"/>
          <w:sz w:val="28"/>
          <w:szCs w:val="28"/>
        </w:rPr>
        <w:t xml:space="preserve">е </w:t>
      </w:r>
      <w:r w:rsidR="00F87493" w:rsidRPr="006B1ED3">
        <w:rPr>
          <w:rFonts w:ascii="Times New Roman" w:hAnsi="Times New Roman" w:cs="Times New Roman"/>
          <w:sz w:val="28"/>
          <w:szCs w:val="28"/>
        </w:rPr>
        <w:t xml:space="preserve">плотности экспрессии </w:t>
      </w:r>
      <w:proofErr w:type="spellStart"/>
      <w:r w:rsidR="00AC0F06" w:rsidRPr="006B1ED3">
        <w:rPr>
          <w:rFonts w:ascii="Times New Roman" w:hAnsi="Times New Roman" w:cs="Times New Roman"/>
          <w:sz w:val="28"/>
          <w:szCs w:val="28"/>
          <w:lang w:val="en-US"/>
        </w:rPr>
        <w:t>FcᵧRIIIb</w:t>
      </w:r>
      <w:proofErr w:type="spellEnd"/>
      <w:r w:rsidR="00AC0F06" w:rsidRPr="006B1ED3">
        <w:rPr>
          <w:rFonts w:ascii="Times New Roman" w:hAnsi="Times New Roman" w:cs="Times New Roman"/>
          <w:sz w:val="28"/>
          <w:szCs w:val="28"/>
        </w:rPr>
        <w:t xml:space="preserve"> (</w:t>
      </w:r>
      <w:r w:rsidR="00AC0F06" w:rsidRPr="006B1ED3">
        <w:rPr>
          <w:rFonts w:ascii="Times New Roman" w:hAnsi="Times New Roman" w:cs="Times New Roman"/>
          <w:sz w:val="28"/>
          <w:szCs w:val="28"/>
          <w:lang w:val="en-US"/>
        </w:rPr>
        <w:t>CD</w:t>
      </w:r>
      <w:r w:rsidR="00AC0F06" w:rsidRPr="006B1ED3">
        <w:rPr>
          <w:rFonts w:ascii="Times New Roman" w:hAnsi="Times New Roman" w:cs="Times New Roman"/>
          <w:sz w:val="28"/>
          <w:szCs w:val="28"/>
        </w:rPr>
        <w:t xml:space="preserve">16) на </w:t>
      </w:r>
      <w:r w:rsidR="00AD065B" w:rsidRPr="006B1ED3">
        <w:rPr>
          <w:rFonts w:ascii="Times New Roman" w:hAnsi="Times New Roman" w:cs="Times New Roman"/>
          <w:sz w:val="28"/>
          <w:szCs w:val="28"/>
        </w:rPr>
        <w:t xml:space="preserve">поверхности НГ, </w:t>
      </w:r>
      <w:r w:rsidR="00126BCB" w:rsidRPr="006B1ED3">
        <w:rPr>
          <w:rFonts w:ascii="Times New Roman" w:hAnsi="Times New Roman" w:cs="Times New Roman"/>
          <w:sz w:val="28"/>
          <w:szCs w:val="28"/>
        </w:rPr>
        <w:t xml:space="preserve">согласно </w:t>
      </w:r>
      <w:r w:rsidR="00AD065B" w:rsidRPr="006B1ED3">
        <w:rPr>
          <w:rFonts w:ascii="Times New Roman" w:hAnsi="Times New Roman" w:cs="Times New Roman"/>
          <w:sz w:val="28"/>
          <w:szCs w:val="28"/>
        </w:rPr>
        <w:t>исследовани</w:t>
      </w:r>
      <w:r w:rsidR="00126BCB" w:rsidRPr="006B1ED3">
        <w:rPr>
          <w:rFonts w:ascii="Times New Roman" w:hAnsi="Times New Roman" w:cs="Times New Roman"/>
          <w:sz w:val="28"/>
          <w:szCs w:val="28"/>
        </w:rPr>
        <w:t xml:space="preserve">ям </w:t>
      </w:r>
      <w:r w:rsidR="00AD065B" w:rsidRPr="006B1ED3">
        <w:rPr>
          <w:rFonts w:ascii="Times New Roman" w:hAnsi="Times New Roman" w:cs="Times New Roman"/>
          <w:sz w:val="28"/>
          <w:szCs w:val="28"/>
        </w:rPr>
        <w:t>на</w:t>
      </w:r>
      <w:r w:rsidR="00627AAC" w:rsidRPr="006B1ED3">
        <w:rPr>
          <w:rFonts w:ascii="Times New Roman" w:hAnsi="Times New Roman" w:cs="Times New Roman"/>
          <w:sz w:val="28"/>
          <w:szCs w:val="28"/>
        </w:rPr>
        <w:t xml:space="preserve"> </w:t>
      </w:r>
      <w:proofErr w:type="spellStart"/>
      <w:r w:rsidR="00627AAC" w:rsidRPr="006B1ED3">
        <w:rPr>
          <w:rFonts w:ascii="Times New Roman" w:hAnsi="Times New Roman" w:cs="Times New Roman"/>
          <w:sz w:val="28"/>
          <w:szCs w:val="28"/>
        </w:rPr>
        <w:t>трансгенных</w:t>
      </w:r>
      <w:proofErr w:type="spellEnd"/>
      <w:r w:rsidR="00AD065B" w:rsidRPr="006B1ED3">
        <w:rPr>
          <w:rFonts w:ascii="Times New Roman" w:hAnsi="Times New Roman" w:cs="Times New Roman"/>
          <w:sz w:val="28"/>
          <w:szCs w:val="28"/>
        </w:rPr>
        <w:t xml:space="preserve"> животных, </w:t>
      </w:r>
      <w:r w:rsidR="009B28CE" w:rsidRPr="006B1ED3">
        <w:rPr>
          <w:rFonts w:ascii="Times New Roman" w:hAnsi="Times New Roman" w:cs="Times New Roman"/>
          <w:sz w:val="28"/>
          <w:szCs w:val="28"/>
        </w:rPr>
        <w:t xml:space="preserve">может </w:t>
      </w:r>
      <w:r w:rsidR="005E0EC5" w:rsidRPr="006B1ED3">
        <w:rPr>
          <w:rFonts w:ascii="Times New Roman" w:hAnsi="Times New Roman" w:cs="Times New Roman"/>
          <w:sz w:val="28"/>
          <w:szCs w:val="28"/>
        </w:rPr>
        <w:t>служи</w:t>
      </w:r>
      <w:r w:rsidR="009B28CE" w:rsidRPr="006B1ED3">
        <w:rPr>
          <w:rFonts w:ascii="Times New Roman" w:hAnsi="Times New Roman" w:cs="Times New Roman"/>
          <w:sz w:val="28"/>
          <w:szCs w:val="28"/>
        </w:rPr>
        <w:t>ть</w:t>
      </w:r>
      <w:r w:rsidR="005E0EC5" w:rsidRPr="006B1ED3">
        <w:rPr>
          <w:rFonts w:ascii="Times New Roman" w:hAnsi="Times New Roman" w:cs="Times New Roman"/>
          <w:sz w:val="28"/>
          <w:szCs w:val="28"/>
        </w:rPr>
        <w:t xml:space="preserve"> </w:t>
      </w:r>
      <w:r w:rsidR="000317DC" w:rsidRPr="006B1ED3">
        <w:rPr>
          <w:rFonts w:ascii="Times New Roman" w:hAnsi="Times New Roman" w:cs="Times New Roman"/>
          <w:sz w:val="28"/>
          <w:szCs w:val="28"/>
        </w:rPr>
        <w:t xml:space="preserve">индикатором </w:t>
      </w:r>
      <w:r w:rsidR="0015678C" w:rsidRPr="006B1ED3">
        <w:rPr>
          <w:rFonts w:ascii="Times New Roman" w:hAnsi="Times New Roman" w:cs="Times New Roman"/>
          <w:sz w:val="28"/>
          <w:szCs w:val="28"/>
        </w:rPr>
        <w:t>присутствия</w:t>
      </w:r>
      <w:r w:rsidR="00A86E7A" w:rsidRPr="006B1ED3">
        <w:rPr>
          <w:rFonts w:ascii="Times New Roman" w:hAnsi="Times New Roman" w:cs="Times New Roman"/>
          <w:sz w:val="28"/>
          <w:szCs w:val="28"/>
        </w:rPr>
        <w:t xml:space="preserve"> </w:t>
      </w:r>
      <w:r w:rsidR="001D14F0" w:rsidRPr="006B1ED3">
        <w:rPr>
          <w:rFonts w:ascii="Times New Roman" w:hAnsi="Times New Roman" w:cs="Times New Roman"/>
          <w:sz w:val="28"/>
          <w:szCs w:val="28"/>
        </w:rPr>
        <w:t xml:space="preserve">в </w:t>
      </w:r>
      <w:r w:rsidR="005E0EC5" w:rsidRPr="006B1ED3">
        <w:rPr>
          <w:rFonts w:ascii="Times New Roman" w:hAnsi="Times New Roman" w:cs="Times New Roman"/>
          <w:sz w:val="28"/>
          <w:szCs w:val="28"/>
        </w:rPr>
        <w:t>крови</w:t>
      </w:r>
      <w:r w:rsidR="0015678C" w:rsidRPr="006B1ED3">
        <w:rPr>
          <w:rFonts w:ascii="Times New Roman" w:hAnsi="Times New Roman" w:cs="Times New Roman"/>
          <w:sz w:val="28"/>
          <w:szCs w:val="28"/>
        </w:rPr>
        <w:t xml:space="preserve"> активных</w:t>
      </w:r>
      <w:r w:rsidR="001D14F0" w:rsidRPr="006B1ED3">
        <w:rPr>
          <w:rFonts w:ascii="Times New Roman" w:hAnsi="Times New Roman" w:cs="Times New Roman"/>
          <w:sz w:val="28"/>
          <w:szCs w:val="28"/>
        </w:rPr>
        <w:t xml:space="preserve"> </w:t>
      </w:r>
      <w:r w:rsidR="00CC0547" w:rsidRPr="006B1ED3">
        <w:rPr>
          <w:rFonts w:ascii="Times New Roman" w:hAnsi="Times New Roman" w:cs="Times New Roman"/>
          <w:sz w:val="28"/>
          <w:szCs w:val="28"/>
        </w:rPr>
        <w:t xml:space="preserve">специфических </w:t>
      </w:r>
      <w:proofErr w:type="spellStart"/>
      <w:r w:rsidR="00A86E7A" w:rsidRPr="006B1ED3">
        <w:rPr>
          <w:rFonts w:ascii="Times New Roman" w:hAnsi="Times New Roman" w:cs="Times New Roman"/>
          <w:sz w:val="28"/>
          <w:szCs w:val="28"/>
          <w:lang w:val="en-US"/>
        </w:rPr>
        <w:t>IgG</w:t>
      </w:r>
      <w:proofErr w:type="spellEnd"/>
      <w:r w:rsidR="000317DC" w:rsidRPr="006B1ED3">
        <w:rPr>
          <w:rFonts w:ascii="Times New Roman" w:hAnsi="Times New Roman" w:cs="Times New Roman"/>
          <w:sz w:val="28"/>
          <w:szCs w:val="28"/>
        </w:rPr>
        <w:t xml:space="preserve"> к </w:t>
      </w:r>
      <w:r w:rsidR="00F03F7D" w:rsidRPr="006B1ED3">
        <w:rPr>
          <w:rFonts w:ascii="Times New Roman" w:hAnsi="Times New Roman" w:cs="Times New Roman"/>
          <w:sz w:val="28"/>
          <w:szCs w:val="28"/>
        </w:rPr>
        <w:t>внутривенно вводимому</w:t>
      </w:r>
      <w:r w:rsidR="005E0EC5" w:rsidRPr="006B1ED3">
        <w:rPr>
          <w:rFonts w:ascii="Times New Roman" w:hAnsi="Times New Roman" w:cs="Times New Roman"/>
          <w:sz w:val="28"/>
          <w:szCs w:val="28"/>
        </w:rPr>
        <w:t xml:space="preserve"> в организм </w:t>
      </w:r>
      <w:r w:rsidR="001D14F0" w:rsidRPr="006B1ED3">
        <w:rPr>
          <w:rFonts w:ascii="Times New Roman" w:hAnsi="Times New Roman" w:cs="Times New Roman"/>
          <w:sz w:val="28"/>
          <w:szCs w:val="28"/>
        </w:rPr>
        <w:t>исследуемому антигену</w:t>
      </w:r>
      <w:r w:rsidR="00AD065B" w:rsidRPr="006B1ED3">
        <w:rPr>
          <w:rFonts w:ascii="Times New Roman" w:hAnsi="Times New Roman" w:cs="Times New Roman"/>
          <w:sz w:val="28"/>
          <w:szCs w:val="28"/>
        </w:rPr>
        <w:t>,</w:t>
      </w:r>
      <w:r w:rsidR="00DB4AFE" w:rsidRPr="006B1ED3">
        <w:rPr>
          <w:rFonts w:ascii="Times New Roman" w:hAnsi="Times New Roman" w:cs="Times New Roman"/>
          <w:sz w:val="28"/>
          <w:szCs w:val="28"/>
        </w:rPr>
        <w:t xml:space="preserve"> </w:t>
      </w:r>
      <w:r w:rsidR="004A66BE" w:rsidRPr="006B1ED3">
        <w:rPr>
          <w:rFonts w:ascii="Times New Roman" w:hAnsi="Times New Roman" w:cs="Times New Roman"/>
          <w:sz w:val="28"/>
          <w:szCs w:val="28"/>
        </w:rPr>
        <w:t>и,</w:t>
      </w:r>
      <w:r w:rsidR="00CC0547" w:rsidRPr="006B1ED3">
        <w:rPr>
          <w:rFonts w:ascii="Times New Roman" w:hAnsi="Times New Roman" w:cs="Times New Roman"/>
          <w:sz w:val="28"/>
          <w:szCs w:val="28"/>
        </w:rPr>
        <w:t xml:space="preserve"> </w:t>
      </w:r>
      <w:r w:rsidR="004A66BE" w:rsidRPr="006B1ED3">
        <w:rPr>
          <w:rFonts w:ascii="Times New Roman" w:hAnsi="Times New Roman" w:cs="Times New Roman"/>
          <w:sz w:val="28"/>
          <w:szCs w:val="28"/>
        </w:rPr>
        <w:t xml:space="preserve">главное, </w:t>
      </w:r>
      <w:r w:rsidR="00126BCB" w:rsidRPr="006B1ED3">
        <w:rPr>
          <w:rFonts w:ascii="Times New Roman" w:hAnsi="Times New Roman" w:cs="Times New Roman"/>
          <w:sz w:val="28"/>
          <w:szCs w:val="28"/>
        </w:rPr>
        <w:t xml:space="preserve">надежным </w:t>
      </w:r>
      <w:r w:rsidR="001D14F0" w:rsidRPr="006B1ED3">
        <w:rPr>
          <w:rFonts w:ascii="Times New Roman" w:hAnsi="Times New Roman" w:cs="Times New Roman"/>
          <w:sz w:val="28"/>
          <w:szCs w:val="28"/>
        </w:rPr>
        <w:t>м</w:t>
      </w:r>
      <w:r w:rsidR="000317DC" w:rsidRPr="006B1ED3">
        <w:rPr>
          <w:rFonts w:ascii="Times New Roman" w:hAnsi="Times New Roman" w:cs="Times New Roman"/>
          <w:sz w:val="28"/>
          <w:szCs w:val="28"/>
        </w:rPr>
        <w:t xml:space="preserve">аркером, </w:t>
      </w:r>
      <w:r w:rsidR="00AD065B" w:rsidRPr="006B1ED3">
        <w:rPr>
          <w:rFonts w:ascii="Times New Roman" w:hAnsi="Times New Roman" w:cs="Times New Roman"/>
          <w:sz w:val="28"/>
          <w:szCs w:val="28"/>
        </w:rPr>
        <w:t xml:space="preserve">позволяющим дифференцировать </w:t>
      </w:r>
      <w:r w:rsidR="00126BCB" w:rsidRPr="006B1ED3">
        <w:rPr>
          <w:rFonts w:ascii="Times New Roman" w:hAnsi="Times New Roman" w:cs="Times New Roman"/>
          <w:sz w:val="28"/>
          <w:szCs w:val="28"/>
        </w:rPr>
        <w:t xml:space="preserve">с помощью проточной </w:t>
      </w:r>
      <w:proofErr w:type="spellStart"/>
      <w:r w:rsidR="00126BCB" w:rsidRPr="006B1ED3">
        <w:rPr>
          <w:rFonts w:ascii="Times New Roman" w:hAnsi="Times New Roman" w:cs="Times New Roman"/>
          <w:sz w:val="28"/>
          <w:szCs w:val="28"/>
        </w:rPr>
        <w:t>цитометрии</w:t>
      </w:r>
      <w:proofErr w:type="spellEnd"/>
      <w:r w:rsidR="00126BCB" w:rsidRPr="006B1ED3">
        <w:rPr>
          <w:rFonts w:ascii="Times New Roman" w:hAnsi="Times New Roman" w:cs="Times New Roman"/>
          <w:sz w:val="28"/>
          <w:szCs w:val="28"/>
        </w:rPr>
        <w:t xml:space="preserve"> </w:t>
      </w:r>
      <w:proofErr w:type="spellStart"/>
      <w:r w:rsidR="00AD065B" w:rsidRPr="006B1ED3">
        <w:rPr>
          <w:rFonts w:ascii="Times New Roman" w:hAnsi="Times New Roman" w:cs="Times New Roman"/>
          <w:sz w:val="28"/>
          <w:szCs w:val="28"/>
          <w:lang w:val="en-US"/>
        </w:rPr>
        <w:t>IgG</w:t>
      </w:r>
      <w:proofErr w:type="spellEnd"/>
      <w:r w:rsidR="00AD065B" w:rsidRPr="006B1ED3">
        <w:rPr>
          <w:rFonts w:ascii="Times New Roman" w:hAnsi="Times New Roman" w:cs="Times New Roman"/>
          <w:sz w:val="28"/>
          <w:szCs w:val="28"/>
        </w:rPr>
        <w:t>-зависимую анафилаксию, связанную с активацией НГ</w:t>
      </w:r>
      <w:r w:rsidR="004A66BE" w:rsidRPr="006B1ED3">
        <w:rPr>
          <w:rFonts w:ascii="Times New Roman" w:hAnsi="Times New Roman" w:cs="Times New Roman"/>
          <w:sz w:val="28"/>
          <w:szCs w:val="28"/>
        </w:rPr>
        <w:t xml:space="preserve"> периферической крови</w:t>
      </w:r>
      <w:r w:rsidR="00AD065B" w:rsidRPr="006B1ED3">
        <w:rPr>
          <w:rFonts w:ascii="Times New Roman" w:hAnsi="Times New Roman" w:cs="Times New Roman"/>
          <w:sz w:val="28"/>
          <w:szCs w:val="28"/>
        </w:rPr>
        <w:t xml:space="preserve">, от </w:t>
      </w:r>
      <w:proofErr w:type="spellStart"/>
      <w:r w:rsidR="00AD065B" w:rsidRPr="006B1ED3">
        <w:rPr>
          <w:rFonts w:ascii="Times New Roman" w:hAnsi="Times New Roman" w:cs="Times New Roman"/>
          <w:sz w:val="28"/>
          <w:szCs w:val="28"/>
          <w:lang w:val="en-US"/>
        </w:rPr>
        <w:t>IgE</w:t>
      </w:r>
      <w:proofErr w:type="spellEnd"/>
      <w:r w:rsidR="00AD065B" w:rsidRPr="006B1ED3">
        <w:rPr>
          <w:rFonts w:ascii="Times New Roman" w:hAnsi="Times New Roman" w:cs="Times New Roman"/>
          <w:sz w:val="28"/>
          <w:szCs w:val="28"/>
        </w:rPr>
        <w:t>-обусловленной</w:t>
      </w:r>
      <w:r w:rsidR="005E71C0" w:rsidRPr="006B1ED3">
        <w:rPr>
          <w:rFonts w:ascii="Times New Roman" w:hAnsi="Times New Roman" w:cs="Times New Roman"/>
          <w:sz w:val="28"/>
          <w:szCs w:val="28"/>
        </w:rPr>
        <w:t xml:space="preserve"> анафилактической</w:t>
      </w:r>
      <w:r w:rsidR="00AD065B" w:rsidRPr="006B1ED3">
        <w:rPr>
          <w:rFonts w:ascii="Times New Roman" w:hAnsi="Times New Roman" w:cs="Times New Roman"/>
          <w:sz w:val="28"/>
          <w:szCs w:val="28"/>
        </w:rPr>
        <w:t xml:space="preserve"> реакции</w:t>
      </w:r>
      <w:r w:rsidR="00FF2DA2" w:rsidRPr="006B1ED3">
        <w:rPr>
          <w:rFonts w:ascii="Times New Roman" w:hAnsi="Times New Roman" w:cs="Times New Roman"/>
          <w:sz w:val="28"/>
          <w:szCs w:val="28"/>
        </w:rPr>
        <w:t xml:space="preserve">, </w:t>
      </w:r>
      <w:r w:rsidR="001D14F0" w:rsidRPr="006B1ED3">
        <w:rPr>
          <w:rFonts w:ascii="Times New Roman" w:hAnsi="Times New Roman" w:cs="Times New Roman"/>
          <w:sz w:val="28"/>
          <w:szCs w:val="28"/>
        </w:rPr>
        <w:t xml:space="preserve">обычно </w:t>
      </w:r>
      <w:r w:rsidR="00FF2DA2" w:rsidRPr="006B1ED3">
        <w:rPr>
          <w:rFonts w:ascii="Times New Roman" w:hAnsi="Times New Roman" w:cs="Times New Roman"/>
          <w:sz w:val="28"/>
          <w:szCs w:val="28"/>
        </w:rPr>
        <w:t>развивающейся в результате стимуляции</w:t>
      </w:r>
      <w:proofErr w:type="gramEnd"/>
      <w:r w:rsidR="00FF2DA2" w:rsidRPr="006B1ED3">
        <w:rPr>
          <w:rFonts w:ascii="Times New Roman" w:hAnsi="Times New Roman" w:cs="Times New Roman"/>
          <w:sz w:val="28"/>
          <w:szCs w:val="28"/>
        </w:rPr>
        <w:t xml:space="preserve"> тучных клеток и базофилов</w:t>
      </w:r>
      <w:r w:rsidR="00BB5168" w:rsidRPr="006B1ED3">
        <w:rPr>
          <w:rFonts w:ascii="Times New Roman" w:hAnsi="Times New Roman" w:cs="Times New Roman"/>
          <w:sz w:val="28"/>
          <w:szCs w:val="28"/>
        </w:rPr>
        <w:t xml:space="preserve"> </w:t>
      </w:r>
      <w:r w:rsidR="00FF2DA2" w:rsidRPr="006B1ED3">
        <w:rPr>
          <w:rFonts w:ascii="Times New Roman" w:hAnsi="Times New Roman" w:cs="Times New Roman"/>
          <w:sz w:val="28"/>
          <w:szCs w:val="28"/>
        </w:rPr>
        <w:t>[</w:t>
      </w:r>
      <w:r w:rsidR="001120C5">
        <w:rPr>
          <w:rFonts w:ascii="Times New Roman" w:hAnsi="Times New Roman" w:cs="Times New Roman"/>
          <w:sz w:val="28"/>
          <w:szCs w:val="28"/>
        </w:rPr>
        <w:t>8</w:t>
      </w:r>
      <w:r w:rsidR="00FF2DA2" w:rsidRPr="006B1ED3">
        <w:rPr>
          <w:rFonts w:ascii="Times New Roman" w:hAnsi="Times New Roman" w:cs="Times New Roman"/>
          <w:sz w:val="28"/>
          <w:szCs w:val="28"/>
        </w:rPr>
        <w:t>]</w:t>
      </w:r>
      <w:r w:rsidR="0050167D" w:rsidRPr="006B1ED3">
        <w:rPr>
          <w:rFonts w:ascii="Times New Roman" w:hAnsi="Times New Roman" w:cs="Times New Roman"/>
          <w:sz w:val="28"/>
          <w:szCs w:val="28"/>
        </w:rPr>
        <w:t>.</w:t>
      </w:r>
      <w:r w:rsidR="007467F3" w:rsidRPr="006B1ED3">
        <w:rPr>
          <w:rFonts w:ascii="Times New Roman" w:hAnsi="Times New Roman" w:cs="Times New Roman"/>
          <w:sz w:val="28"/>
          <w:szCs w:val="28"/>
        </w:rPr>
        <w:t xml:space="preserve">  </w:t>
      </w:r>
      <w:r w:rsidR="00A91543" w:rsidRPr="006B1ED3">
        <w:rPr>
          <w:rFonts w:ascii="Times New Roman" w:hAnsi="Times New Roman" w:cs="Times New Roman"/>
          <w:sz w:val="28"/>
          <w:szCs w:val="28"/>
        </w:rPr>
        <w:t>В настоящее время установлено</w:t>
      </w:r>
      <w:r w:rsidR="008E6318" w:rsidRPr="006B1ED3">
        <w:rPr>
          <w:rFonts w:ascii="Times New Roman" w:hAnsi="Times New Roman" w:cs="Times New Roman"/>
          <w:sz w:val="28"/>
          <w:szCs w:val="28"/>
        </w:rPr>
        <w:t>,</w:t>
      </w:r>
      <w:r w:rsidR="00951CD1" w:rsidRPr="006B1ED3">
        <w:rPr>
          <w:rFonts w:ascii="Times New Roman" w:hAnsi="Times New Roman" w:cs="Times New Roman"/>
          <w:sz w:val="28"/>
          <w:szCs w:val="28"/>
        </w:rPr>
        <w:t xml:space="preserve"> что</w:t>
      </w:r>
      <w:r w:rsidR="00CA46A9" w:rsidRPr="006B1ED3">
        <w:rPr>
          <w:rFonts w:ascii="Times New Roman" w:hAnsi="Times New Roman" w:cs="Times New Roman"/>
          <w:sz w:val="28"/>
          <w:szCs w:val="28"/>
        </w:rPr>
        <w:t xml:space="preserve">, связываясь со специфическими </w:t>
      </w:r>
      <w:proofErr w:type="spellStart"/>
      <w:r w:rsidR="00CA46A9" w:rsidRPr="006B1ED3">
        <w:rPr>
          <w:rFonts w:ascii="Times New Roman" w:hAnsi="Times New Roman" w:cs="Times New Roman"/>
          <w:sz w:val="28"/>
          <w:szCs w:val="28"/>
          <w:lang w:val="en-US"/>
        </w:rPr>
        <w:t>IgG</w:t>
      </w:r>
      <w:proofErr w:type="spellEnd"/>
      <w:r w:rsidR="00E31333" w:rsidRPr="006B1ED3">
        <w:rPr>
          <w:rFonts w:ascii="Times New Roman" w:hAnsi="Times New Roman" w:cs="Times New Roman"/>
          <w:sz w:val="28"/>
          <w:szCs w:val="28"/>
        </w:rPr>
        <w:t xml:space="preserve"> в составе комплексов антиген-</w:t>
      </w:r>
      <w:r w:rsidR="00E35B20" w:rsidRPr="006B1ED3">
        <w:rPr>
          <w:rFonts w:ascii="Times New Roman" w:hAnsi="Times New Roman" w:cs="Times New Roman"/>
          <w:sz w:val="28"/>
          <w:szCs w:val="28"/>
        </w:rPr>
        <w:t>антитело,</w:t>
      </w:r>
      <w:r w:rsidR="004F2A2D" w:rsidRPr="006B1ED3">
        <w:rPr>
          <w:rFonts w:ascii="Times New Roman" w:hAnsi="Times New Roman" w:cs="Times New Roman"/>
          <w:sz w:val="28"/>
          <w:szCs w:val="28"/>
        </w:rPr>
        <w:t xml:space="preserve"> </w:t>
      </w:r>
      <w:proofErr w:type="spellStart"/>
      <w:r w:rsidR="003400A6" w:rsidRPr="006B1ED3">
        <w:rPr>
          <w:rFonts w:ascii="Times New Roman" w:hAnsi="Times New Roman" w:cs="Times New Roman"/>
          <w:sz w:val="28"/>
          <w:szCs w:val="28"/>
          <w:lang w:val="en-US"/>
        </w:rPr>
        <w:t>FcᵧRIIIb</w:t>
      </w:r>
      <w:proofErr w:type="spellEnd"/>
      <w:r w:rsidR="00F25000" w:rsidRPr="006B1ED3">
        <w:rPr>
          <w:rFonts w:ascii="Times New Roman" w:hAnsi="Times New Roman" w:cs="Times New Roman"/>
          <w:sz w:val="28"/>
          <w:szCs w:val="28"/>
        </w:rPr>
        <w:t xml:space="preserve"> </w:t>
      </w:r>
      <w:r w:rsidR="00A00EB1" w:rsidRPr="006B1ED3">
        <w:rPr>
          <w:rFonts w:ascii="Times New Roman" w:hAnsi="Times New Roman" w:cs="Times New Roman"/>
          <w:sz w:val="28"/>
          <w:szCs w:val="28"/>
        </w:rPr>
        <w:t>выполняет</w:t>
      </w:r>
      <w:r w:rsidR="003E57ED" w:rsidRPr="006B1ED3">
        <w:rPr>
          <w:rFonts w:ascii="Times New Roman" w:hAnsi="Times New Roman" w:cs="Times New Roman"/>
          <w:sz w:val="28"/>
          <w:szCs w:val="28"/>
        </w:rPr>
        <w:t xml:space="preserve"> </w:t>
      </w:r>
      <w:r w:rsidR="004F2A2D" w:rsidRPr="006B1ED3">
        <w:rPr>
          <w:rFonts w:ascii="Times New Roman" w:hAnsi="Times New Roman" w:cs="Times New Roman"/>
          <w:sz w:val="28"/>
          <w:szCs w:val="28"/>
        </w:rPr>
        <w:t>на поверхности НГ</w:t>
      </w:r>
      <w:r w:rsidR="007467F3" w:rsidRPr="006B1ED3">
        <w:rPr>
          <w:rFonts w:ascii="Times New Roman" w:hAnsi="Times New Roman" w:cs="Times New Roman"/>
          <w:sz w:val="28"/>
          <w:szCs w:val="28"/>
        </w:rPr>
        <w:t xml:space="preserve"> </w:t>
      </w:r>
      <w:r w:rsidR="00951CD1" w:rsidRPr="006B1ED3">
        <w:rPr>
          <w:rFonts w:ascii="Times New Roman" w:hAnsi="Times New Roman" w:cs="Times New Roman"/>
          <w:sz w:val="28"/>
          <w:szCs w:val="28"/>
        </w:rPr>
        <w:t xml:space="preserve"> </w:t>
      </w:r>
      <w:r w:rsidR="00C05176" w:rsidRPr="006B1ED3">
        <w:rPr>
          <w:rFonts w:ascii="Times New Roman" w:hAnsi="Times New Roman" w:cs="Times New Roman"/>
          <w:sz w:val="28"/>
          <w:szCs w:val="28"/>
        </w:rPr>
        <w:t>с</w:t>
      </w:r>
      <w:r w:rsidR="005615C1" w:rsidRPr="006B1ED3">
        <w:rPr>
          <w:rFonts w:ascii="Times New Roman" w:hAnsi="Times New Roman" w:cs="Times New Roman"/>
          <w:sz w:val="28"/>
          <w:szCs w:val="28"/>
        </w:rPr>
        <w:t>игнальную функцию</w:t>
      </w:r>
      <w:r w:rsidR="003E57ED" w:rsidRPr="006B1ED3">
        <w:rPr>
          <w:rFonts w:ascii="Times New Roman" w:hAnsi="Times New Roman" w:cs="Times New Roman"/>
          <w:sz w:val="28"/>
          <w:szCs w:val="28"/>
        </w:rPr>
        <w:t xml:space="preserve"> </w:t>
      </w:r>
      <w:r w:rsidR="0070637C" w:rsidRPr="006B1ED3">
        <w:rPr>
          <w:rFonts w:ascii="Times New Roman" w:hAnsi="Times New Roman" w:cs="Times New Roman"/>
          <w:sz w:val="28"/>
          <w:szCs w:val="28"/>
        </w:rPr>
        <w:t>молекулярн</w:t>
      </w:r>
      <w:r w:rsidR="003E57ED" w:rsidRPr="006B1ED3">
        <w:rPr>
          <w:rFonts w:ascii="Times New Roman" w:hAnsi="Times New Roman" w:cs="Times New Roman"/>
          <w:sz w:val="28"/>
          <w:szCs w:val="28"/>
        </w:rPr>
        <w:t xml:space="preserve">ого </w:t>
      </w:r>
      <w:r w:rsidR="0070637C" w:rsidRPr="006B1ED3">
        <w:rPr>
          <w:rFonts w:ascii="Times New Roman" w:hAnsi="Times New Roman" w:cs="Times New Roman"/>
          <w:sz w:val="28"/>
          <w:szCs w:val="28"/>
        </w:rPr>
        <w:t>триггер</w:t>
      </w:r>
      <w:r w:rsidR="003E57ED" w:rsidRPr="006B1ED3">
        <w:rPr>
          <w:rFonts w:ascii="Times New Roman" w:hAnsi="Times New Roman" w:cs="Times New Roman"/>
          <w:sz w:val="28"/>
          <w:szCs w:val="28"/>
        </w:rPr>
        <w:t>а</w:t>
      </w:r>
      <w:r w:rsidR="00F25000" w:rsidRPr="006B1ED3">
        <w:rPr>
          <w:rFonts w:ascii="Times New Roman" w:hAnsi="Times New Roman" w:cs="Times New Roman"/>
          <w:sz w:val="28"/>
          <w:szCs w:val="28"/>
        </w:rPr>
        <w:t xml:space="preserve"> </w:t>
      </w:r>
      <w:proofErr w:type="spellStart"/>
      <w:r w:rsidR="0070637C" w:rsidRPr="006B1ED3">
        <w:rPr>
          <w:rFonts w:ascii="Times New Roman" w:hAnsi="Times New Roman" w:cs="Times New Roman"/>
          <w:sz w:val="28"/>
          <w:szCs w:val="28"/>
        </w:rPr>
        <w:t>нетоза</w:t>
      </w:r>
      <w:proofErr w:type="spellEnd"/>
      <w:r w:rsidR="006C0733" w:rsidRPr="006B1ED3">
        <w:rPr>
          <w:rFonts w:ascii="Times New Roman" w:hAnsi="Times New Roman" w:cs="Times New Roman"/>
          <w:sz w:val="28"/>
          <w:szCs w:val="28"/>
        </w:rPr>
        <w:t xml:space="preserve"> [</w:t>
      </w:r>
      <w:r w:rsidR="002E5946">
        <w:rPr>
          <w:rFonts w:ascii="Times New Roman" w:hAnsi="Times New Roman" w:cs="Times New Roman"/>
          <w:sz w:val="28"/>
          <w:szCs w:val="28"/>
        </w:rPr>
        <w:t>10</w:t>
      </w:r>
      <w:r w:rsidR="006C0733" w:rsidRPr="006B1ED3">
        <w:rPr>
          <w:rFonts w:ascii="Times New Roman" w:hAnsi="Times New Roman" w:cs="Times New Roman"/>
          <w:sz w:val="28"/>
          <w:szCs w:val="28"/>
        </w:rPr>
        <w:t>]</w:t>
      </w:r>
      <w:r w:rsidR="002A0E63" w:rsidRPr="006B1ED3">
        <w:rPr>
          <w:rFonts w:ascii="Times New Roman" w:hAnsi="Times New Roman" w:cs="Times New Roman"/>
          <w:sz w:val="28"/>
          <w:szCs w:val="28"/>
        </w:rPr>
        <w:t xml:space="preserve"> – </w:t>
      </w:r>
      <w:r w:rsidR="00F25000" w:rsidRPr="006B1ED3">
        <w:rPr>
          <w:rFonts w:ascii="Times New Roman" w:hAnsi="Times New Roman" w:cs="Times New Roman"/>
          <w:sz w:val="28"/>
          <w:szCs w:val="28"/>
        </w:rPr>
        <w:t xml:space="preserve">механизма внеклеточной </w:t>
      </w:r>
      <w:proofErr w:type="spellStart"/>
      <w:r w:rsidR="002A0E63" w:rsidRPr="006B1ED3">
        <w:rPr>
          <w:rFonts w:ascii="Times New Roman" w:hAnsi="Times New Roman" w:cs="Times New Roman"/>
          <w:sz w:val="28"/>
          <w:szCs w:val="28"/>
        </w:rPr>
        <w:t>антителозависимо</w:t>
      </w:r>
      <w:r w:rsidR="00F25000" w:rsidRPr="006B1ED3">
        <w:rPr>
          <w:rFonts w:ascii="Times New Roman" w:hAnsi="Times New Roman" w:cs="Times New Roman"/>
          <w:sz w:val="28"/>
          <w:szCs w:val="28"/>
        </w:rPr>
        <w:t>й</w:t>
      </w:r>
      <w:proofErr w:type="spellEnd"/>
      <w:r w:rsidR="002A0E63" w:rsidRPr="006B1ED3">
        <w:rPr>
          <w:rFonts w:ascii="Times New Roman" w:hAnsi="Times New Roman" w:cs="Times New Roman"/>
          <w:sz w:val="28"/>
          <w:szCs w:val="28"/>
        </w:rPr>
        <w:t xml:space="preserve"> </w:t>
      </w:r>
      <w:proofErr w:type="spellStart"/>
      <w:r w:rsidR="00DB764F" w:rsidRPr="006B1ED3">
        <w:rPr>
          <w:rFonts w:ascii="Times New Roman" w:hAnsi="Times New Roman" w:cs="Times New Roman"/>
          <w:sz w:val="28"/>
          <w:szCs w:val="28"/>
        </w:rPr>
        <w:t>цитотоксичности</w:t>
      </w:r>
      <w:proofErr w:type="spellEnd"/>
      <w:r w:rsidR="00DB764F" w:rsidRPr="006B1ED3">
        <w:rPr>
          <w:rFonts w:ascii="Times New Roman" w:hAnsi="Times New Roman" w:cs="Times New Roman"/>
          <w:sz w:val="28"/>
          <w:szCs w:val="28"/>
        </w:rPr>
        <w:t xml:space="preserve"> (</w:t>
      </w:r>
      <w:r w:rsidR="002A0E63" w:rsidRPr="006B1ED3">
        <w:rPr>
          <w:rFonts w:ascii="Times New Roman" w:hAnsi="Times New Roman" w:cs="Times New Roman"/>
          <w:sz w:val="28"/>
          <w:szCs w:val="28"/>
        </w:rPr>
        <w:t>бактерицидности</w:t>
      </w:r>
      <w:r w:rsidR="00DB764F" w:rsidRPr="006B1ED3">
        <w:rPr>
          <w:rFonts w:ascii="Times New Roman" w:hAnsi="Times New Roman" w:cs="Times New Roman"/>
          <w:sz w:val="28"/>
          <w:szCs w:val="28"/>
        </w:rPr>
        <w:t>)</w:t>
      </w:r>
      <w:r w:rsidR="005615C1" w:rsidRPr="006B1ED3">
        <w:rPr>
          <w:rFonts w:ascii="Times New Roman" w:hAnsi="Times New Roman" w:cs="Times New Roman"/>
          <w:sz w:val="28"/>
          <w:szCs w:val="28"/>
        </w:rPr>
        <w:t xml:space="preserve"> </w:t>
      </w:r>
      <w:r w:rsidR="00F25000" w:rsidRPr="006B1ED3">
        <w:rPr>
          <w:rFonts w:ascii="Times New Roman" w:hAnsi="Times New Roman" w:cs="Times New Roman"/>
          <w:sz w:val="28"/>
          <w:szCs w:val="28"/>
        </w:rPr>
        <w:t>НГ</w:t>
      </w:r>
      <w:r w:rsidR="002A0E63" w:rsidRPr="006B1ED3">
        <w:rPr>
          <w:rFonts w:ascii="Times New Roman" w:hAnsi="Times New Roman" w:cs="Times New Roman"/>
          <w:sz w:val="28"/>
          <w:szCs w:val="28"/>
        </w:rPr>
        <w:t xml:space="preserve">, играющего решающую роль в предотвращении сепсиса, вызываемого </w:t>
      </w:r>
      <w:r w:rsidR="006F03EA" w:rsidRPr="006B1ED3">
        <w:rPr>
          <w:rFonts w:ascii="Times New Roman" w:hAnsi="Times New Roman" w:cs="Times New Roman"/>
          <w:sz w:val="28"/>
          <w:szCs w:val="28"/>
        </w:rPr>
        <w:t>у животных</w:t>
      </w:r>
      <w:r w:rsidR="005B16AE" w:rsidRPr="006B1ED3">
        <w:rPr>
          <w:rFonts w:ascii="Times New Roman" w:hAnsi="Times New Roman" w:cs="Times New Roman"/>
          <w:sz w:val="28"/>
          <w:szCs w:val="28"/>
        </w:rPr>
        <w:t xml:space="preserve"> </w:t>
      </w:r>
      <w:r w:rsidR="00A24530" w:rsidRPr="006B1ED3">
        <w:rPr>
          <w:rFonts w:ascii="Times New Roman" w:hAnsi="Times New Roman" w:cs="Times New Roman"/>
          <w:sz w:val="28"/>
          <w:szCs w:val="28"/>
        </w:rPr>
        <w:t xml:space="preserve">такими </w:t>
      </w:r>
      <w:r w:rsidR="005B16AE" w:rsidRPr="006B1ED3">
        <w:rPr>
          <w:rFonts w:ascii="Times New Roman" w:hAnsi="Times New Roman" w:cs="Times New Roman"/>
          <w:sz w:val="28"/>
          <w:szCs w:val="28"/>
        </w:rPr>
        <w:t xml:space="preserve">условно-патогенными бактериями </w:t>
      </w:r>
      <w:r w:rsidR="00A24530" w:rsidRPr="006B1ED3">
        <w:rPr>
          <w:rFonts w:ascii="Times New Roman" w:hAnsi="Times New Roman" w:cs="Times New Roman"/>
          <w:sz w:val="28"/>
          <w:szCs w:val="28"/>
        </w:rPr>
        <w:t>как</w:t>
      </w:r>
      <w:r w:rsidR="002F0B7D" w:rsidRPr="006B1ED3">
        <w:rPr>
          <w:rFonts w:ascii="Times New Roman" w:hAnsi="Times New Roman" w:cs="Times New Roman"/>
          <w:sz w:val="28"/>
          <w:szCs w:val="28"/>
        </w:rPr>
        <w:t xml:space="preserve"> </w:t>
      </w:r>
      <w:r w:rsidR="002A0E63" w:rsidRPr="006B1ED3">
        <w:rPr>
          <w:rFonts w:ascii="Times New Roman" w:hAnsi="Times New Roman" w:cs="Times New Roman"/>
          <w:i/>
          <w:sz w:val="28"/>
          <w:szCs w:val="28"/>
          <w:lang w:val="en-US"/>
        </w:rPr>
        <w:t>E</w:t>
      </w:r>
      <w:r w:rsidR="00812DB7" w:rsidRPr="006B1ED3">
        <w:rPr>
          <w:rFonts w:ascii="Times New Roman" w:hAnsi="Times New Roman" w:cs="Times New Roman"/>
          <w:i/>
          <w:sz w:val="28"/>
          <w:szCs w:val="28"/>
        </w:rPr>
        <w:t>.</w:t>
      </w:r>
      <w:r w:rsidR="002A0E63" w:rsidRPr="006B1ED3">
        <w:rPr>
          <w:rFonts w:ascii="Times New Roman" w:hAnsi="Times New Roman" w:cs="Times New Roman"/>
          <w:i/>
          <w:sz w:val="28"/>
          <w:szCs w:val="28"/>
        </w:rPr>
        <w:t xml:space="preserve"> </w:t>
      </w:r>
      <w:r w:rsidR="002A0E63" w:rsidRPr="006B1ED3">
        <w:rPr>
          <w:rFonts w:ascii="Times New Roman" w:hAnsi="Times New Roman" w:cs="Times New Roman"/>
          <w:i/>
          <w:sz w:val="28"/>
          <w:szCs w:val="28"/>
          <w:lang w:val="en-US"/>
        </w:rPr>
        <w:t>coli</w:t>
      </w:r>
      <w:r w:rsidR="002A0E63" w:rsidRPr="006B1ED3">
        <w:rPr>
          <w:rFonts w:ascii="Times New Roman" w:hAnsi="Times New Roman" w:cs="Times New Roman"/>
          <w:sz w:val="28"/>
          <w:szCs w:val="28"/>
        </w:rPr>
        <w:t xml:space="preserve"> и </w:t>
      </w:r>
      <w:r w:rsidR="002A0E63" w:rsidRPr="006B1ED3">
        <w:rPr>
          <w:rFonts w:ascii="Times New Roman" w:hAnsi="Times New Roman" w:cs="Times New Roman"/>
          <w:i/>
          <w:sz w:val="28"/>
          <w:szCs w:val="28"/>
          <w:lang w:val="en-US"/>
        </w:rPr>
        <w:t>S</w:t>
      </w:r>
      <w:r w:rsidR="00812DB7" w:rsidRPr="006B1ED3">
        <w:rPr>
          <w:rFonts w:ascii="Times New Roman" w:hAnsi="Times New Roman" w:cs="Times New Roman"/>
          <w:i/>
          <w:sz w:val="28"/>
          <w:szCs w:val="28"/>
        </w:rPr>
        <w:t>.</w:t>
      </w:r>
      <w:r w:rsidR="002A0E63" w:rsidRPr="006B1ED3">
        <w:rPr>
          <w:rFonts w:ascii="Times New Roman" w:hAnsi="Times New Roman" w:cs="Times New Roman"/>
          <w:i/>
          <w:sz w:val="28"/>
          <w:szCs w:val="28"/>
        </w:rPr>
        <w:t xml:space="preserve"> </w:t>
      </w:r>
      <w:proofErr w:type="spellStart"/>
      <w:r w:rsidR="002A0E63" w:rsidRPr="006B1ED3">
        <w:rPr>
          <w:rFonts w:ascii="Times New Roman" w:hAnsi="Times New Roman" w:cs="Times New Roman"/>
          <w:i/>
          <w:sz w:val="28"/>
          <w:szCs w:val="28"/>
          <w:lang w:val="en-US"/>
        </w:rPr>
        <w:t>aureus</w:t>
      </w:r>
      <w:proofErr w:type="spellEnd"/>
      <w:r w:rsidR="002A0E63" w:rsidRPr="006B1ED3">
        <w:rPr>
          <w:rFonts w:ascii="Times New Roman" w:hAnsi="Times New Roman" w:cs="Times New Roman"/>
          <w:sz w:val="28"/>
          <w:szCs w:val="28"/>
        </w:rPr>
        <w:t xml:space="preserve"> [</w:t>
      </w:r>
      <w:r w:rsidR="002E5946">
        <w:rPr>
          <w:rFonts w:ascii="Times New Roman" w:hAnsi="Times New Roman" w:cs="Times New Roman"/>
          <w:sz w:val="28"/>
          <w:szCs w:val="28"/>
        </w:rPr>
        <w:t>9</w:t>
      </w:r>
      <w:r w:rsidR="002A0E63" w:rsidRPr="006B1ED3">
        <w:rPr>
          <w:rFonts w:ascii="Times New Roman" w:hAnsi="Times New Roman" w:cs="Times New Roman"/>
          <w:sz w:val="28"/>
          <w:szCs w:val="28"/>
        </w:rPr>
        <w:t>].</w:t>
      </w:r>
      <w:r w:rsidR="001C5D1F" w:rsidRPr="006B1ED3">
        <w:rPr>
          <w:rFonts w:ascii="Times New Roman" w:hAnsi="Times New Roman" w:cs="Times New Roman"/>
          <w:sz w:val="28"/>
          <w:szCs w:val="28"/>
        </w:rPr>
        <w:t xml:space="preserve"> </w:t>
      </w:r>
      <w:proofErr w:type="gramStart"/>
      <w:r w:rsidR="001C5D1F" w:rsidRPr="006B1ED3">
        <w:rPr>
          <w:rFonts w:ascii="Times New Roman" w:hAnsi="Times New Roman" w:cs="Times New Roman"/>
          <w:sz w:val="28"/>
          <w:szCs w:val="28"/>
        </w:rPr>
        <w:t>Однако на</w:t>
      </w:r>
      <w:r w:rsidR="00DB764F" w:rsidRPr="006B1ED3">
        <w:rPr>
          <w:rFonts w:ascii="Times New Roman" w:hAnsi="Times New Roman" w:cs="Times New Roman"/>
          <w:sz w:val="28"/>
          <w:szCs w:val="28"/>
        </w:rPr>
        <w:t xml:space="preserve"> модели бактериемии </w:t>
      </w:r>
      <w:r w:rsidR="00DB764F" w:rsidRPr="006B1ED3">
        <w:rPr>
          <w:rFonts w:ascii="Times New Roman" w:hAnsi="Times New Roman" w:cs="Times New Roman"/>
          <w:i/>
          <w:sz w:val="28"/>
          <w:szCs w:val="28"/>
          <w:lang w:val="en-US"/>
        </w:rPr>
        <w:t>ex</w:t>
      </w:r>
      <w:r w:rsidR="00DB764F" w:rsidRPr="006B1ED3">
        <w:rPr>
          <w:rFonts w:ascii="Times New Roman" w:hAnsi="Times New Roman" w:cs="Times New Roman"/>
          <w:i/>
          <w:sz w:val="28"/>
          <w:szCs w:val="28"/>
        </w:rPr>
        <w:t xml:space="preserve"> </w:t>
      </w:r>
      <w:r w:rsidR="00DB764F" w:rsidRPr="006B1ED3">
        <w:rPr>
          <w:rFonts w:ascii="Times New Roman" w:hAnsi="Times New Roman" w:cs="Times New Roman"/>
          <w:i/>
          <w:sz w:val="28"/>
          <w:szCs w:val="28"/>
          <w:lang w:val="en-US"/>
        </w:rPr>
        <w:t>vivo</w:t>
      </w:r>
      <w:r w:rsidR="00DB764F" w:rsidRPr="006B1ED3">
        <w:rPr>
          <w:rFonts w:ascii="Times New Roman" w:hAnsi="Times New Roman" w:cs="Times New Roman"/>
          <w:sz w:val="28"/>
          <w:szCs w:val="28"/>
        </w:rPr>
        <w:t xml:space="preserve"> </w:t>
      </w:r>
      <w:r w:rsidR="0002347C" w:rsidRPr="006B1ED3">
        <w:rPr>
          <w:rFonts w:ascii="Times New Roman" w:hAnsi="Times New Roman" w:cs="Times New Roman"/>
          <w:sz w:val="28"/>
          <w:szCs w:val="28"/>
        </w:rPr>
        <w:t xml:space="preserve">не изучалась </w:t>
      </w:r>
      <w:r w:rsidR="00925B5D" w:rsidRPr="006B1ED3">
        <w:rPr>
          <w:rFonts w:ascii="Times New Roman" w:hAnsi="Times New Roman" w:cs="Times New Roman"/>
          <w:sz w:val="28"/>
          <w:szCs w:val="28"/>
        </w:rPr>
        <w:t xml:space="preserve">реакция </w:t>
      </w:r>
      <w:proofErr w:type="spellStart"/>
      <w:r w:rsidR="00925B5D" w:rsidRPr="006B1ED3">
        <w:rPr>
          <w:rFonts w:ascii="Times New Roman" w:hAnsi="Times New Roman" w:cs="Times New Roman"/>
          <w:sz w:val="28"/>
          <w:szCs w:val="28"/>
          <w:lang w:val="en-US"/>
        </w:rPr>
        <w:t>FcᵧRIIIb</w:t>
      </w:r>
      <w:proofErr w:type="spellEnd"/>
      <w:r w:rsidR="001E1DFF" w:rsidRPr="006B1ED3">
        <w:rPr>
          <w:rFonts w:ascii="Times New Roman" w:hAnsi="Times New Roman" w:cs="Times New Roman"/>
          <w:sz w:val="28"/>
          <w:szCs w:val="28"/>
        </w:rPr>
        <w:t xml:space="preserve"> </w:t>
      </w:r>
      <w:r w:rsidR="005B16AE" w:rsidRPr="006B1ED3">
        <w:rPr>
          <w:rFonts w:ascii="Times New Roman" w:hAnsi="Times New Roman" w:cs="Times New Roman"/>
          <w:sz w:val="28"/>
          <w:szCs w:val="28"/>
        </w:rPr>
        <w:t>нейтрофилов</w:t>
      </w:r>
      <w:r w:rsidR="00925B5D" w:rsidRPr="006B1ED3">
        <w:rPr>
          <w:rFonts w:ascii="Times New Roman" w:hAnsi="Times New Roman" w:cs="Times New Roman"/>
          <w:sz w:val="28"/>
          <w:szCs w:val="28"/>
        </w:rPr>
        <w:t xml:space="preserve"> </w:t>
      </w:r>
      <w:r w:rsidR="00790415" w:rsidRPr="006B1ED3">
        <w:rPr>
          <w:rFonts w:ascii="Times New Roman" w:hAnsi="Times New Roman" w:cs="Times New Roman"/>
          <w:sz w:val="28"/>
          <w:szCs w:val="28"/>
        </w:rPr>
        <w:t>крови человека</w:t>
      </w:r>
      <w:r w:rsidR="00B1547E" w:rsidRPr="006B1ED3">
        <w:rPr>
          <w:rFonts w:ascii="Times New Roman" w:hAnsi="Times New Roman" w:cs="Times New Roman"/>
          <w:sz w:val="28"/>
          <w:szCs w:val="28"/>
        </w:rPr>
        <w:t>,</w:t>
      </w:r>
      <w:r w:rsidR="00790415" w:rsidRPr="006B1ED3">
        <w:rPr>
          <w:rFonts w:ascii="Times New Roman" w:hAnsi="Times New Roman" w:cs="Times New Roman"/>
          <w:sz w:val="28"/>
          <w:szCs w:val="28"/>
        </w:rPr>
        <w:t xml:space="preserve"> </w:t>
      </w:r>
      <w:r w:rsidR="00925B5D" w:rsidRPr="006B1ED3">
        <w:rPr>
          <w:rFonts w:ascii="Times New Roman" w:hAnsi="Times New Roman" w:cs="Times New Roman"/>
          <w:sz w:val="28"/>
          <w:szCs w:val="28"/>
        </w:rPr>
        <w:t>как маркер</w:t>
      </w:r>
      <w:r w:rsidR="00BA03F7" w:rsidRPr="006B1ED3">
        <w:rPr>
          <w:rFonts w:ascii="Times New Roman" w:hAnsi="Times New Roman" w:cs="Times New Roman"/>
          <w:sz w:val="28"/>
          <w:szCs w:val="28"/>
        </w:rPr>
        <w:t>а</w:t>
      </w:r>
      <w:r w:rsidR="00925B5D" w:rsidRPr="006B1ED3">
        <w:rPr>
          <w:rFonts w:ascii="Times New Roman" w:hAnsi="Times New Roman" w:cs="Times New Roman"/>
          <w:sz w:val="28"/>
          <w:szCs w:val="28"/>
        </w:rPr>
        <w:t xml:space="preserve"> </w:t>
      </w:r>
      <w:proofErr w:type="spellStart"/>
      <w:r w:rsidR="00925B5D" w:rsidRPr="006B1ED3">
        <w:rPr>
          <w:rFonts w:ascii="Times New Roman" w:hAnsi="Times New Roman" w:cs="Times New Roman"/>
          <w:sz w:val="28"/>
          <w:szCs w:val="28"/>
          <w:lang w:val="en-US"/>
        </w:rPr>
        <w:t>IgG</w:t>
      </w:r>
      <w:proofErr w:type="spellEnd"/>
      <w:r w:rsidR="00925B5D" w:rsidRPr="006B1ED3">
        <w:rPr>
          <w:rFonts w:ascii="Times New Roman" w:hAnsi="Times New Roman" w:cs="Times New Roman"/>
          <w:sz w:val="28"/>
          <w:szCs w:val="28"/>
        </w:rPr>
        <w:t>-зависимой анафилаксии и триггер</w:t>
      </w:r>
      <w:r w:rsidR="00BA03F7" w:rsidRPr="006B1ED3">
        <w:rPr>
          <w:rFonts w:ascii="Times New Roman" w:hAnsi="Times New Roman" w:cs="Times New Roman"/>
          <w:sz w:val="28"/>
          <w:szCs w:val="28"/>
        </w:rPr>
        <w:t>а</w:t>
      </w:r>
      <w:r w:rsidR="00925B5D" w:rsidRPr="006B1ED3">
        <w:rPr>
          <w:rFonts w:ascii="Times New Roman" w:hAnsi="Times New Roman" w:cs="Times New Roman"/>
          <w:sz w:val="28"/>
          <w:szCs w:val="28"/>
        </w:rPr>
        <w:t xml:space="preserve"> </w:t>
      </w:r>
      <w:proofErr w:type="spellStart"/>
      <w:r w:rsidR="00925B5D" w:rsidRPr="006B1ED3">
        <w:rPr>
          <w:rFonts w:ascii="Times New Roman" w:hAnsi="Times New Roman" w:cs="Times New Roman"/>
          <w:sz w:val="28"/>
          <w:szCs w:val="28"/>
        </w:rPr>
        <w:t>нетоза</w:t>
      </w:r>
      <w:proofErr w:type="spellEnd"/>
      <w:r w:rsidR="001C5D1F" w:rsidRPr="006B1ED3">
        <w:rPr>
          <w:rFonts w:ascii="Times New Roman" w:hAnsi="Times New Roman" w:cs="Times New Roman"/>
          <w:sz w:val="28"/>
          <w:szCs w:val="28"/>
        </w:rPr>
        <w:t xml:space="preserve">, </w:t>
      </w:r>
      <w:r w:rsidR="002C7B17" w:rsidRPr="006B1ED3">
        <w:rPr>
          <w:rFonts w:ascii="Times New Roman" w:hAnsi="Times New Roman" w:cs="Times New Roman"/>
          <w:sz w:val="28"/>
          <w:szCs w:val="28"/>
        </w:rPr>
        <w:t>в</w:t>
      </w:r>
      <w:r w:rsidR="002A7379" w:rsidRPr="006B1ED3">
        <w:rPr>
          <w:rFonts w:ascii="Times New Roman" w:hAnsi="Times New Roman" w:cs="Times New Roman"/>
          <w:sz w:val="28"/>
          <w:szCs w:val="28"/>
        </w:rPr>
        <w:t xml:space="preserve"> экспериментах с</w:t>
      </w:r>
      <w:r w:rsidR="007E45C4" w:rsidRPr="006B1ED3">
        <w:rPr>
          <w:rFonts w:ascii="Times New Roman" w:hAnsi="Times New Roman" w:cs="Times New Roman"/>
          <w:sz w:val="28"/>
          <w:szCs w:val="28"/>
        </w:rPr>
        <w:t xml:space="preserve"> возбудителями особо опасных </w:t>
      </w:r>
      <w:r w:rsidR="00977BF3" w:rsidRPr="006B1ED3">
        <w:rPr>
          <w:rFonts w:ascii="Times New Roman" w:hAnsi="Times New Roman" w:cs="Times New Roman"/>
          <w:sz w:val="28"/>
          <w:szCs w:val="28"/>
        </w:rPr>
        <w:t>бактери</w:t>
      </w:r>
      <w:r w:rsidR="007E45C4" w:rsidRPr="006B1ED3">
        <w:rPr>
          <w:rFonts w:ascii="Times New Roman" w:hAnsi="Times New Roman" w:cs="Times New Roman"/>
          <w:sz w:val="28"/>
          <w:szCs w:val="28"/>
        </w:rPr>
        <w:t xml:space="preserve">альных инфекций, такими как </w:t>
      </w:r>
      <w:r w:rsidR="007E45C4" w:rsidRPr="006B1ED3">
        <w:rPr>
          <w:rFonts w:ascii="Times New Roman" w:hAnsi="Times New Roman" w:cs="Times New Roman"/>
          <w:i/>
          <w:sz w:val="28"/>
          <w:szCs w:val="28"/>
          <w:lang w:val="en-US"/>
        </w:rPr>
        <w:t>Y</w:t>
      </w:r>
      <w:r w:rsidR="00812DB7" w:rsidRPr="006B1ED3">
        <w:rPr>
          <w:rFonts w:ascii="Times New Roman" w:hAnsi="Times New Roman" w:cs="Times New Roman"/>
          <w:i/>
          <w:sz w:val="28"/>
          <w:szCs w:val="28"/>
        </w:rPr>
        <w:t>.</w:t>
      </w:r>
      <w:r w:rsidR="007E45C4" w:rsidRPr="006B1ED3">
        <w:rPr>
          <w:rFonts w:ascii="Times New Roman" w:hAnsi="Times New Roman" w:cs="Times New Roman"/>
          <w:i/>
          <w:sz w:val="28"/>
          <w:szCs w:val="28"/>
        </w:rPr>
        <w:t xml:space="preserve"> </w:t>
      </w:r>
      <w:proofErr w:type="spellStart"/>
      <w:r w:rsidR="007E45C4" w:rsidRPr="006B1ED3">
        <w:rPr>
          <w:rFonts w:ascii="Times New Roman" w:hAnsi="Times New Roman" w:cs="Times New Roman"/>
          <w:i/>
          <w:sz w:val="28"/>
          <w:szCs w:val="28"/>
          <w:lang w:val="en-US"/>
        </w:rPr>
        <w:t>pestis</w:t>
      </w:r>
      <w:proofErr w:type="spellEnd"/>
      <w:r w:rsidR="007E45C4" w:rsidRPr="006B1ED3">
        <w:rPr>
          <w:rFonts w:ascii="Times New Roman" w:hAnsi="Times New Roman" w:cs="Times New Roman"/>
          <w:i/>
          <w:sz w:val="28"/>
          <w:szCs w:val="28"/>
        </w:rPr>
        <w:t xml:space="preserve"> </w:t>
      </w:r>
      <w:r w:rsidR="007E45C4" w:rsidRPr="006B1ED3">
        <w:rPr>
          <w:rFonts w:ascii="Times New Roman" w:hAnsi="Times New Roman" w:cs="Times New Roman"/>
          <w:sz w:val="28"/>
          <w:szCs w:val="28"/>
        </w:rPr>
        <w:t xml:space="preserve">и </w:t>
      </w:r>
      <w:r w:rsidR="007E45C4" w:rsidRPr="006B1ED3">
        <w:rPr>
          <w:rFonts w:ascii="Times New Roman" w:hAnsi="Times New Roman" w:cs="Times New Roman"/>
          <w:i/>
          <w:sz w:val="28"/>
          <w:szCs w:val="28"/>
          <w:lang w:val="en-US"/>
        </w:rPr>
        <w:t>B</w:t>
      </w:r>
      <w:r w:rsidR="00812DB7" w:rsidRPr="006B1ED3">
        <w:rPr>
          <w:rFonts w:ascii="Times New Roman" w:hAnsi="Times New Roman" w:cs="Times New Roman"/>
          <w:i/>
          <w:sz w:val="28"/>
          <w:szCs w:val="28"/>
        </w:rPr>
        <w:t xml:space="preserve">. </w:t>
      </w:r>
      <w:proofErr w:type="spellStart"/>
      <w:r w:rsidR="007E45C4" w:rsidRPr="006B1ED3">
        <w:rPr>
          <w:rFonts w:ascii="Times New Roman" w:hAnsi="Times New Roman" w:cs="Times New Roman"/>
          <w:i/>
          <w:sz w:val="28"/>
          <w:szCs w:val="28"/>
          <w:lang w:val="en-US"/>
        </w:rPr>
        <w:t>abortus</w:t>
      </w:r>
      <w:proofErr w:type="spellEnd"/>
      <w:r w:rsidR="00FC2D79" w:rsidRPr="006B1ED3">
        <w:rPr>
          <w:rFonts w:ascii="Times New Roman" w:hAnsi="Times New Roman" w:cs="Times New Roman"/>
          <w:i/>
          <w:sz w:val="28"/>
          <w:szCs w:val="28"/>
        </w:rPr>
        <w:t>,</w:t>
      </w:r>
      <w:r w:rsidR="007E45C4" w:rsidRPr="006B1ED3">
        <w:rPr>
          <w:rFonts w:ascii="Times New Roman" w:hAnsi="Times New Roman" w:cs="Times New Roman"/>
          <w:sz w:val="28"/>
          <w:szCs w:val="28"/>
        </w:rPr>
        <w:t xml:space="preserve"> эффективно подавля</w:t>
      </w:r>
      <w:r w:rsidR="00FC2D79" w:rsidRPr="006B1ED3">
        <w:rPr>
          <w:rFonts w:ascii="Times New Roman" w:hAnsi="Times New Roman" w:cs="Times New Roman"/>
          <w:sz w:val="28"/>
          <w:szCs w:val="28"/>
        </w:rPr>
        <w:t xml:space="preserve">ющими </w:t>
      </w:r>
      <w:r w:rsidR="007E45C4" w:rsidRPr="006B1ED3">
        <w:rPr>
          <w:rFonts w:ascii="Times New Roman" w:hAnsi="Times New Roman" w:cs="Times New Roman"/>
          <w:sz w:val="28"/>
          <w:szCs w:val="28"/>
        </w:rPr>
        <w:t>функционирование бактерицидных систем</w:t>
      </w:r>
      <w:r w:rsidR="00FC2D79" w:rsidRPr="006B1ED3">
        <w:rPr>
          <w:rFonts w:ascii="Times New Roman" w:hAnsi="Times New Roman" w:cs="Times New Roman"/>
          <w:sz w:val="28"/>
          <w:szCs w:val="28"/>
        </w:rPr>
        <w:t xml:space="preserve"> НГ и развитие защитной воспалительной реакции в организме на начальной стадии развития инфекционного процесса [</w:t>
      </w:r>
      <w:r w:rsidR="002E5946">
        <w:rPr>
          <w:rFonts w:ascii="Times New Roman" w:hAnsi="Times New Roman" w:cs="Times New Roman"/>
          <w:sz w:val="28"/>
          <w:szCs w:val="28"/>
        </w:rPr>
        <w:t>5,12</w:t>
      </w:r>
      <w:r w:rsidR="00FC2D79" w:rsidRPr="006B1ED3">
        <w:rPr>
          <w:rFonts w:ascii="Times New Roman" w:hAnsi="Times New Roman" w:cs="Times New Roman"/>
          <w:sz w:val="28"/>
          <w:szCs w:val="28"/>
        </w:rPr>
        <w:t xml:space="preserve">]. </w:t>
      </w:r>
      <w:proofErr w:type="gramEnd"/>
    </w:p>
    <w:p w:rsidR="00DF3A39" w:rsidRDefault="0012767B" w:rsidP="006B1ED3">
      <w:pPr>
        <w:spacing w:after="0" w:line="240" w:lineRule="auto"/>
        <w:ind w:firstLine="709"/>
        <w:jc w:val="both"/>
        <w:rPr>
          <w:rFonts w:ascii="Times New Roman" w:hAnsi="Times New Roman" w:cs="Times New Roman"/>
          <w:sz w:val="28"/>
          <w:szCs w:val="28"/>
        </w:rPr>
      </w:pPr>
      <w:r w:rsidRPr="0012767B">
        <w:rPr>
          <w:rFonts w:ascii="Times New Roman" w:hAnsi="Times New Roman" w:cs="Times New Roman"/>
          <w:sz w:val="28"/>
          <w:szCs w:val="28"/>
        </w:rPr>
        <w:t>Цель</w:t>
      </w:r>
      <w:r w:rsidR="007223D5">
        <w:rPr>
          <w:rFonts w:ascii="Times New Roman" w:hAnsi="Times New Roman" w:cs="Times New Roman"/>
          <w:sz w:val="28"/>
          <w:szCs w:val="28"/>
        </w:rPr>
        <w:t>ю</w:t>
      </w:r>
      <w:r w:rsidRPr="0012767B">
        <w:rPr>
          <w:rFonts w:ascii="Times New Roman" w:hAnsi="Times New Roman" w:cs="Times New Roman"/>
          <w:sz w:val="28"/>
          <w:szCs w:val="28"/>
        </w:rPr>
        <w:t xml:space="preserve"> настоящей работы</w:t>
      </w:r>
      <w:r>
        <w:rPr>
          <w:rFonts w:ascii="Times New Roman" w:hAnsi="Times New Roman" w:cs="Times New Roman"/>
          <w:sz w:val="28"/>
          <w:szCs w:val="28"/>
        </w:rPr>
        <w:t xml:space="preserve"> </w:t>
      </w:r>
      <w:r w:rsidR="00A24530">
        <w:rPr>
          <w:rFonts w:ascii="Times New Roman" w:hAnsi="Times New Roman" w:cs="Times New Roman"/>
          <w:sz w:val="28"/>
          <w:szCs w:val="28"/>
        </w:rPr>
        <w:t>явил</w:t>
      </w:r>
      <w:r w:rsidR="007223D5">
        <w:rPr>
          <w:rFonts w:ascii="Times New Roman" w:hAnsi="Times New Roman" w:cs="Times New Roman"/>
          <w:sz w:val="28"/>
          <w:szCs w:val="28"/>
        </w:rPr>
        <w:t xml:space="preserve">ось сравнение </w:t>
      </w:r>
      <w:r w:rsidR="0026579B">
        <w:rPr>
          <w:rFonts w:ascii="Times New Roman" w:hAnsi="Times New Roman" w:cs="Times New Roman"/>
          <w:sz w:val="28"/>
          <w:szCs w:val="28"/>
        </w:rPr>
        <w:t>реакци</w:t>
      </w:r>
      <w:r w:rsidR="00CC25F1">
        <w:rPr>
          <w:rFonts w:ascii="Times New Roman" w:hAnsi="Times New Roman" w:cs="Times New Roman"/>
          <w:sz w:val="28"/>
          <w:szCs w:val="28"/>
        </w:rPr>
        <w:t>и</w:t>
      </w:r>
      <w:r w:rsidR="0026579B">
        <w:rPr>
          <w:rFonts w:ascii="Times New Roman" w:hAnsi="Times New Roman" w:cs="Times New Roman"/>
          <w:sz w:val="28"/>
          <w:szCs w:val="28"/>
        </w:rPr>
        <w:t xml:space="preserve"> </w:t>
      </w:r>
      <w:proofErr w:type="spellStart"/>
      <w:r w:rsidR="0026579B">
        <w:rPr>
          <w:rFonts w:ascii="Times New Roman" w:hAnsi="Times New Roman" w:cs="Times New Roman"/>
          <w:sz w:val="28"/>
          <w:szCs w:val="28"/>
          <w:lang w:val="en-US"/>
        </w:rPr>
        <w:t>FcᵧRIIIb</w:t>
      </w:r>
      <w:proofErr w:type="spellEnd"/>
      <w:r w:rsidR="0026579B" w:rsidRPr="00EA1255">
        <w:rPr>
          <w:rFonts w:ascii="Times New Roman" w:hAnsi="Times New Roman" w:cs="Times New Roman"/>
          <w:sz w:val="28"/>
          <w:szCs w:val="28"/>
        </w:rPr>
        <w:t xml:space="preserve"> </w:t>
      </w:r>
      <w:r w:rsidR="0026579B">
        <w:rPr>
          <w:rFonts w:ascii="Times New Roman" w:hAnsi="Times New Roman" w:cs="Times New Roman"/>
          <w:sz w:val="28"/>
          <w:szCs w:val="28"/>
        </w:rPr>
        <w:t>нейтрофилов человека</w:t>
      </w:r>
      <w:r>
        <w:rPr>
          <w:rFonts w:ascii="Times New Roman" w:hAnsi="Times New Roman" w:cs="Times New Roman"/>
          <w:sz w:val="28"/>
          <w:szCs w:val="28"/>
        </w:rPr>
        <w:t xml:space="preserve"> </w:t>
      </w:r>
      <w:r w:rsidR="0026579B">
        <w:rPr>
          <w:rFonts w:ascii="Times New Roman" w:hAnsi="Times New Roman" w:cs="Times New Roman"/>
          <w:sz w:val="28"/>
          <w:szCs w:val="28"/>
        </w:rPr>
        <w:t xml:space="preserve">в ответ </w:t>
      </w:r>
      <w:r>
        <w:rPr>
          <w:rFonts w:ascii="Times New Roman" w:hAnsi="Times New Roman" w:cs="Times New Roman"/>
          <w:sz w:val="28"/>
          <w:szCs w:val="28"/>
        </w:rPr>
        <w:t xml:space="preserve">на </w:t>
      </w:r>
      <w:r w:rsidR="0026579B">
        <w:rPr>
          <w:rFonts w:ascii="Times New Roman" w:hAnsi="Times New Roman" w:cs="Times New Roman"/>
          <w:sz w:val="28"/>
          <w:szCs w:val="28"/>
        </w:rPr>
        <w:t xml:space="preserve">добавление в кровь живых </w:t>
      </w:r>
      <w:r w:rsidR="00FC2D79">
        <w:rPr>
          <w:rFonts w:ascii="Times New Roman" w:hAnsi="Times New Roman" w:cs="Times New Roman"/>
          <w:sz w:val="28"/>
          <w:szCs w:val="28"/>
        </w:rPr>
        <w:t xml:space="preserve">патогенных </w:t>
      </w:r>
      <w:r w:rsidR="006753A8">
        <w:rPr>
          <w:rFonts w:ascii="Times New Roman" w:hAnsi="Times New Roman" w:cs="Times New Roman"/>
          <w:sz w:val="28"/>
          <w:szCs w:val="28"/>
        </w:rPr>
        <w:t>(</w:t>
      </w:r>
      <w:r w:rsidR="006753A8" w:rsidRPr="006753A8">
        <w:rPr>
          <w:rFonts w:ascii="Times New Roman" w:hAnsi="Times New Roman" w:cs="Times New Roman"/>
          <w:i/>
          <w:sz w:val="28"/>
          <w:szCs w:val="28"/>
          <w:lang w:val="en-US"/>
        </w:rPr>
        <w:t>B</w:t>
      </w:r>
      <w:r w:rsidR="006753A8" w:rsidRPr="006753A8">
        <w:rPr>
          <w:rFonts w:ascii="Times New Roman" w:hAnsi="Times New Roman" w:cs="Times New Roman"/>
          <w:i/>
          <w:sz w:val="28"/>
          <w:szCs w:val="28"/>
        </w:rPr>
        <w:t>.</w:t>
      </w:r>
      <w:proofErr w:type="spellStart"/>
      <w:r w:rsidR="006753A8" w:rsidRPr="006753A8">
        <w:rPr>
          <w:rFonts w:ascii="Times New Roman" w:hAnsi="Times New Roman" w:cs="Times New Roman"/>
          <w:i/>
          <w:sz w:val="28"/>
          <w:szCs w:val="28"/>
          <w:lang w:val="en-US"/>
        </w:rPr>
        <w:t>abotrus</w:t>
      </w:r>
      <w:proofErr w:type="spellEnd"/>
      <w:r w:rsidR="006753A8" w:rsidRPr="006753A8">
        <w:rPr>
          <w:rFonts w:ascii="Times New Roman" w:hAnsi="Times New Roman" w:cs="Times New Roman"/>
          <w:i/>
          <w:sz w:val="28"/>
          <w:szCs w:val="28"/>
        </w:rPr>
        <w:t xml:space="preserve">, </w:t>
      </w:r>
      <w:r w:rsidR="006753A8" w:rsidRPr="006753A8">
        <w:rPr>
          <w:rFonts w:ascii="Times New Roman" w:hAnsi="Times New Roman" w:cs="Times New Roman"/>
          <w:i/>
          <w:sz w:val="28"/>
          <w:szCs w:val="28"/>
          <w:lang w:val="en-US"/>
        </w:rPr>
        <w:t>Y</w:t>
      </w:r>
      <w:r w:rsidR="006753A8" w:rsidRPr="006753A8">
        <w:rPr>
          <w:rFonts w:ascii="Times New Roman" w:hAnsi="Times New Roman" w:cs="Times New Roman"/>
          <w:i/>
          <w:sz w:val="28"/>
          <w:szCs w:val="28"/>
        </w:rPr>
        <w:t>.</w:t>
      </w:r>
      <w:r w:rsidR="00812DB7">
        <w:rPr>
          <w:rFonts w:ascii="Times New Roman" w:hAnsi="Times New Roman" w:cs="Times New Roman"/>
          <w:i/>
          <w:sz w:val="28"/>
          <w:szCs w:val="28"/>
        </w:rPr>
        <w:t xml:space="preserve"> </w:t>
      </w:r>
      <w:proofErr w:type="spellStart"/>
      <w:r w:rsidR="006753A8" w:rsidRPr="006753A8">
        <w:rPr>
          <w:rFonts w:ascii="Times New Roman" w:hAnsi="Times New Roman" w:cs="Times New Roman"/>
          <w:i/>
          <w:sz w:val="28"/>
          <w:szCs w:val="28"/>
          <w:lang w:val="en-US"/>
        </w:rPr>
        <w:t>pestis</w:t>
      </w:r>
      <w:proofErr w:type="spellEnd"/>
      <w:r w:rsidR="006753A8" w:rsidRPr="006753A8">
        <w:rPr>
          <w:rFonts w:ascii="Times New Roman" w:hAnsi="Times New Roman" w:cs="Times New Roman"/>
          <w:sz w:val="28"/>
          <w:szCs w:val="28"/>
        </w:rPr>
        <w:t xml:space="preserve">) </w:t>
      </w:r>
      <w:r w:rsidR="006753A8">
        <w:rPr>
          <w:rFonts w:ascii="Times New Roman" w:hAnsi="Times New Roman" w:cs="Times New Roman"/>
          <w:sz w:val="28"/>
          <w:szCs w:val="28"/>
        </w:rPr>
        <w:t>и</w:t>
      </w:r>
      <w:r w:rsidR="006753A8" w:rsidRPr="006753A8">
        <w:rPr>
          <w:rFonts w:ascii="Times New Roman" w:hAnsi="Times New Roman" w:cs="Times New Roman"/>
          <w:sz w:val="28"/>
          <w:szCs w:val="28"/>
        </w:rPr>
        <w:t xml:space="preserve"> </w:t>
      </w:r>
      <w:r w:rsidR="00977BF3">
        <w:rPr>
          <w:rFonts w:ascii="Times New Roman" w:hAnsi="Times New Roman" w:cs="Times New Roman"/>
          <w:sz w:val="28"/>
          <w:szCs w:val="28"/>
        </w:rPr>
        <w:t xml:space="preserve">условно-патогенных </w:t>
      </w:r>
      <w:r w:rsidR="00977BF3" w:rsidRPr="00FC2D79">
        <w:rPr>
          <w:rFonts w:ascii="Times New Roman" w:hAnsi="Times New Roman" w:cs="Times New Roman"/>
          <w:sz w:val="28"/>
          <w:szCs w:val="28"/>
        </w:rPr>
        <w:t>(</w:t>
      </w:r>
      <w:r w:rsidR="00FC2D79" w:rsidRPr="006753A8">
        <w:rPr>
          <w:rFonts w:ascii="Times New Roman" w:hAnsi="Times New Roman" w:cs="Times New Roman"/>
          <w:i/>
          <w:sz w:val="28"/>
          <w:szCs w:val="28"/>
          <w:lang w:val="en-US"/>
        </w:rPr>
        <w:t>E</w:t>
      </w:r>
      <w:r w:rsidR="00FC2D79" w:rsidRPr="006753A8">
        <w:rPr>
          <w:rFonts w:ascii="Times New Roman" w:hAnsi="Times New Roman" w:cs="Times New Roman"/>
          <w:i/>
          <w:sz w:val="28"/>
          <w:szCs w:val="28"/>
        </w:rPr>
        <w:t xml:space="preserve">. </w:t>
      </w:r>
      <w:r w:rsidR="00FC2D79" w:rsidRPr="006753A8">
        <w:rPr>
          <w:rFonts w:ascii="Times New Roman" w:hAnsi="Times New Roman" w:cs="Times New Roman"/>
          <w:i/>
          <w:sz w:val="28"/>
          <w:szCs w:val="28"/>
          <w:lang w:val="en-US"/>
        </w:rPr>
        <w:t>coli</w:t>
      </w:r>
      <w:r w:rsidR="00FC2D79" w:rsidRPr="006753A8">
        <w:rPr>
          <w:rFonts w:ascii="Times New Roman" w:hAnsi="Times New Roman" w:cs="Times New Roman"/>
          <w:i/>
          <w:sz w:val="28"/>
          <w:szCs w:val="28"/>
        </w:rPr>
        <w:t>,</w:t>
      </w:r>
      <w:r w:rsidR="00FC2D79" w:rsidRPr="006753A8">
        <w:rPr>
          <w:rFonts w:ascii="Times New Roman" w:hAnsi="Times New Roman" w:cs="Times New Roman"/>
          <w:sz w:val="28"/>
          <w:szCs w:val="28"/>
        </w:rPr>
        <w:t xml:space="preserve"> </w:t>
      </w:r>
      <w:r w:rsidR="00FC2D79" w:rsidRPr="006753A8">
        <w:rPr>
          <w:rFonts w:ascii="Times New Roman" w:hAnsi="Times New Roman" w:cs="Times New Roman"/>
          <w:i/>
          <w:sz w:val="28"/>
          <w:szCs w:val="28"/>
          <w:lang w:val="en-US"/>
        </w:rPr>
        <w:t>S</w:t>
      </w:r>
      <w:r w:rsidR="00FC2D79" w:rsidRPr="006753A8">
        <w:rPr>
          <w:rFonts w:ascii="Times New Roman" w:hAnsi="Times New Roman" w:cs="Times New Roman"/>
          <w:i/>
          <w:sz w:val="28"/>
          <w:szCs w:val="28"/>
        </w:rPr>
        <w:t xml:space="preserve">. </w:t>
      </w:r>
      <w:r w:rsidR="00FC2D79" w:rsidRPr="006753A8">
        <w:rPr>
          <w:rFonts w:ascii="Times New Roman" w:hAnsi="Times New Roman" w:cs="Times New Roman"/>
          <w:i/>
          <w:sz w:val="28"/>
          <w:szCs w:val="28"/>
          <w:lang w:val="en-US"/>
        </w:rPr>
        <w:t>aureus</w:t>
      </w:r>
      <w:r w:rsidR="00FC2D79" w:rsidRPr="00FC2D79">
        <w:rPr>
          <w:rFonts w:ascii="Times New Roman" w:hAnsi="Times New Roman" w:cs="Times New Roman"/>
          <w:sz w:val="24"/>
          <w:szCs w:val="24"/>
        </w:rPr>
        <w:t>)</w:t>
      </w:r>
      <w:r w:rsidR="00FC2D79">
        <w:rPr>
          <w:rFonts w:ascii="Times New Roman" w:hAnsi="Times New Roman" w:cs="Times New Roman"/>
          <w:sz w:val="28"/>
          <w:szCs w:val="28"/>
        </w:rPr>
        <w:t xml:space="preserve"> </w:t>
      </w:r>
      <w:r w:rsidR="006753A8">
        <w:rPr>
          <w:rFonts w:ascii="Times New Roman" w:hAnsi="Times New Roman" w:cs="Times New Roman"/>
          <w:sz w:val="28"/>
          <w:szCs w:val="28"/>
        </w:rPr>
        <w:t>видов</w:t>
      </w:r>
      <w:r w:rsidR="00FC2D79">
        <w:rPr>
          <w:rFonts w:ascii="Times New Roman" w:hAnsi="Times New Roman" w:cs="Times New Roman"/>
          <w:sz w:val="28"/>
          <w:szCs w:val="28"/>
        </w:rPr>
        <w:t xml:space="preserve"> </w:t>
      </w:r>
      <w:r w:rsidR="00EA1255">
        <w:rPr>
          <w:rFonts w:ascii="Times New Roman" w:hAnsi="Times New Roman" w:cs="Times New Roman"/>
          <w:sz w:val="28"/>
          <w:szCs w:val="28"/>
        </w:rPr>
        <w:t>бактери</w:t>
      </w:r>
      <w:r w:rsidR="0026579B">
        <w:rPr>
          <w:rFonts w:ascii="Times New Roman" w:hAnsi="Times New Roman" w:cs="Times New Roman"/>
          <w:sz w:val="28"/>
          <w:szCs w:val="28"/>
        </w:rPr>
        <w:t>й</w:t>
      </w:r>
      <w:r w:rsidR="007223D5">
        <w:rPr>
          <w:rFonts w:ascii="Times New Roman" w:hAnsi="Times New Roman" w:cs="Times New Roman"/>
          <w:sz w:val="28"/>
          <w:szCs w:val="28"/>
        </w:rPr>
        <w:t xml:space="preserve"> с использованием проточно-</w:t>
      </w:r>
      <w:proofErr w:type="spellStart"/>
      <w:r w:rsidR="007223D5">
        <w:rPr>
          <w:rFonts w:ascii="Times New Roman" w:hAnsi="Times New Roman" w:cs="Times New Roman"/>
          <w:sz w:val="28"/>
          <w:szCs w:val="28"/>
        </w:rPr>
        <w:t>цитофлуориметрического</w:t>
      </w:r>
      <w:proofErr w:type="spellEnd"/>
      <w:r w:rsidR="007223D5">
        <w:rPr>
          <w:rFonts w:ascii="Times New Roman" w:hAnsi="Times New Roman" w:cs="Times New Roman"/>
          <w:sz w:val="28"/>
          <w:szCs w:val="28"/>
        </w:rPr>
        <w:t xml:space="preserve"> анализа</w:t>
      </w:r>
      <w:r w:rsidR="00775611">
        <w:rPr>
          <w:rFonts w:ascii="Times New Roman" w:hAnsi="Times New Roman" w:cs="Times New Roman"/>
          <w:sz w:val="28"/>
          <w:szCs w:val="28"/>
        </w:rPr>
        <w:t>.</w:t>
      </w:r>
    </w:p>
    <w:p w:rsidR="00BD4CF3" w:rsidRPr="00BE5BAC" w:rsidRDefault="00DF3A39" w:rsidP="006B1ED3">
      <w:pPr>
        <w:spacing w:after="0" w:line="240" w:lineRule="auto"/>
        <w:jc w:val="center"/>
        <w:rPr>
          <w:rFonts w:ascii="Times New Roman" w:hAnsi="Times New Roman" w:cs="Times New Roman"/>
          <w:b/>
          <w:sz w:val="28"/>
          <w:szCs w:val="28"/>
        </w:rPr>
      </w:pPr>
      <w:r w:rsidRPr="00BE5BAC">
        <w:rPr>
          <w:rFonts w:ascii="Times New Roman" w:hAnsi="Times New Roman" w:cs="Times New Roman"/>
          <w:b/>
          <w:sz w:val="28"/>
          <w:szCs w:val="28"/>
        </w:rPr>
        <w:t>Материалы и методы.</w:t>
      </w:r>
    </w:p>
    <w:p w:rsidR="00D050B7" w:rsidRDefault="00BD4CF3" w:rsidP="006B1ED3">
      <w:pPr>
        <w:spacing w:after="0" w:line="240" w:lineRule="auto"/>
        <w:ind w:firstLine="709"/>
        <w:jc w:val="both"/>
        <w:rPr>
          <w:rFonts w:ascii="Times New Roman" w:hAnsi="Times New Roman" w:cs="Times New Roman"/>
          <w:sz w:val="28"/>
          <w:szCs w:val="28"/>
        </w:rPr>
      </w:pPr>
      <w:r w:rsidRPr="001E1896">
        <w:rPr>
          <w:rFonts w:ascii="Times New Roman" w:hAnsi="Times New Roman" w:cs="Times New Roman"/>
          <w:sz w:val="28"/>
          <w:szCs w:val="28"/>
        </w:rPr>
        <w:t xml:space="preserve">В исследованиях использовали </w:t>
      </w:r>
      <w:proofErr w:type="spellStart"/>
      <w:r w:rsidR="00FA098E">
        <w:rPr>
          <w:rFonts w:ascii="Times New Roman" w:hAnsi="Times New Roman" w:cs="Times New Roman"/>
          <w:sz w:val="28"/>
          <w:szCs w:val="28"/>
        </w:rPr>
        <w:t>аттенуированные</w:t>
      </w:r>
      <w:proofErr w:type="spellEnd"/>
      <w:r w:rsidR="00FA098E">
        <w:rPr>
          <w:rFonts w:ascii="Times New Roman" w:hAnsi="Times New Roman" w:cs="Times New Roman"/>
          <w:sz w:val="28"/>
          <w:szCs w:val="28"/>
        </w:rPr>
        <w:t xml:space="preserve"> (вакцинные)</w:t>
      </w:r>
      <w:r w:rsidR="00FD6B1C">
        <w:rPr>
          <w:rFonts w:ascii="Times New Roman" w:hAnsi="Times New Roman" w:cs="Times New Roman"/>
          <w:sz w:val="28"/>
          <w:szCs w:val="28"/>
        </w:rPr>
        <w:t xml:space="preserve"> </w:t>
      </w:r>
      <w:r w:rsidR="00A96219">
        <w:rPr>
          <w:rFonts w:ascii="Times New Roman" w:hAnsi="Times New Roman" w:cs="Times New Roman"/>
          <w:sz w:val="28"/>
          <w:szCs w:val="28"/>
        </w:rPr>
        <w:t>штаммы</w:t>
      </w:r>
      <w:r w:rsidRPr="001E1896">
        <w:rPr>
          <w:rFonts w:ascii="Times New Roman" w:hAnsi="Times New Roman" w:cs="Times New Roman"/>
          <w:sz w:val="28"/>
          <w:szCs w:val="28"/>
        </w:rPr>
        <w:t xml:space="preserve"> </w:t>
      </w:r>
      <w:r w:rsidR="009656C9" w:rsidRPr="00A75182">
        <w:rPr>
          <w:rFonts w:ascii="Times New Roman" w:hAnsi="Times New Roman" w:cs="Times New Roman"/>
          <w:i/>
          <w:sz w:val="28"/>
          <w:szCs w:val="28"/>
          <w:lang w:val="en-US"/>
        </w:rPr>
        <w:t>B</w:t>
      </w:r>
      <w:r w:rsidR="00E85507">
        <w:rPr>
          <w:rFonts w:ascii="Times New Roman" w:hAnsi="Times New Roman" w:cs="Times New Roman"/>
          <w:i/>
          <w:sz w:val="28"/>
          <w:szCs w:val="28"/>
        </w:rPr>
        <w:t>.</w:t>
      </w:r>
      <w:r w:rsidR="009656C9" w:rsidRPr="00A75182">
        <w:rPr>
          <w:rFonts w:ascii="Times New Roman" w:hAnsi="Times New Roman" w:cs="Times New Roman"/>
          <w:i/>
          <w:sz w:val="28"/>
          <w:szCs w:val="28"/>
        </w:rPr>
        <w:t xml:space="preserve"> </w:t>
      </w:r>
      <w:proofErr w:type="spellStart"/>
      <w:r w:rsidR="009656C9" w:rsidRPr="00A75182">
        <w:rPr>
          <w:rFonts w:ascii="Times New Roman" w:hAnsi="Times New Roman" w:cs="Times New Roman"/>
          <w:i/>
          <w:sz w:val="28"/>
          <w:szCs w:val="28"/>
          <w:lang w:val="en-US"/>
        </w:rPr>
        <w:t>abortus</w:t>
      </w:r>
      <w:proofErr w:type="spellEnd"/>
      <w:r w:rsidR="009656C9" w:rsidRPr="009656C9">
        <w:rPr>
          <w:rFonts w:ascii="Times New Roman" w:hAnsi="Times New Roman" w:cs="Times New Roman"/>
          <w:sz w:val="28"/>
          <w:szCs w:val="28"/>
        </w:rPr>
        <w:t xml:space="preserve"> 19</w:t>
      </w:r>
      <w:r w:rsidR="009656C9">
        <w:rPr>
          <w:rFonts w:ascii="Times New Roman" w:hAnsi="Times New Roman" w:cs="Times New Roman"/>
          <w:sz w:val="28"/>
          <w:szCs w:val="28"/>
          <w:lang w:val="en-US"/>
        </w:rPr>
        <w:t>BA</w:t>
      </w:r>
      <w:r w:rsidRPr="001E1896">
        <w:rPr>
          <w:rFonts w:ascii="Times New Roman" w:hAnsi="Times New Roman" w:cs="Times New Roman"/>
          <w:sz w:val="28"/>
          <w:szCs w:val="28"/>
        </w:rPr>
        <w:t xml:space="preserve"> </w:t>
      </w:r>
      <w:r w:rsidR="009656C9">
        <w:rPr>
          <w:rFonts w:ascii="Times New Roman" w:hAnsi="Times New Roman" w:cs="Times New Roman"/>
          <w:sz w:val="28"/>
          <w:szCs w:val="28"/>
        </w:rPr>
        <w:t xml:space="preserve">и </w:t>
      </w:r>
      <w:r w:rsidRPr="001E1896">
        <w:rPr>
          <w:rFonts w:ascii="Times New Roman" w:hAnsi="Times New Roman" w:cs="Times New Roman"/>
          <w:i/>
          <w:sz w:val="28"/>
          <w:szCs w:val="28"/>
          <w:lang w:val="en-US"/>
        </w:rPr>
        <w:t>Y</w:t>
      </w:r>
      <w:r w:rsidR="00E85507">
        <w:rPr>
          <w:rFonts w:ascii="Times New Roman" w:hAnsi="Times New Roman" w:cs="Times New Roman"/>
          <w:i/>
          <w:sz w:val="28"/>
          <w:szCs w:val="28"/>
        </w:rPr>
        <w:t>.</w:t>
      </w:r>
      <w:proofErr w:type="spellStart"/>
      <w:r w:rsidRPr="001E1896">
        <w:rPr>
          <w:rFonts w:ascii="Times New Roman" w:hAnsi="Times New Roman" w:cs="Times New Roman"/>
          <w:i/>
          <w:sz w:val="28"/>
          <w:szCs w:val="28"/>
          <w:lang w:val="en-US"/>
        </w:rPr>
        <w:t>pestis</w:t>
      </w:r>
      <w:proofErr w:type="spellEnd"/>
      <w:r w:rsidRPr="001E1896">
        <w:rPr>
          <w:rFonts w:ascii="Times New Roman" w:hAnsi="Times New Roman" w:cs="Times New Roman"/>
          <w:sz w:val="28"/>
          <w:szCs w:val="28"/>
        </w:rPr>
        <w:t xml:space="preserve"> </w:t>
      </w:r>
      <w:r w:rsidRPr="0047451D">
        <w:rPr>
          <w:rFonts w:ascii="Times New Roman" w:hAnsi="Times New Roman" w:cs="Times New Roman"/>
          <w:sz w:val="28"/>
          <w:szCs w:val="28"/>
        </w:rPr>
        <w:t>EV</w:t>
      </w:r>
      <w:r w:rsidRPr="001E1896">
        <w:rPr>
          <w:rFonts w:ascii="Times New Roman" w:hAnsi="Times New Roman" w:cs="Times New Roman"/>
          <w:sz w:val="28"/>
          <w:szCs w:val="28"/>
        </w:rPr>
        <w:t xml:space="preserve"> НИИЭГ</w:t>
      </w:r>
      <w:r w:rsidR="00A75182" w:rsidRPr="00A75182">
        <w:rPr>
          <w:rFonts w:ascii="Times New Roman" w:hAnsi="Times New Roman" w:cs="Times New Roman"/>
          <w:sz w:val="28"/>
          <w:szCs w:val="28"/>
        </w:rPr>
        <w:t xml:space="preserve">, </w:t>
      </w:r>
      <w:r w:rsidR="00A75182">
        <w:rPr>
          <w:rFonts w:ascii="Times New Roman" w:hAnsi="Times New Roman" w:cs="Times New Roman"/>
          <w:sz w:val="28"/>
          <w:szCs w:val="28"/>
        </w:rPr>
        <w:t xml:space="preserve">а также штаммы </w:t>
      </w:r>
      <w:r w:rsidR="006111FA" w:rsidRPr="006111FA">
        <w:rPr>
          <w:rFonts w:ascii="Times New Roman" w:hAnsi="Times New Roman" w:cs="Times New Roman"/>
          <w:i/>
          <w:sz w:val="28"/>
          <w:szCs w:val="28"/>
          <w:lang w:val="en-US"/>
        </w:rPr>
        <w:t>S</w:t>
      </w:r>
      <w:r w:rsidR="006111FA" w:rsidRPr="006111FA">
        <w:rPr>
          <w:rFonts w:ascii="Times New Roman" w:hAnsi="Times New Roman" w:cs="Times New Roman"/>
          <w:i/>
          <w:sz w:val="28"/>
          <w:szCs w:val="28"/>
        </w:rPr>
        <w:t xml:space="preserve">. </w:t>
      </w:r>
      <w:r w:rsidR="006111FA" w:rsidRPr="006111FA">
        <w:rPr>
          <w:rFonts w:ascii="Times New Roman" w:hAnsi="Times New Roman" w:cs="Times New Roman"/>
          <w:i/>
          <w:sz w:val="28"/>
          <w:szCs w:val="28"/>
          <w:lang w:val="en-US"/>
        </w:rPr>
        <w:t>aureus</w:t>
      </w:r>
      <w:r w:rsidR="006111FA" w:rsidRPr="006111FA">
        <w:rPr>
          <w:rFonts w:ascii="Times New Roman" w:hAnsi="Times New Roman" w:cs="Times New Roman"/>
          <w:sz w:val="28"/>
          <w:szCs w:val="28"/>
        </w:rPr>
        <w:t xml:space="preserve"> </w:t>
      </w:r>
      <w:r w:rsidR="006111FA" w:rsidRPr="006111FA">
        <w:rPr>
          <w:rFonts w:ascii="Times New Roman" w:hAnsi="Times New Roman" w:cs="Times New Roman"/>
          <w:sz w:val="28"/>
          <w:szCs w:val="28"/>
          <w:lang w:val="en-US"/>
        </w:rPr>
        <w:t>ATCC</w:t>
      </w:r>
      <w:r w:rsidR="006111FA" w:rsidRPr="006111FA">
        <w:rPr>
          <w:rFonts w:ascii="Times New Roman" w:hAnsi="Times New Roman" w:cs="Times New Roman"/>
          <w:sz w:val="28"/>
          <w:szCs w:val="28"/>
        </w:rPr>
        <w:t xml:space="preserve"> 6538 (209-</w:t>
      </w:r>
      <w:r w:rsidR="006111FA" w:rsidRPr="006111FA">
        <w:rPr>
          <w:rFonts w:ascii="Times New Roman" w:hAnsi="Times New Roman" w:cs="Times New Roman"/>
          <w:sz w:val="28"/>
          <w:szCs w:val="28"/>
          <w:lang w:val="en-US"/>
        </w:rPr>
        <w:t>P</w:t>
      </w:r>
      <w:r w:rsidR="006111FA" w:rsidRPr="006111FA">
        <w:rPr>
          <w:rFonts w:ascii="Times New Roman" w:hAnsi="Times New Roman" w:cs="Times New Roman"/>
          <w:sz w:val="28"/>
          <w:szCs w:val="28"/>
        </w:rPr>
        <w:t xml:space="preserve">) и </w:t>
      </w:r>
      <w:r w:rsidR="006111FA" w:rsidRPr="006111FA">
        <w:rPr>
          <w:rFonts w:ascii="Times New Roman" w:hAnsi="Times New Roman" w:cs="Times New Roman"/>
          <w:i/>
          <w:sz w:val="28"/>
          <w:szCs w:val="28"/>
          <w:lang w:val="en-US"/>
        </w:rPr>
        <w:t>E</w:t>
      </w:r>
      <w:r w:rsidR="006111FA" w:rsidRPr="006111FA">
        <w:rPr>
          <w:rFonts w:ascii="Times New Roman" w:hAnsi="Times New Roman" w:cs="Times New Roman"/>
          <w:i/>
          <w:sz w:val="28"/>
          <w:szCs w:val="28"/>
        </w:rPr>
        <w:t>.</w:t>
      </w:r>
      <w:r w:rsidR="006111FA" w:rsidRPr="006111FA">
        <w:rPr>
          <w:rFonts w:ascii="Times New Roman" w:hAnsi="Times New Roman" w:cs="Times New Roman"/>
          <w:i/>
          <w:sz w:val="28"/>
          <w:szCs w:val="28"/>
          <w:lang w:val="en-US"/>
        </w:rPr>
        <w:t>coli</w:t>
      </w:r>
      <w:r w:rsidR="006111FA" w:rsidRPr="006111FA">
        <w:rPr>
          <w:rFonts w:ascii="Times New Roman" w:hAnsi="Times New Roman" w:cs="Times New Roman"/>
          <w:i/>
          <w:sz w:val="28"/>
          <w:szCs w:val="28"/>
        </w:rPr>
        <w:t xml:space="preserve"> </w:t>
      </w:r>
      <w:r w:rsidR="006111FA" w:rsidRPr="006111FA">
        <w:rPr>
          <w:rFonts w:ascii="Times New Roman" w:hAnsi="Times New Roman" w:cs="Times New Roman"/>
          <w:sz w:val="28"/>
          <w:szCs w:val="28"/>
          <w:lang w:val="en-US"/>
        </w:rPr>
        <w:t>ATCC</w:t>
      </w:r>
      <w:r w:rsidR="006111FA" w:rsidRPr="006111FA">
        <w:rPr>
          <w:rFonts w:ascii="Times New Roman" w:hAnsi="Times New Roman" w:cs="Times New Roman"/>
          <w:sz w:val="28"/>
          <w:szCs w:val="28"/>
        </w:rPr>
        <w:t xml:space="preserve"> 25922</w:t>
      </w:r>
      <w:r w:rsidR="006111FA" w:rsidRPr="00CB793B">
        <w:rPr>
          <w:rFonts w:ascii="Times New Roman" w:hAnsi="Times New Roman" w:cs="Times New Roman"/>
          <w:sz w:val="24"/>
          <w:szCs w:val="24"/>
        </w:rPr>
        <w:t xml:space="preserve"> </w:t>
      </w:r>
      <w:r w:rsidRPr="001E1896">
        <w:rPr>
          <w:rFonts w:ascii="Times New Roman" w:hAnsi="Times New Roman" w:cs="Times New Roman"/>
          <w:sz w:val="28"/>
          <w:szCs w:val="28"/>
        </w:rPr>
        <w:t xml:space="preserve"> из Государственной коллекции патогенных бактерий ФКУН </w:t>
      </w:r>
      <w:r w:rsidRPr="001F2424">
        <w:rPr>
          <w:rFonts w:ascii="Times New Roman" w:hAnsi="Times New Roman" w:cs="Times New Roman"/>
          <w:color w:val="000000" w:themeColor="text1"/>
          <w:sz w:val="28"/>
          <w:szCs w:val="28"/>
        </w:rPr>
        <w:t>«Российский противочумный институт «Микроб»</w:t>
      </w:r>
      <w:r w:rsidR="007575DC">
        <w:rPr>
          <w:rFonts w:ascii="Times New Roman" w:hAnsi="Times New Roman" w:cs="Times New Roman"/>
          <w:color w:val="000000" w:themeColor="text1"/>
          <w:sz w:val="28"/>
          <w:szCs w:val="28"/>
        </w:rPr>
        <w:t xml:space="preserve"> </w:t>
      </w:r>
      <w:proofErr w:type="spellStart"/>
      <w:r w:rsidR="007575DC">
        <w:rPr>
          <w:rFonts w:ascii="Times New Roman" w:hAnsi="Times New Roman" w:cs="Times New Roman"/>
          <w:color w:val="000000" w:themeColor="text1"/>
          <w:sz w:val="28"/>
          <w:szCs w:val="28"/>
        </w:rPr>
        <w:t>Роспотребнадзора</w:t>
      </w:r>
      <w:proofErr w:type="spellEnd"/>
      <w:r w:rsidRPr="001F2424">
        <w:rPr>
          <w:rFonts w:ascii="Times New Roman" w:hAnsi="Times New Roman" w:cs="Times New Roman"/>
          <w:color w:val="000000" w:themeColor="text1"/>
          <w:sz w:val="28"/>
          <w:szCs w:val="28"/>
        </w:rPr>
        <w:t xml:space="preserve">.  </w:t>
      </w:r>
      <w:r w:rsidRPr="001E1896">
        <w:rPr>
          <w:rFonts w:ascii="Times New Roman" w:hAnsi="Times New Roman" w:cs="Times New Roman"/>
          <w:sz w:val="28"/>
          <w:szCs w:val="28"/>
        </w:rPr>
        <w:t xml:space="preserve">Двухсуточную культуру </w:t>
      </w:r>
      <w:r w:rsidR="00802394" w:rsidRPr="00802394">
        <w:rPr>
          <w:rFonts w:ascii="Times New Roman" w:hAnsi="Times New Roman" w:cs="Times New Roman"/>
          <w:i/>
          <w:sz w:val="28"/>
          <w:szCs w:val="28"/>
          <w:lang w:val="en-US"/>
        </w:rPr>
        <w:t>B</w:t>
      </w:r>
      <w:r w:rsidR="00802394" w:rsidRPr="00802394">
        <w:rPr>
          <w:rFonts w:ascii="Times New Roman" w:hAnsi="Times New Roman" w:cs="Times New Roman"/>
          <w:i/>
          <w:sz w:val="28"/>
          <w:szCs w:val="28"/>
        </w:rPr>
        <w:t xml:space="preserve">. </w:t>
      </w:r>
      <w:proofErr w:type="spellStart"/>
      <w:r w:rsidR="00802394" w:rsidRPr="00802394">
        <w:rPr>
          <w:rFonts w:ascii="Times New Roman" w:hAnsi="Times New Roman" w:cs="Times New Roman"/>
          <w:i/>
          <w:sz w:val="28"/>
          <w:szCs w:val="28"/>
          <w:lang w:val="en-US"/>
        </w:rPr>
        <w:t>abortus</w:t>
      </w:r>
      <w:proofErr w:type="spellEnd"/>
      <w:r w:rsidRPr="001E1896">
        <w:rPr>
          <w:rFonts w:ascii="Times New Roman" w:hAnsi="Times New Roman" w:cs="Times New Roman"/>
          <w:sz w:val="28"/>
          <w:szCs w:val="28"/>
        </w:rPr>
        <w:t xml:space="preserve"> выращивали на </w:t>
      </w:r>
      <w:proofErr w:type="spellStart"/>
      <w:r w:rsidR="00802394">
        <w:rPr>
          <w:rFonts w:ascii="Times New Roman" w:hAnsi="Times New Roman" w:cs="Times New Roman"/>
          <w:sz w:val="28"/>
          <w:szCs w:val="28"/>
        </w:rPr>
        <w:t>бруцелл</w:t>
      </w:r>
      <w:r w:rsidRPr="001E1896">
        <w:rPr>
          <w:rFonts w:ascii="Times New Roman" w:hAnsi="Times New Roman" w:cs="Times New Roman"/>
          <w:sz w:val="28"/>
          <w:szCs w:val="28"/>
        </w:rPr>
        <w:t>агаре</w:t>
      </w:r>
      <w:proofErr w:type="spellEnd"/>
      <w:r w:rsidRPr="001E1896">
        <w:rPr>
          <w:rFonts w:ascii="Times New Roman" w:hAnsi="Times New Roman" w:cs="Times New Roman"/>
          <w:sz w:val="28"/>
          <w:szCs w:val="28"/>
        </w:rPr>
        <w:t xml:space="preserve"> </w:t>
      </w:r>
      <w:r w:rsidR="00350EEB">
        <w:rPr>
          <w:rFonts w:ascii="Times New Roman" w:hAnsi="Times New Roman" w:cs="Times New Roman"/>
          <w:sz w:val="28"/>
          <w:szCs w:val="28"/>
        </w:rPr>
        <w:t>(рН</w:t>
      </w:r>
      <w:r w:rsidR="007575DC">
        <w:rPr>
          <w:rFonts w:ascii="Times New Roman" w:hAnsi="Times New Roman" w:cs="Times New Roman"/>
          <w:sz w:val="28"/>
          <w:szCs w:val="28"/>
        </w:rPr>
        <w:t xml:space="preserve"> </w:t>
      </w:r>
      <w:r w:rsidR="00350EEB">
        <w:rPr>
          <w:rFonts w:ascii="Times New Roman" w:hAnsi="Times New Roman" w:cs="Times New Roman"/>
          <w:sz w:val="28"/>
          <w:szCs w:val="28"/>
        </w:rPr>
        <w:t>6,9) при температуре 37</w:t>
      </w:r>
      <w:r w:rsidR="009411C8">
        <w:rPr>
          <w:rFonts w:ascii="Times New Roman" w:hAnsi="Times New Roman" w:cs="Times New Roman"/>
          <w:sz w:val="28"/>
          <w:szCs w:val="28"/>
        </w:rPr>
        <w:t xml:space="preserve"> </w:t>
      </w:r>
      <w:proofErr w:type="spellStart"/>
      <w:r w:rsidR="00350EEB" w:rsidRPr="00350EEB">
        <w:rPr>
          <w:rFonts w:ascii="Times New Roman" w:hAnsi="Times New Roman" w:cs="Times New Roman"/>
          <w:sz w:val="28"/>
          <w:szCs w:val="28"/>
          <w:vertAlign w:val="superscript"/>
        </w:rPr>
        <w:t>о</w:t>
      </w:r>
      <w:r w:rsidR="00350EEB">
        <w:rPr>
          <w:rFonts w:ascii="Times New Roman" w:hAnsi="Times New Roman" w:cs="Times New Roman"/>
          <w:sz w:val="28"/>
          <w:szCs w:val="28"/>
        </w:rPr>
        <w:t>С</w:t>
      </w:r>
      <w:proofErr w:type="spellEnd"/>
      <w:r w:rsidR="00350EEB">
        <w:rPr>
          <w:rFonts w:ascii="Times New Roman" w:hAnsi="Times New Roman" w:cs="Times New Roman"/>
          <w:sz w:val="28"/>
          <w:szCs w:val="28"/>
        </w:rPr>
        <w:t xml:space="preserve">. Экспоненциальную </w:t>
      </w:r>
      <w:r w:rsidRPr="001E1896">
        <w:rPr>
          <w:rFonts w:ascii="Times New Roman" w:hAnsi="Times New Roman" w:cs="Times New Roman"/>
          <w:sz w:val="28"/>
          <w:szCs w:val="28"/>
        </w:rPr>
        <w:t xml:space="preserve">18-часовую </w:t>
      </w:r>
      <w:r w:rsidRPr="001E1896">
        <w:rPr>
          <w:rFonts w:ascii="Times New Roman" w:hAnsi="Times New Roman" w:cs="Times New Roman"/>
          <w:sz w:val="28"/>
          <w:szCs w:val="28"/>
        </w:rPr>
        <w:lastRenderedPageBreak/>
        <w:t xml:space="preserve">культуру </w:t>
      </w:r>
      <w:r w:rsidR="00350EEB" w:rsidRPr="00350EEB">
        <w:rPr>
          <w:rFonts w:ascii="Times New Roman" w:hAnsi="Times New Roman" w:cs="Times New Roman"/>
          <w:i/>
          <w:sz w:val="28"/>
          <w:szCs w:val="28"/>
          <w:lang w:val="en-US"/>
        </w:rPr>
        <w:t>Y</w:t>
      </w:r>
      <w:r w:rsidR="00350EEB" w:rsidRPr="00350EEB">
        <w:rPr>
          <w:rFonts w:ascii="Times New Roman" w:hAnsi="Times New Roman" w:cs="Times New Roman"/>
          <w:i/>
          <w:sz w:val="28"/>
          <w:szCs w:val="28"/>
        </w:rPr>
        <w:t>.</w:t>
      </w:r>
      <w:r w:rsidR="00812DB7">
        <w:rPr>
          <w:rFonts w:ascii="Times New Roman" w:hAnsi="Times New Roman" w:cs="Times New Roman"/>
          <w:i/>
          <w:sz w:val="28"/>
          <w:szCs w:val="28"/>
        </w:rPr>
        <w:t xml:space="preserve"> </w:t>
      </w:r>
      <w:proofErr w:type="spellStart"/>
      <w:r w:rsidR="00350EEB" w:rsidRPr="00350EEB">
        <w:rPr>
          <w:rFonts w:ascii="Times New Roman" w:hAnsi="Times New Roman" w:cs="Times New Roman"/>
          <w:i/>
          <w:sz w:val="28"/>
          <w:szCs w:val="28"/>
          <w:lang w:val="en-US"/>
        </w:rPr>
        <w:t>pestis</w:t>
      </w:r>
      <w:proofErr w:type="spellEnd"/>
      <w:r w:rsidR="00350EEB" w:rsidRPr="00350EEB">
        <w:rPr>
          <w:rFonts w:ascii="Times New Roman" w:hAnsi="Times New Roman" w:cs="Times New Roman"/>
          <w:sz w:val="28"/>
          <w:szCs w:val="28"/>
        </w:rPr>
        <w:t xml:space="preserve"> </w:t>
      </w:r>
      <w:r w:rsidRPr="001E1896">
        <w:rPr>
          <w:rFonts w:ascii="Times New Roman" w:hAnsi="Times New Roman" w:cs="Times New Roman"/>
          <w:sz w:val="28"/>
          <w:szCs w:val="28"/>
        </w:rPr>
        <w:t xml:space="preserve">получали путем выращивания с аэрацией на бульоне </w:t>
      </w:r>
      <w:proofErr w:type="spellStart"/>
      <w:r w:rsidRPr="001E1896">
        <w:rPr>
          <w:rFonts w:ascii="Times New Roman" w:hAnsi="Times New Roman" w:cs="Times New Roman"/>
          <w:sz w:val="28"/>
          <w:szCs w:val="28"/>
        </w:rPr>
        <w:t>Хоттингера</w:t>
      </w:r>
      <w:proofErr w:type="spellEnd"/>
      <w:r w:rsidRPr="001E1896">
        <w:rPr>
          <w:rFonts w:ascii="Times New Roman" w:hAnsi="Times New Roman" w:cs="Times New Roman"/>
          <w:sz w:val="28"/>
          <w:szCs w:val="28"/>
        </w:rPr>
        <w:t xml:space="preserve"> (рН 7,2) при 37</w:t>
      </w:r>
      <w:r w:rsidR="009411C8">
        <w:rPr>
          <w:rFonts w:ascii="Times New Roman" w:hAnsi="Times New Roman" w:cs="Times New Roman"/>
          <w:sz w:val="28"/>
          <w:szCs w:val="28"/>
        </w:rPr>
        <w:t xml:space="preserve"> </w:t>
      </w:r>
      <w:proofErr w:type="spellStart"/>
      <w:r w:rsidRPr="001E1896">
        <w:rPr>
          <w:rFonts w:ascii="Times New Roman" w:hAnsi="Times New Roman" w:cs="Times New Roman"/>
          <w:sz w:val="28"/>
          <w:szCs w:val="28"/>
          <w:vertAlign w:val="superscript"/>
        </w:rPr>
        <w:t>о</w:t>
      </w:r>
      <w:r w:rsidRPr="001E1896">
        <w:rPr>
          <w:rFonts w:ascii="Times New Roman" w:hAnsi="Times New Roman" w:cs="Times New Roman"/>
          <w:sz w:val="28"/>
          <w:szCs w:val="28"/>
        </w:rPr>
        <w:t>С</w:t>
      </w:r>
      <w:proofErr w:type="spellEnd"/>
      <w:r w:rsidRPr="001E1896">
        <w:rPr>
          <w:rFonts w:ascii="Times New Roman" w:hAnsi="Times New Roman" w:cs="Times New Roman"/>
          <w:sz w:val="28"/>
          <w:szCs w:val="28"/>
        </w:rPr>
        <w:t>.</w:t>
      </w:r>
      <w:r w:rsidR="00350EEB" w:rsidRPr="00350EEB">
        <w:rPr>
          <w:rFonts w:ascii="Times New Roman" w:hAnsi="Times New Roman" w:cs="Times New Roman"/>
          <w:sz w:val="28"/>
          <w:szCs w:val="28"/>
        </w:rPr>
        <w:t xml:space="preserve">  </w:t>
      </w:r>
      <w:r w:rsidR="00350EEB">
        <w:rPr>
          <w:rFonts w:ascii="Times New Roman" w:hAnsi="Times New Roman" w:cs="Times New Roman"/>
          <w:sz w:val="28"/>
          <w:szCs w:val="28"/>
        </w:rPr>
        <w:t xml:space="preserve">При той же температуре выращивали на </w:t>
      </w:r>
      <w:r w:rsidR="0069796E">
        <w:rPr>
          <w:rFonts w:ascii="Times New Roman" w:hAnsi="Times New Roman" w:cs="Times New Roman"/>
          <w:sz w:val="28"/>
          <w:szCs w:val="28"/>
        </w:rPr>
        <w:t xml:space="preserve"> </w:t>
      </w:r>
      <w:proofErr w:type="spellStart"/>
      <w:r w:rsidR="00350EEB">
        <w:rPr>
          <w:rFonts w:ascii="Times New Roman" w:hAnsi="Times New Roman" w:cs="Times New Roman"/>
          <w:sz w:val="28"/>
          <w:szCs w:val="28"/>
        </w:rPr>
        <w:t>агаре</w:t>
      </w:r>
      <w:proofErr w:type="spellEnd"/>
      <w:r w:rsidR="00350EEB">
        <w:rPr>
          <w:rFonts w:ascii="Times New Roman" w:hAnsi="Times New Roman" w:cs="Times New Roman"/>
          <w:sz w:val="28"/>
          <w:szCs w:val="28"/>
        </w:rPr>
        <w:t xml:space="preserve"> </w:t>
      </w:r>
      <w:proofErr w:type="spellStart"/>
      <w:r w:rsidR="00350EEB">
        <w:rPr>
          <w:rFonts w:ascii="Times New Roman" w:hAnsi="Times New Roman" w:cs="Times New Roman"/>
          <w:sz w:val="28"/>
          <w:szCs w:val="28"/>
        </w:rPr>
        <w:t>Хоттингера</w:t>
      </w:r>
      <w:proofErr w:type="spellEnd"/>
      <w:r w:rsidR="00350EEB">
        <w:rPr>
          <w:rFonts w:ascii="Times New Roman" w:hAnsi="Times New Roman" w:cs="Times New Roman"/>
          <w:sz w:val="28"/>
          <w:szCs w:val="28"/>
        </w:rPr>
        <w:t xml:space="preserve"> </w:t>
      </w:r>
      <w:r w:rsidR="0069796E">
        <w:rPr>
          <w:rFonts w:ascii="Times New Roman" w:hAnsi="Times New Roman" w:cs="Times New Roman"/>
          <w:sz w:val="28"/>
          <w:szCs w:val="28"/>
        </w:rPr>
        <w:t xml:space="preserve">(рН 7,2) </w:t>
      </w:r>
      <w:r w:rsidR="00350EEB" w:rsidRPr="00350EEB">
        <w:rPr>
          <w:rFonts w:ascii="Times New Roman" w:hAnsi="Times New Roman" w:cs="Times New Roman"/>
          <w:sz w:val="28"/>
          <w:szCs w:val="28"/>
        </w:rPr>
        <w:t xml:space="preserve"> </w:t>
      </w:r>
      <w:r w:rsidR="0069796E">
        <w:rPr>
          <w:rFonts w:ascii="Times New Roman" w:hAnsi="Times New Roman" w:cs="Times New Roman"/>
          <w:sz w:val="28"/>
          <w:szCs w:val="28"/>
        </w:rPr>
        <w:t xml:space="preserve">суточные культуры </w:t>
      </w:r>
      <w:r w:rsidR="00350EEB" w:rsidRPr="00350EEB">
        <w:rPr>
          <w:rFonts w:ascii="Times New Roman" w:hAnsi="Times New Roman" w:cs="Times New Roman"/>
          <w:sz w:val="28"/>
          <w:szCs w:val="28"/>
        </w:rPr>
        <w:t xml:space="preserve"> </w:t>
      </w:r>
      <w:r w:rsidR="0069796E" w:rsidRPr="006111FA">
        <w:rPr>
          <w:rFonts w:ascii="Times New Roman" w:hAnsi="Times New Roman" w:cs="Times New Roman"/>
          <w:i/>
          <w:sz w:val="28"/>
          <w:szCs w:val="28"/>
          <w:lang w:val="en-US"/>
        </w:rPr>
        <w:t>S</w:t>
      </w:r>
      <w:r w:rsidR="0069796E" w:rsidRPr="006111FA">
        <w:rPr>
          <w:rFonts w:ascii="Times New Roman" w:hAnsi="Times New Roman" w:cs="Times New Roman"/>
          <w:i/>
          <w:sz w:val="28"/>
          <w:szCs w:val="28"/>
        </w:rPr>
        <w:t xml:space="preserve">. </w:t>
      </w:r>
      <w:r w:rsidR="0069796E" w:rsidRPr="006111FA">
        <w:rPr>
          <w:rFonts w:ascii="Times New Roman" w:hAnsi="Times New Roman" w:cs="Times New Roman"/>
          <w:i/>
          <w:sz w:val="28"/>
          <w:szCs w:val="28"/>
          <w:lang w:val="en-US"/>
        </w:rPr>
        <w:t>aureus</w:t>
      </w:r>
      <w:r w:rsidR="0069796E" w:rsidRPr="006111FA">
        <w:rPr>
          <w:rFonts w:ascii="Times New Roman" w:hAnsi="Times New Roman" w:cs="Times New Roman"/>
          <w:sz w:val="28"/>
          <w:szCs w:val="28"/>
        </w:rPr>
        <w:t xml:space="preserve">  и </w:t>
      </w:r>
      <w:r w:rsidR="0069796E" w:rsidRPr="006111FA">
        <w:rPr>
          <w:rFonts w:ascii="Times New Roman" w:hAnsi="Times New Roman" w:cs="Times New Roman"/>
          <w:i/>
          <w:sz w:val="28"/>
          <w:szCs w:val="28"/>
          <w:lang w:val="en-US"/>
        </w:rPr>
        <w:t>E</w:t>
      </w:r>
      <w:r w:rsidR="0069796E" w:rsidRPr="006111FA">
        <w:rPr>
          <w:rFonts w:ascii="Times New Roman" w:hAnsi="Times New Roman" w:cs="Times New Roman"/>
          <w:i/>
          <w:sz w:val="28"/>
          <w:szCs w:val="28"/>
        </w:rPr>
        <w:t>.</w:t>
      </w:r>
      <w:r w:rsidR="0069796E" w:rsidRPr="006111FA">
        <w:rPr>
          <w:rFonts w:ascii="Times New Roman" w:hAnsi="Times New Roman" w:cs="Times New Roman"/>
          <w:i/>
          <w:sz w:val="28"/>
          <w:szCs w:val="28"/>
          <w:lang w:val="en-US"/>
        </w:rPr>
        <w:t>coli</w:t>
      </w:r>
      <w:r w:rsidR="0069796E">
        <w:rPr>
          <w:rFonts w:ascii="Times New Roman" w:hAnsi="Times New Roman" w:cs="Times New Roman"/>
          <w:i/>
          <w:sz w:val="28"/>
          <w:szCs w:val="28"/>
        </w:rPr>
        <w:t xml:space="preserve">. </w:t>
      </w:r>
      <w:r w:rsidRPr="001E1896">
        <w:rPr>
          <w:rFonts w:ascii="Times New Roman" w:hAnsi="Times New Roman" w:cs="Times New Roman"/>
          <w:sz w:val="28"/>
          <w:szCs w:val="28"/>
        </w:rPr>
        <w:t xml:space="preserve"> В стерильном фосфатно-солевом буфере (рН 7,4) с 0,9% </w:t>
      </w:r>
      <w:proofErr w:type="spellStart"/>
      <w:r w:rsidRPr="001E1896">
        <w:rPr>
          <w:rFonts w:ascii="Times New Roman" w:hAnsi="Times New Roman" w:cs="Times New Roman"/>
          <w:sz w:val="28"/>
          <w:szCs w:val="28"/>
          <w:lang w:val="en-US"/>
        </w:rPr>
        <w:t>NaCl</w:t>
      </w:r>
      <w:proofErr w:type="spellEnd"/>
      <w:r w:rsidRPr="001E1896">
        <w:rPr>
          <w:rFonts w:ascii="Times New Roman" w:hAnsi="Times New Roman" w:cs="Times New Roman"/>
          <w:sz w:val="28"/>
          <w:szCs w:val="28"/>
        </w:rPr>
        <w:t xml:space="preserve"> (ФСБ) готовили по стандартному образцу мутности из</w:t>
      </w:r>
      <w:r w:rsidR="0069796E">
        <w:rPr>
          <w:rFonts w:ascii="Times New Roman" w:hAnsi="Times New Roman" w:cs="Times New Roman"/>
          <w:sz w:val="28"/>
          <w:szCs w:val="28"/>
        </w:rPr>
        <w:t xml:space="preserve"> выращенных </w:t>
      </w:r>
      <w:r w:rsidRPr="001E1896">
        <w:rPr>
          <w:rFonts w:ascii="Times New Roman" w:hAnsi="Times New Roman" w:cs="Times New Roman"/>
          <w:sz w:val="28"/>
          <w:szCs w:val="28"/>
        </w:rPr>
        <w:t xml:space="preserve">культур взвеси живых бактерий с концентрацией </w:t>
      </w:r>
      <w:r w:rsidRPr="00E25D81">
        <w:rPr>
          <w:rFonts w:ascii="Times New Roman" w:hAnsi="Times New Roman" w:cs="Times New Roman"/>
          <w:sz w:val="28"/>
          <w:szCs w:val="28"/>
        </w:rPr>
        <w:t>10</w:t>
      </w:r>
      <w:r w:rsidRPr="00E25D81">
        <w:rPr>
          <w:rFonts w:ascii="Times New Roman" w:hAnsi="Times New Roman" w:cs="Times New Roman"/>
          <w:sz w:val="28"/>
          <w:szCs w:val="28"/>
          <w:vertAlign w:val="superscript"/>
        </w:rPr>
        <w:t>9</w:t>
      </w:r>
      <w:r w:rsidRPr="001E1896">
        <w:rPr>
          <w:rFonts w:ascii="Times New Roman" w:hAnsi="Times New Roman" w:cs="Times New Roman"/>
          <w:sz w:val="28"/>
          <w:szCs w:val="28"/>
        </w:rPr>
        <w:t xml:space="preserve"> </w:t>
      </w:r>
      <w:proofErr w:type="spellStart"/>
      <w:r w:rsidRPr="001E1896">
        <w:rPr>
          <w:rFonts w:ascii="Times New Roman" w:hAnsi="Times New Roman" w:cs="Times New Roman"/>
          <w:sz w:val="28"/>
          <w:szCs w:val="28"/>
        </w:rPr>
        <w:t>м.к</w:t>
      </w:r>
      <w:proofErr w:type="spellEnd"/>
      <w:r w:rsidRPr="001E1896">
        <w:rPr>
          <w:rFonts w:ascii="Times New Roman" w:hAnsi="Times New Roman" w:cs="Times New Roman"/>
          <w:sz w:val="28"/>
          <w:szCs w:val="28"/>
        </w:rPr>
        <w:t>./мл.</w:t>
      </w:r>
    </w:p>
    <w:p w:rsidR="00D050B7" w:rsidRPr="001E1896" w:rsidRDefault="00D050B7" w:rsidP="006B1ED3">
      <w:pPr>
        <w:spacing w:after="0" w:line="240" w:lineRule="auto"/>
        <w:ind w:firstLine="709"/>
        <w:jc w:val="both"/>
        <w:rPr>
          <w:rFonts w:ascii="Times New Roman" w:hAnsi="Times New Roman" w:cs="Times New Roman"/>
          <w:sz w:val="28"/>
          <w:szCs w:val="28"/>
        </w:rPr>
      </w:pPr>
      <w:r w:rsidRPr="001E1896">
        <w:rPr>
          <w:rFonts w:ascii="Times New Roman" w:hAnsi="Times New Roman" w:cs="Times New Roman"/>
          <w:sz w:val="28"/>
          <w:szCs w:val="28"/>
        </w:rPr>
        <w:t xml:space="preserve">Кровь забирали из локтевой вены в пробирки с антикоагулянтом (гепарином) в количестве </w:t>
      </w:r>
      <w:r w:rsidR="00E25D81">
        <w:rPr>
          <w:rFonts w:ascii="Times New Roman" w:hAnsi="Times New Roman" w:cs="Times New Roman"/>
          <w:sz w:val="28"/>
          <w:szCs w:val="28"/>
        </w:rPr>
        <w:t>8-10</w:t>
      </w:r>
      <w:r w:rsidRPr="007575DC">
        <w:rPr>
          <w:rFonts w:ascii="Times New Roman" w:hAnsi="Times New Roman" w:cs="Times New Roman"/>
          <w:color w:val="FF0000"/>
          <w:sz w:val="28"/>
          <w:szCs w:val="28"/>
        </w:rPr>
        <w:t xml:space="preserve"> </w:t>
      </w:r>
      <w:r w:rsidRPr="001E1896">
        <w:rPr>
          <w:rFonts w:ascii="Times New Roman" w:hAnsi="Times New Roman" w:cs="Times New Roman"/>
          <w:sz w:val="28"/>
          <w:szCs w:val="28"/>
        </w:rPr>
        <w:t>мл и использовали в течение 1-2 ч</w:t>
      </w:r>
      <w:r w:rsidR="00E25D81">
        <w:rPr>
          <w:rFonts w:ascii="Times New Roman" w:hAnsi="Times New Roman" w:cs="Times New Roman"/>
          <w:sz w:val="28"/>
          <w:szCs w:val="28"/>
        </w:rPr>
        <w:t xml:space="preserve">. </w:t>
      </w:r>
      <w:r w:rsidRPr="001E1896">
        <w:rPr>
          <w:rFonts w:ascii="Times New Roman" w:hAnsi="Times New Roman" w:cs="Times New Roman"/>
          <w:sz w:val="28"/>
          <w:szCs w:val="28"/>
        </w:rPr>
        <w:t xml:space="preserve">Исследовали образцы  крови </w:t>
      </w:r>
      <w:r w:rsidR="0072354F">
        <w:rPr>
          <w:rFonts w:ascii="Times New Roman" w:hAnsi="Times New Roman" w:cs="Times New Roman"/>
          <w:sz w:val="28"/>
          <w:szCs w:val="28"/>
        </w:rPr>
        <w:t>10</w:t>
      </w:r>
      <w:r w:rsidRPr="001E1896">
        <w:rPr>
          <w:rFonts w:ascii="Times New Roman" w:hAnsi="Times New Roman" w:cs="Times New Roman"/>
          <w:sz w:val="28"/>
          <w:szCs w:val="28"/>
        </w:rPr>
        <w:t>-и  условно здоровых доноров (</w:t>
      </w:r>
      <w:r w:rsidR="0072354F">
        <w:rPr>
          <w:rFonts w:ascii="Times New Roman" w:hAnsi="Times New Roman" w:cs="Times New Roman"/>
          <w:sz w:val="28"/>
          <w:szCs w:val="28"/>
        </w:rPr>
        <w:t>3</w:t>
      </w:r>
      <w:r w:rsidRPr="001E1896">
        <w:rPr>
          <w:rFonts w:ascii="Times New Roman" w:hAnsi="Times New Roman" w:cs="Times New Roman"/>
          <w:sz w:val="28"/>
          <w:szCs w:val="28"/>
        </w:rPr>
        <w:t xml:space="preserve"> мужчин и </w:t>
      </w:r>
      <w:r w:rsidR="0072354F">
        <w:rPr>
          <w:rFonts w:ascii="Times New Roman" w:hAnsi="Times New Roman" w:cs="Times New Roman"/>
          <w:sz w:val="28"/>
          <w:szCs w:val="28"/>
        </w:rPr>
        <w:t>7</w:t>
      </w:r>
      <w:r w:rsidRPr="001E1896">
        <w:rPr>
          <w:rFonts w:ascii="Times New Roman" w:hAnsi="Times New Roman" w:cs="Times New Roman"/>
          <w:sz w:val="28"/>
          <w:szCs w:val="28"/>
        </w:rPr>
        <w:t xml:space="preserve"> женщин) возрастом от 2</w:t>
      </w:r>
      <w:r w:rsidR="00C0570E">
        <w:rPr>
          <w:rFonts w:ascii="Times New Roman" w:hAnsi="Times New Roman" w:cs="Times New Roman"/>
          <w:sz w:val="28"/>
          <w:szCs w:val="28"/>
        </w:rPr>
        <w:t>5</w:t>
      </w:r>
      <w:r w:rsidRPr="001E1896">
        <w:rPr>
          <w:rFonts w:ascii="Times New Roman" w:hAnsi="Times New Roman" w:cs="Times New Roman"/>
          <w:sz w:val="28"/>
          <w:szCs w:val="28"/>
        </w:rPr>
        <w:t xml:space="preserve"> до 5</w:t>
      </w:r>
      <w:r w:rsidR="00C0570E">
        <w:rPr>
          <w:rFonts w:ascii="Times New Roman" w:hAnsi="Times New Roman" w:cs="Times New Roman"/>
          <w:sz w:val="28"/>
          <w:szCs w:val="28"/>
        </w:rPr>
        <w:t>5</w:t>
      </w:r>
      <w:r w:rsidRPr="001E1896">
        <w:rPr>
          <w:rFonts w:ascii="Times New Roman" w:hAnsi="Times New Roman" w:cs="Times New Roman"/>
          <w:sz w:val="28"/>
          <w:szCs w:val="28"/>
        </w:rPr>
        <w:t xml:space="preserve"> лет, </w:t>
      </w:r>
      <w:r>
        <w:rPr>
          <w:rFonts w:ascii="Times New Roman" w:hAnsi="Times New Roman" w:cs="Times New Roman"/>
          <w:sz w:val="28"/>
          <w:szCs w:val="28"/>
        </w:rPr>
        <w:t xml:space="preserve">никогда </w:t>
      </w:r>
      <w:r w:rsidRPr="001E1896">
        <w:rPr>
          <w:rFonts w:ascii="Times New Roman" w:hAnsi="Times New Roman" w:cs="Times New Roman"/>
          <w:sz w:val="28"/>
          <w:szCs w:val="28"/>
        </w:rPr>
        <w:t xml:space="preserve">не прививавшихся </w:t>
      </w:r>
      <w:r w:rsidRPr="00876A41">
        <w:rPr>
          <w:rFonts w:ascii="Times New Roman" w:hAnsi="Times New Roman" w:cs="Times New Roman"/>
          <w:color w:val="000000" w:themeColor="text1"/>
          <w:sz w:val="28"/>
          <w:szCs w:val="28"/>
        </w:rPr>
        <w:t xml:space="preserve">против чумы и </w:t>
      </w:r>
      <w:r>
        <w:rPr>
          <w:rFonts w:ascii="Times New Roman" w:hAnsi="Times New Roman" w:cs="Times New Roman"/>
          <w:color w:val="000000" w:themeColor="text1"/>
          <w:sz w:val="28"/>
          <w:szCs w:val="28"/>
        </w:rPr>
        <w:t>бруцеллёза.</w:t>
      </w:r>
      <w:r w:rsidRPr="00876A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Забор крови у</w:t>
      </w:r>
      <w:r w:rsidRPr="001E1896">
        <w:rPr>
          <w:rFonts w:ascii="Times New Roman" w:hAnsi="Times New Roman" w:cs="Times New Roman"/>
          <w:sz w:val="28"/>
          <w:szCs w:val="28"/>
        </w:rPr>
        <w:t xml:space="preserve"> всех участников исследования проводили на основании должным образом оформленного добровольного информированного согласия. </w:t>
      </w:r>
    </w:p>
    <w:p w:rsidR="00BD4CF3" w:rsidRPr="001E1896" w:rsidRDefault="00BD4CF3" w:rsidP="006B1ED3">
      <w:pPr>
        <w:spacing w:after="0" w:line="240" w:lineRule="auto"/>
        <w:ind w:firstLine="709"/>
        <w:jc w:val="both"/>
        <w:rPr>
          <w:rFonts w:ascii="Times New Roman" w:hAnsi="Times New Roman" w:cs="Times New Roman"/>
          <w:sz w:val="28"/>
          <w:szCs w:val="28"/>
        </w:rPr>
      </w:pPr>
      <w:r w:rsidRPr="001E1896">
        <w:rPr>
          <w:rFonts w:ascii="Times New Roman" w:hAnsi="Times New Roman" w:cs="Times New Roman"/>
          <w:sz w:val="28"/>
          <w:szCs w:val="28"/>
        </w:rPr>
        <w:t xml:space="preserve">На 1 мл цельной крови человека  добавляли 100 </w:t>
      </w:r>
      <w:proofErr w:type="spellStart"/>
      <w:r w:rsidRPr="001E1896">
        <w:rPr>
          <w:rFonts w:ascii="Times New Roman" w:hAnsi="Times New Roman" w:cs="Times New Roman"/>
          <w:sz w:val="28"/>
          <w:szCs w:val="28"/>
        </w:rPr>
        <w:t>мкл</w:t>
      </w:r>
      <w:proofErr w:type="spellEnd"/>
      <w:r w:rsidRPr="001E1896">
        <w:rPr>
          <w:rFonts w:ascii="Times New Roman" w:hAnsi="Times New Roman" w:cs="Times New Roman"/>
          <w:sz w:val="28"/>
          <w:szCs w:val="28"/>
        </w:rPr>
        <w:t xml:space="preserve">  миллиардной взвеси (</w:t>
      </w:r>
      <w:r w:rsidR="00E25D81">
        <w:rPr>
          <w:rFonts w:ascii="Times New Roman" w:hAnsi="Times New Roman" w:cs="Times New Roman"/>
          <w:sz w:val="28"/>
          <w:szCs w:val="28"/>
        </w:rPr>
        <w:t>1х10</w:t>
      </w:r>
      <w:r w:rsidR="00E25D81" w:rsidRPr="00E25D81">
        <w:rPr>
          <w:rFonts w:ascii="Times New Roman" w:hAnsi="Times New Roman" w:cs="Times New Roman"/>
          <w:sz w:val="28"/>
          <w:szCs w:val="28"/>
          <w:vertAlign w:val="superscript"/>
        </w:rPr>
        <w:t xml:space="preserve">8 </w:t>
      </w:r>
      <w:proofErr w:type="spellStart"/>
      <w:r w:rsidR="00E25D81">
        <w:rPr>
          <w:rFonts w:ascii="Times New Roman" w:hAnsi="Times New Roman" w:cs="Times New Roman"/>
          <w:sz w:val="28"/>
          <w:szCs w:val="28"/>
        </w:rPr>
        <w:t>м.к</w:t>
      </w:r>
      <w:proofErr w:type="spellEnd"/>
      <w:r w:rsidR="00E25D81">
        <w:rPr>
          <w:rFonts w:ascii="Times New Roman" w:hAnsi="Times New Roman" w:cs="Times New Roman"/>
          <w:sz w:val="28"/>
          <w:szCs w:val="28"/>
        </w:rPr>
        <w:t>.</w:t>
      </w:r>
      <w:r w:rsidR="00E25D81" w:rsidRPr="00E25D81">
        <w:rPr>
          <w:rFonts w:ascii="Times New Roman" w:hAnsi="Times New Roman" w:cs="Times New Roman"/>
          <w:sz w:val="28"/>
          <w:szCs w:val="28"/>
        </w:rPr>
        <w:t>/</w:t>
      </w:r>
      <w:r w:rsidR="00E25D81">
        <w:rPr>
          <w:rFonts w:ascii="Times New Roman" w:hAnsi="Times New Roman" w:cs="Times New Roman"/>
          <w:sz w:val="28"/>
          <w:szCs w:val="28"/>
        </w:rPr>
        <w:t>мл</w:t>
      </w:r>
      <w:r w:rsidRPr="00E25D81">
        <w:rPr>
          <w:rFonts w:ascii="Times New Roman" w:hAnsi="Times New Roman" w:cs="Times New Roman"/>
          <w:sz w:val="28"/>
          <w:szCs w:val="28"/>
        </w:rPr>
        <w:t>),</w:t>
      </w:r>
      <w:r w:rsidRPr="001E1896">
        <w:rPr>
          <w:rFonts w:ascii="Times New Roman" w:hAnsi="Times New Roman" w:cs="Times New Roman"/>
          <w:sz w:val="28"/>
          <w:szCs w:val="28"/>
        </w:rPr>
        <w:t xml:space="preserve"> что соответствовало в среднем микробной нагрузке в крови около 50 </w:t>
      </w:r>
      <w:proofErr w:type="spellStart"/>
      <w:r w:rsidRPr="001E1896">
        <w:rPr>
          <w:rFonts w:ascii="Times New Roman" w:hAnsi="Times New Roman" w:cs="Times New Roman"/>
          <w:sz w:val="28"/>
          <w:szCs w:val="28"/>
        </w:rPr>
        <w:t>м.к</w:t>
      </w:r>
      <w:proofErr w:type="spellEnd"/>
      <w:r w:rsidRPr="001E1896">
        <w:rPr>
          <w:rFonts w:ascii="Times New Roman" w:hAnsi="Times New Roman" w:cs="Times New Roman"/>
          <w:sz w:val="28"/>
          <w:szCs w:val="28"/>
        </w:rPr>
        <w:t>.</w:t>
      </w:r>
      <w:r>
        <w:rPr>
          <w:rFonts w:ascii="Times New Roman" w:hAnsi="Times New Roman" w:cs="Times New Roman"/>
          <w:sz w:val="28"/>
          <w:szCs w:val="28"/>
        </w:rPr>
        <w:t xml:space="preserve"> </w:t>
      </w:r>
      <w:r w:rsidRPr="00ED504F">
        <w:rPr>
          <w:rFonts w:ascii="Times New Roman" w:hAnsi="Times New Roman" w:cs="Times New Roman"/>
          <w:color w:val="000000" w:themeColor="text1"/>
          <w:sz w:val="28"/>
          <w:szCs w:val="28"/>
        </w:rPr>
        <w:t>на</w:t>
      </w:r>
      <w:r>
        <w:rPr>
          <w:rFonts w:ascii="Times New Roman" w:hAnsi="Times New Roman" w:cs="Times New Roman"/>
          <w:sz w:val="28"/>
          <w:szCs w:val="28"/>
        </w:rPr>
        <w:t xml:space="preserve"> </w:t>
      </w:r>
      <w:r w:rsidRPr="001E1896">
        <w:rPr>
          <w:rFonts w:ascii="Times New Roman" w:hAnsi="Times New Roman" w:cs="Times New Roman"/>
          <w:sz w:val="28"/>
          <w:szCs w:val="28"/>
        </w:rPr>
        <w:t>фагоцит.</w:t>
      </w:r>
      <w:r w:rsidR="00040531">
        <w:rPr>
          <w:rFonts w:ascii="Times New Roman" w:hAnsi="Times New Roman" w:cs="Times New Roman"/>
          <w:sz w:val="28"/>
          <w:szCs w:val="28"/>
        </w:rPr>
        <w:t xml:space="preserve"> </w:t>
      </w:r>
      <w:r w:rsidR="00701087">
        <w:rPr>
          <w:rFonts w:ascii="Times New Roman" w:hAnsi="Times New Roman" w:cs="Times New Roman"/>
          <w:sz w:val="28"/>
          <w:szCs w:val="28"/>
        </w:rPr>
        <w:t>В</w:t>
      </w:r>
      <w:r w:rsidR="00040531">
        <w:rPr>
          <w:rFonts w:ascii="Times New Roman" w:hAnsi="Times New Roman" w:cs="Times New Roman"/>
          <w:sz w:val="28"/>
          <w:szCs w:val="28"/>
        </w:rPr>
        <w:t xml:space="preserve"> одинаковых экспериментальных условиях  оценивалась реакция НГ</w:t>
      </w:r>
      <w:r w:rsidR="00047240" w:rsidRPr="00047240">
        <w:rPr>
          <w:rFonts w:ascii="Times New Roman" w:hAnsi="Times New Roman" w:cs="Times New Roman"/>
          <w:sz w:val="28"/>
          <w:szCs w:val="28"/>
        </w:rPr>
        <w:t xml:space="preserve"> </w:t>
      </w:r>
      <w:r w:rsidR="00047240">
        <w:rPr>
          <w:rFonts w:ascii="Times New Roman" w:hAnsi="Times New Roman" w:cs="Times New Roman"/>
          <w:sz w:val="28"/>
          <w:szCs w:val="28"/>
        </w:rPr>
        <w:t>каждого донора</w:t>
      </w:r>
      <w:r w:rsidR="00047240" w:rsidRPr="00047240">
        <w:rPr>
          <w:rFonts w:ascii="Times New Roman" w:hAnsi="Times New Roman" w:cs="Times New Roman"/>
          <w:sz w:val="28"/>
          <w:szCs w:val="28"/>
        </w:rPr>
        <w:t xml:space="preserve"> </w:t>
      </w:r>
      <w:r w:rsidR="00040531">
        <w:rPr>
          <w:rFonts w:ascii="Times New Roman" w:hAnsi="Times New Roman" w:cs="Times New Roman"/>
          <w:sz w:val="28"/>
          <w:szCs w:val="28"/>
        </w:rPr>
        <w:t>по исследуемому показателю на 4 вида бактерий</w:t>
      </w:r>
      <w:r w:rsidR="00701087">
        <w:rPr>
          <w:rFonts w:ascii="Times New Roman" w:hAnsi="Times New Roman" w:cs="Times New Roman"/>
          <w:sz w:val="28"/>
          <w:szCs w:val="28"/>
        </w:rPr>
        <w:t xml:space="preserve">,  для чего использовали 4 опытных образца крови </w:t>
      </w:r>
      <w:r w:rsidR="00047240">
        <w:rPr>
          <w:rFonts w:ascii="Times New Roman" w:hAnsi="Times New Roman" w:cs="Times New Roman"/>
          <w:sz w:val="28"/>
          <w:szCs w:val="28"/>
        </w:rPr>
        <w:t>-</w:t>
      </w:r>
      <w:r w:rsidR="00701087">
        <w:rPr>
          <w:rFonts w:ascii="Times New Roman" w:hAnsi="Times New Roman" w:cs="Times New Roman"/>
          <w:sz w:val="28"/>
          <w:szCs w:val="28"/>
        </w:rPr>
        <w:t xml:space="preserve"> с клетками </w:t>
      </w:r>
      <w:r w:rsidR="00701087" w:rsidRPr="00802394">
        <w:rPr>
          <w:rFonts w:ascii="Times New Roman" w:hAnsi="Times New Roman" w:cs="Times New Roman"/>
          <w:i/>
          <w:sz w:val="28"/>
          <w:szCs w:val="28"/>
          <w:lang w:val="en-US"/>
        </w:rPr>
        <w:t>B</w:t>
      </w:r>
      <w:r w:rsidR="00701087" w:rsidRPr="00802394">
        <w:rPr>
          <w:rFonts w:ascii="Times New Roman" w:hAnsi="Times New Roman" w:cs="Times New Roman"/>
          <w:i/>
          <w:sz w:val="28"/>
          <w:szCs w:val="28"/>
        </w:rPr>
        <w:t xml:space="preserve">. </w:t>
      </w:r>
      <w:proofErr w:type="spellStart"/>
      <w:r w:rsidR="00701087" w:rsidRPr="00802394">
        <w:rPr>
          <w:rFonts w:ascii="Times New Roman" w:hAnsi="Times New Roman" w:cs="Times New Roman"/>
          <w:i/>
          <w:sz w:val="28"/>
          <w:szCs w:val="28"/>
          <w:lang w:val="en-US"/>
        </w:rPr>
        <w:t>abortus</w:t>
      </w:r>
      <w:proofErr w:type="spellEnd"/>
      <w:r w:rsidR="00701087">
        <w:rPr>
          <w:rFonts w:ascii="Times New Roman" w:hAnsi="Times New Roman" w:cs="Times New Roman"/>
          <w:i/>
          <w:sz w:val="28"/>
          <w:szCs w:val="28"/>
        </w:rPr>
        <w:t>,</w:t>
      </w:r>
      <w:r w:rsidR="00701087">
        <w:rPr>
          <w:rFonts w:ascii="Times New Roman" w:hAnsi="Times New Roman" w:cs="Times New Roman"/>
          <w:sz w:val="28"/>
          <w:szCs w:val="28"/>
        </w:rPr>
        <w:t xml:space="preserve"> </w:t>
      </w:r>
      <w:r w:rsidR="00701087" w:rsidRPr="00350EEB">
        <w:rPr>
          <w:rFonts w:ascii="Times New Roman" w:hAnsi="Times New Roman" w:cs="Times New Roman"/>
          <w:i/>
          <w:sz w:val="28"/>
          <w:szCs w:val="28"/>
          <w:lang w:val="en-US"/>
        </w:rPr>
        <w:t>Y</w:t>
      </w:r>
      <w:r w:rsidR="00701087" w:rsidRPr="00350EEB">
        <w:rPr>
          <w:rFonts w:ascii="Times New Roman" w:hAnsi="Times New Roman" w:cs="Times New Roman"/>
          <w:i/>
          <w:sz w:val="28"/>
          <w:szCs w:val="28"/>
        </w:rPr>
        <w:t>.</w:t>
      </w:r>
      <w:proofErr w:type="spellStart"/>
      <w:r w:rsidR="00701087" w:rsidRPr="00350EEB">
        <w:rPr>
          <w:rFonts w:ascii="Times New Roman" w:hAnsi="Times New Roman" w:cs="Times New Roman"/>
          <w:i/>
          <w:sz w:val="28"/>
          <w:szCs w:val="28"/>
          <w:lang w:val="en-US"/>
        </w:rPr>
        <w:t>pestis</w:t>
      </w:r>
      <w:proofErr w:type="spellEnd"/>
      <w:r w:rsidR="00701087">
        <w:rPr>
          <w:rFonts w:ascii="Times New Roman" w:hAnsi="Times New Roman" w:cs="Times New Roman"/>
          <w:i/>
          <w:sz w:val="28"/>
          <w:szCs w:val="28"/>
        </w:rPr>
        <w:t>,</w:t>
      </w:r>
      <w:r w:rsidR="00701087" w:rsidRPr="00701087">
        <w:rPr>
          <w:rFonts w:ascii="Times New Roman" w:hAnsi="Times New Roman" w:cs="Times New Roman"/>
          <w:i/>
          <w:sz w:val="28"/>
          <w:szCs w:val="28"/>
        </w:rPr>
        <w:t xml:space="preserve"> </w:t>
      </w:r>
      <w:r w:rsidR="00701087" w:rsidRPr="006111FA">
        <w:rPr>
          <w:rFonts w:ascii="Times New Roman" w:hAnsi="Times New Roman" w:cs="Times New Roman"/>
          <w:i/>
          <w:sz w:val="28"/>
          <w:szCs w:val="28"/>
          <w:lang w:val="en-US"/>
        </w:rPr>
        <w:t>S</w:t>
      </w:r>
      <w:r w:rsidR="00701087" w:rsidRPr="006111FA">
        <w:rPr>
          <w:rFonts w:ascii="Times New Roman" w:hAnsi="Times New Roman" w:cs="Times New Roman"/>
          <w:i/>
          <w:sz w:val="28"/>
          <w:szCs w:val="28"/>
        </w:rPr>
        <w:t xml:space="preserve">. </w:t>
      </w:r>
      <w:r w:rsidR="00701087" w:rsidRPr="006111FA">
        <w:rPr>
          <w:rFonts w:ascii="Times New Roman" w:hAnsi="Times New Roman" w:cs="Times New Roman"/>
          <w:i/>
          <w:sz w:val="28"/>
          <w:szCs w:val="28"/>
          <w:lang w:val="en-US"/>
        </w:rPr>
        <w:t>aureus</w:t>
      </w:r>
      <w:r w:rsidR="00701087" w:rsidRPr="006111FA">
        <w:rPr>
          <w:rFonts w:ascii="Times New Roman" w:hAnsi="Times New Roman" w:cs="Times New Roman"/>
          <w:sz w:val="28"/>
          <w:szCs w:val="28"/>
        </w:rPr>
        <w:t xml:space="preserve">  и </w:t>
      </w:r>
      <w:r w:rsidR="00701087" w:rsidRPr="006111FA">
        <w:rPr>
          <w:rFonts w:ascii="Times New Roman" w:hAnsi="Times New Roman" w:cs="Times New Roman"/>
          <w:i/>
          <w:sz w:val="28"/>
          <w:szCs w:val="28"/>
          <w:lang w:val="en-US"/>
        </w:rPr>
        <w:t>E</w:t>
      </w:r>
      <w:r w:rsidR="00701087" w:rsidRPr="006111FA">
        <w:rPr>
          <w:rFonts w:ascii="Times New Roman" w:hAnsi="Times New Roman" w:cs="Times New Roman"/>
          <w:i/>
          <w:sz w:val="28"/>
          <w:szCs w:val="28"/>
        </w:rPr>
        <w:t>.</w:t>
      </w:r>
      <w:r w:rsidR="00701087" w:rsidRPr="006111FA">
        <w:rPr>
          <w:rFonts w:ascii="Times New Roman" w:hAnsi="Times New Roman" w:cs="Times New Roman"/>
          <w:i/>
          <w:sz w:val="28"/>
          <w:szCs w:val="28"/>
          <w:lang w:val="en-US"/>
        </w:rPr>
        <w:t>coli</w:t>
      </w:r>
      <w:r w:rsidR="00701087">
        <w:rPr>
          <w:rFonts w:ascii="Times New Roman" w:hAnsi="Times New Roman" w:cs="Times New Roman"/>
          <w:i/>
          <w:sz w:val="28"/>
          <w:szCs w:val="28"/>
        </w:rPr>
        <w:t xml:space="preserve"> </w:t>
      </w:r>
      <w:r w:rsidR="00701087">
        <w:rPr>
          <w:rFonts w:ascii="Times New Roman" w:hAnsi="Times New Roman" w:cs="Times New Roman"/>
          <w:sz w:val="28"/>
          <w:szCs w:val="28"/>
        </w:rPr>
        <w:t>соответственно</w:t>
      </w:r>
      <w:r w:rsidR="00701087">
        <w:rPr>
          <w:rFonts w:ascii="Times New Roman" w:hAnsi="Times New Roman" w:cs="Times New Roman"/>
          <w:i/>
          <w:sz w:val="28"/>
          <w:szCs w:val="28"/>
        </w:rPr>
        <w:t xml:space="preserve">. </w:t>
      </w:r>
      <w:r w:rsidR="00701087" w:rsidRPr="001E1896">
        <w:rPr>
          <w:rFonts w:ascii="Times New Roman" w:hAnsi="Times New Roman" w:cs="Times New Roman"/>
          <w:sz w:val="28"/>
          <w:szCs w:val="28"/>
        </w:rPr>
        <w:t xml:space="preserve"> </w:t>
      </w:r>
      <w:r w:rsidRPr="001E1896">
        <w:rPr>
          <w:rFonts w:ascii="Times New Roman" w:hAnsi="Times New Roman" w:cs="Times New Roman"/>
          <w:sz w:val="28"/>
          <w:szCs w:val="28"/>
        </w:rPr>
        <w:t xml:space="preserve"> Изменения в уровне экспрессии </w:t>
      </w:r>
      <w:r w:rsidRPr="001E1896">
        <w:rPr>
          <w:rFonts w:ascii="Times New Roman" w:hAnsi="Times New Roman" w:cs="Times New Roman"/>
          <w:sz w:val="28"/>
          <w:szCs w:val="28"/>
          <w:lang w:val="en-US"/>
        </w:rPr>
        <w:t>CD</w:t>
      </w:r>
      <w:r w:rsidR="0069796E">
        <w:rPr>
          <w:rFonts w:ascii="Times New Roman" w:hAnsi="Times New Roman" w:cs="Times New Roman"/>
          <w:sz w:val="28"/>
          <w:szCs w:val="28"/>
        </w:rPr>
        <w:t>16</w:t>
      </w:r>
      <w:r w:rsidRPr="001E1896">
        <w:rPr>
          <w:rFonts w:ascii="Times New Roman" w:hAnsi="Times New Roman" w:cs="Times New Roman"/>
          <w:sz w:val="28"/>
          <w:szCs w:val="28"/>
        </w:rPr>
        <w:t xml:space="preserve"> на поверхности НГ в условиях моделирования бактериемии </w:t>
      </w:r>
      <w:r w:rsidRPr="00F665BC">
        <w:rPr>
          <w:rFonts w:ascii="Times New Roman" w:hAnsi="Times New Roman" w:cs="Times New Roman"/>
          <w:i/>
          <w:sz w:val="28"/>
          <w:szCs w:val="28"/>
          <w:lang w:val="en-US"/>
        </w:rPr>
        <w:t>ex</w:t>
      </w:r>
      <w:r w:rsidRPr="00F665BC">
        <w:rPr>
          <w:rFonts w:ascii="Times New Roman" w:hAnsi="Times New Roman" w:cs="Times New Roman"/>
          <w:i/>
          <w:sz w:val="28"/>
          <w:szCs w:val="28"/>
        </w:rPr>
        <w:t xml:space="preserve"> </w:t>
      </w:r>
      <w:r w:rsidRPr="00F665BC">
        <w:rPr>
          <w:rFonts w:ascii="Times New Roman" w:hAnsi="Times New Roman" w:cs="Times New Roman"/>
          <w:i/>
          <w:sz w:val="28"/>
          <w:szCs w:val="28"/>
          <w:lang w:val="en-US"/>
        </w:rPr>
        <w:t>vivo</w:t>
      </w:r>
      <w:r w:rsidRPr="001E1896">
        <w:rPr>
          <w:rFonts w:ascii="Times New Roman" w:hAnsi="Times New Roman" w:cs="Times New Roman"/>
          <w:sz w:val="28"/>
          <w:szCs w:val="28"/>
        </w:rPr>
        <w:t xml:space="preserve"> живыми клетками</w:t>
      </w:r>
      <w:r w:rsidR="00722621">
        <w:rPr>
          <w:rFonts w:ascii="Times New Roman" w:hAnsi="Times New Roman" w:cs="Times New Roman"/>
          <w:sz w:val="28"/>
          <w:szCs w:val="28"/>
        </w:rPr>
        <w:t xml:space="preserve"> 4-</w:t>
      </w:r>
      <w:r w:rsidR="00722621">
        <w:rPr>
          <w:rFonts w:ascii="Times New Roman" w:hAnsi="Times New Roman" w:cs="Times New Roman"/>
          <w:sz w:val="28"/>
          <w:szCs w:val="28"/>
          <w:lang w:val="en-US"/>
        </w:rPr>
        <w:t>x</w:t>
      </w:r>
      <w:r w:rsidRPr="001E1896">
        <w:rPr>
          <w:rFonts w:ascii="Times New Roman" w:hAnsi="Times New Roman" w:cs="Times New Roman"/>
          <w:sz w:val="28"/>
          <w:szCs w:val="28"/>
        </w:rPr>
        <w:t xml:space="preserve"> </w:t>
      </w:r>
      <w:r w:rsidR="0069796E">
        <w:rPr>
          <w:rFonts w:ascii="Times New Roman" w:hAnsi="Times New Roman" w:cs="Times New Roman"/>
          <w:sz w:val="28"/>
          <w:szCs w:val="28"/>
        </w:rPr>
        <w:t xml:space="preserve">исследуемых штаммов микроорганизмов </w:t>
      </w:r>
      <w:r w:rsidRPr="001E1896">
        <w:rPr>
          <w:rFonts w:ascii="Times New Roman" w:hAnsi="Times New Roman" w:cs="Times New Roman"/>
          <w:sz w:val="28"/>
          <w:szCs w:val="28"/>
        </w:rPr>
        <w:t xml:space="preserve">регистрировали </w:t>
      </w:r>
      <w:r w:rsidR="008F6B30">
        <w:rPr>
          <w:rFonts w:ascii="Times New Roman" w:hAnsi="Times New Roman" w:cs="Times New Roman"/>
          <w:sz w:val="28"/>
          <w:szCs w:val="28"/>
        </w:rPr>
        <w:t xml:space="preserve">в динамике: </w:t>
      </w:r>
      <w:r w:rsidRPr="001E1896">
        <w:rPr>
          <w:rFonts w:ascii="Times New Roman" w:hAnsi="Times New Roman" w:cs="Times New Roman"/>
          <w:sz w:val="28"/>
          <w:szCs w:val="28"/>
        </w:rPr>
        <w:t xml:space="preserve">через </w:t>
      </w:r>
      <w:r w:rsidR="00C541B7">
        <w:rPr>
          <w:rFonts w:ascii="Times New Roman" w:hAnsi="Times New Roman" w:cs="Times New Roman"/>
          <w:sz w:val="28"/>
          <w:szCs w:val="28"/>
        </w:rPr>
        <w:t>30 мин,</w:t>
      </w:r>
      <w:r w:rsidR="0055117A">
        <w:rPr>
          <w:rFonts w:ascii="Times New Roman" w:hAnsi="Times New Roman" w:cs="Times New Roman"/>
          <w:sz w:val="28"/>
          <w:szCs w:val="28"/>
        </w:rPr>
        <w:t xml:space="preserve"> 1,</w:t>
      </w:r>
      <w:r w:rsidR="0069796E">
        <w:rPr>
          <w:rFonts w:ascii="Times New Roman" w:hAnsi="Times New Roman" w:cs="Times New Roman"/>
          <w:sz w:val="28"/>
          <w:szCs w:val="28"/>
        </w:rPr>
        <w:t xml:space="preserve"> </w:t>
      </w:r>
      <w:r w:rsidRPr="001E1896">
        <w:rPr>
          <w:rFonts w:ascii="Times New Roman" w:hAnsi="Times New Roman" w:cs="Times New Roman"/>
          <w:sz w:val="28"/>
          <w:szCs w:val="28"/>
        </w:rPr>
        <w:t>2</w:t>
      </w:r>
      <w:r w:rsidR="00243A2D" w:rsidRPr="00243A2D">
        <w:rPr>
          <w:rFonts w:ascii="Times New Roman" w:hAnsi="Times New Roman" w:cs="Times New Roman"/>
          <w:sz w:val="28"/>
          <w:szCs w:val="28"/>
        </w:rPr>
        <w:t xml:space="preserve"> </w:t>
      </w:r>
      <w:r w:rsidR="0069796E">
        <w:rPr>
          <w:rFonts w:ascii="Times New Roman" w:hAnsi="Times New Roman" w:cs="Times New Roman"/>
          <w:sz w:val="28"/>
          <w:szCs w:val="28"/>
        </w:rPr>
        <w:t xml:space="preserve"> </w:t>
      </w:r>
      <w:r w:rsidRPr="001E1896">
        <w:rPr>
          <w:rFonts w:ascii="Times New Roman" w:hAnsi="Times New Roman" w:cs="Times New Roman"/>
          <w:sz w:val="28"/>
          <w:szCs w:val="28"/>
        </w:rPr>
        <w:t>и</w:t>
      </w:r>
      <w:r w:rsidR="00A87387">
        <w:rPr>
          <w:rFonts w:ascii="Times New Roman" w:hAnsi="Times New Roman" w:cs="Times New Roman"/>
          <w:sz w:val="28"/>
          <w:szCs w:val="28"/>
        </w:rPr>
        <w:t xml:space="preserve"> </w:t>
      </w:r>
      <w:r w:rsidRPr="001E1896">
        <w:rPr>
          <w:rFonts w:ascii="Times New Roman" w:hAnsi="Times New Roman" w:cs="Times New Roman"/>
          <w:sz w:val="28"/>
          <w:szCs w:val="28"/>
        </w:rPr>
        <w:t>6 ч инкубации крови при 37</w:t>
      </w:r>
      <w:r w:rsidRPr="001E1896">
        <w:rPr>
          <w:rFonts w:ascii="Times New Roman" w:hAnsi="Times New Roman" w:cs="Times New Roman"/>
          <w:sz w:val="28"/>
          <w:szCs w:val="28"/>
          <w:vertAlign w:val="superscript"/>
        </w:rPr>
        <w:t>о</w:t>
      </w:r>
      <w:r w:rsidRPr="001E1896">
        <w:rPr>
          <w:rFonts w:ascii="Times New Roman" w:hAnsi="Times New Roman" w:cs="Times New Roman"/>
          <w:sz w:val="28"/>
          <w:szCs w:val="28"/>
        </w:rPr>
        <w:t xml:space="preserve">С. Контролем служили результаты анализа </w:t>
      </w:r>
      <w:r w:rsidR="008F6B30">
        <w:rPr>
          <w:rFonts w:ascii="Times New Roman" w:hAnsi="Times New Roman" w:cs="Times New Roman"/>
          <w:sz w:val="28"/>
          <w:szCs w:val="28"/>
        </w:rPr>
        <w:t xml:space="preserve">в аналогичные сроки образцов </w:t>
      </w:r>
      <w:r w:rsidRPr="001E1896">
        <w:rPr>
          <w:rFonts w:ascii="Times New Roman" w:hAnsi="Times New Roman" w:cs="Times New Roman"/>
          <w:sz w:val="28"/>
          <w:szCs w:val="28"/>
        </w:rPr>
        <w:t xml:space="preserve">крови тех же доноров без </w:t>
      </w:r>
      <w:r w:rsidRPr="00ED504F">
        <w:rPr>
          <w:rFonts w:ascii="Times New Roman" w:hAnsi="Times New Roman" w:cs="Times New Roman"/>
          <w:color w:val="000000" w:themeColor="text1"/>
          <w:sz w:val="28"/>
          <w:szCs w:val="28"/>
        </w:rPr>
        <w:t>добавления</w:t>
      </w:r>
      <w:r w:rsidR="008F6B30">
        <w:rPr>
          <w:rFonts w:ascii="Times New Roman" w:hAnsi="Times New Roman" w:cs="Times New Roman"/>
          <w:color w:val="000000" w:themeColor="text1"/>
          <w:sz w:val="28"/>
          <w:szCs w:val="28"/>
        </w:rPr>
        <w:t xml:space="preserve"> в них</w:t>
      </w:r>
      <w:r>
        <w:rPr>
          <w:rFonts w:ascii="Times New Roman" w:hAnsi="Times New Roman" w:cs="Times New Roman"/>
          <w:sz w:val="28"/>
          <w:szCs w:val="28"/>
        </w:rPr>
        <w:t xml:space="preserve"> бактерий.</w:t>
      </w:r>
      <w:r w:rsidR="00040531">
        <w:rPr>
          <w:rFonts w:ascii="Times New Roman" w:hAnsi="Times New Roman" w:cs="Times New Roman"/>
          <w:sz w:val="28"/>
          <w:szCs w:val="28"/>
        </w:rPr>
        <w:t xml:space="preserve"> </w:t>
      </w:r>
    </w:p>
    <w:p w:rsidR="00BD4CF3" w:rsidRPr="001501F3" w:rsidRDefault="00BD4CF3" w:rsidP="006B1ED3">
      <w:pPr>
        <w:spacing w:after="0" w:line="240" w:lineRule="auto"/>
        <w:ind w:firstLine="709"/>
        <w:jc w:val="both"/>
        <w:rPr>
          <w:rFonts w:ascii="Times New Roman" w:hAnsi="Times New Roman" w:cs="Times New Roman"/>
          <w:sz w:val="28"/>
          <w:szCs w:val="28"/>
        </w:rPr>
      </w:pPr>
      <w:r w:rsidRPr="001E1896">
        <w:rPr>
          <w:rFonts w:ascii="Times New Roman" w:hAnsi="Times New Roman" w:cs="Times New Roman"/>
          <w:sz w:val="28"/>
          <w:szCs w:val="28"/>
        </w:rPr>
        <w:t xml:space="preserve">Лейкоциты  в исследуемых образцах цельной крови окрашивали мечеными мышиными </w:t>
      </w:r>
      <w:proofErr w:type="spellStart"/>
      <w:r w:rsidRPr="001E1896">
        <w:rPr>
          <w:rFonts w:ascii="Times New Roman" w:hAnsi="Times New Roman" w:cs="Times New Roman"/>
          <w:sz w:val="28"/>
          <w:szCs w:val="28"/>
        </w:rPr>
        <w:t>моноклональными</w:t>
      </w:r>
      <w:proofErr w:type="spellEnd"/>
      <w:r w:rsidRPr="001E1896">
        <w:rPr>
          <w:rFonts w:ascii="Times New Roman" w:hAnsi="Times New Roman" w:cs="Times New Roman"/>
          <w:sz w:val="28"/>
          <w:szCs w:val="28"/>
        </w:rPr>
        <w:t xml:space="preserve"> антителами С</w:t>
      </w:r>
      <w:r w:rsidRPr="001E1896">
        <w:rPr>
          <w:rFonts w:ascii="Times New Roman" w:hAnsi="Times New Roman" w:cs="Times New Roman"/>
          <w:sz w:val="28"/>
          <w:szCs w:val="28"/>
          <w:lang w:val="en-US"/>
        </w:rPr>
        <w:t>D</w:t>
      </w:r>
      <w:r w:rsidRPr="001E1896">
        <w:rPr>
          <w:rFonts w:ascii="Times New Roman" w:hAnsi="Times New Roman" w:cs="Times New Roman"/>
          <w:sz w:val="28"/>
          <w:szCs w:val="28"/>
        </w:rPr>
        <w:t>45-</w:t>
      </w:r>
      <w:r w:rsidRPr="001E1896">
        <w:rPr>
          <w:rFonts w:ascii="Times New Roman" w:hAnsi="Times New Roman" w:cs="Times New Roman"/>
          <w:sz w:val="28"/>
          <w:szCs w:val="28"/>
          <w:lang w:val="en-US"/>
        </w:rPr>
        <w:t>FITC</w:t>
      </w:r>
      <w:r w:rsidRPr="001E1896">
        <w:rPr>
          <w:rFonts w:ascii="Times New Roman" w:hAnsi="Times New Roman" w:cs="Times New Roman"/>
          <w:sz w:val="28"/>
          <w:szCs w:val="28"/>
        </w:rPr>
        <w:t xml:space="preserve"> </w:t>
      </w:r>
      <w:r w:rsidR="006776A0">
        <w:rPr>
          <w:rFonts w:ascii="Times New Roman" w:hAnsi="Times New Roman" w:cs="Times New Roman"/>
          <w:sz w:val="28"/>
          <w:szCs w:val="28"/>
        </w:rPr>
        <w:t xml:space="preserve">и </w:t>
      </w:r>
      <w:r w:rsidR="006776A0">
        <w:rPr>
          <w:rFonts w:ascii="Times New Roman" w:hAnsi="Times New Roman" w:cs="Times New Roman"/>
          <w:sz w:val="28"/>
          <w:szCs w:val="28"/>
          <w:lang w:val="en-US"/>
        </w:rPr>
        <w:t>CD</w:t>
      </w:r>
      <w:r w:rsidR="006776A0" w:rsidRPr="006776A0">
        <w:rPr>
          <w:rFonts w:ascii="Times New Roman" w:hAnsi="Times New Roman" w:cs="Times New Roman"/>
          <w:sz w:val="28"/>
          <w:szCs w:val="28"/>
        </w:rPr>
        <w:t>16-</w:t>
      </w:r>
      <w:r w:rsidR="006776A0">
        <w:rPr>
          <w:rFonts w:ascii="Times New Roman" w:hAnsi="Times New Roman" w:cs="Times New Roman"/>
          <w:sz w:val="28"/>
          <w:szCs w:val="28"/>
          <w:lang w:val="en-US"/>
        </w:rPr>
        <w:t>PE</w:t>
      </w:r>
      <w:r w:rsidR="006776A0" w:rsidRPr="006776A0">
        <w:rPr>
          <w:rFonts w:ascii="Times New Roman" w:hAnsi="Times New Roman" w:cs="Times New Roman"/>
          <w:sz w:val="28"/>
          <w:szCs w:val="28"/>
        </w:rPr>
        <w:t xml:space="preserve"> </w:t>
      </w:r>
      <w:r w:rsidRPr="001E1896">
        <w:rPr>
          <w:rFonts w:ascii="Times New Roman" w:hAnsi="Times New Roman" w:cs="Times New Roman"/>
          <w:sz w:val="28"/>
          <w:szCs w:val="28"/>
        </w:rPr>
        <w:t>(</w:t>
      </w:r>
      <w:r w:rsidRPr="001E1896">
        <w:rPr>
          <w:rFonts w:ascii="Times New Roman" w:hAnsi="Times New Roman" w:cs="Times New Roman"/>
          <w:sz w:val="28"/>
          <w:szCs w:val="28"/>
          <w:lang w:val="en-US"/>
        </w:rPr>
        <w:t>Backman</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Coulter</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USA</w:t>
      </w:r>
      <w:r w:rsidRPr="001E1896">
        <w:rPr>
          <w:rFonts w:ascii="Times New Roman" w:hAnsi="Times New Roman" w:cs="Times New Roman"/>
          <w:sz w:val="28"/>
          <w:szCs w:val="28"/>
        </w:rPr>
        <w:t xml:space="preserve">) согласно </w:t>
      </w:r>
      <w:r w:rsidRPr="001E1896">
        <w:rPr>
          <w:rFonts w:ascii="Times New Roman" w:hAnsi="Times New Roman" w:cs="Times New Roman"/>
          <w:sz w:val="28"/>
          <w:szCs w:val="28"/>
          <w:lang w:val="en-US"/>
        </w:rPr>
        <w:t>Lyse</w:t>
      </w:r>
      <w:r w:rsidRPr="001E1896">
        <w:rPr>
          <w:rFonts w:ascii="Times New Roman" w:hAnsi="Times New Roman" w:cs="Times New Roman"/>
          <w:sz w:val="28"/>
          <w:szCs w:val="28"/>
        </w:rPr>
        <w:t>/</w:t>
      </w:r>
      <w:r w:rsidRPr="001E1896">
        <w:rPr>
          <w:rFonts w:ascii="Times New Roman" w:hAnsi="Times New Roman" w:cs="Times New Roman"/>
          <w:sz w:val="28"/>
          <w:szCs w:val="28"/>
          <w:lang w:val="en-US"/>
        </w:rPr>
        <w:t>No</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Wash</w:t>
      </w:r>
      <w:r w:rsidRPr="001E1896">
        <w:rPr>
          <w:rFonts w:ascii="Times New Roman" w:hAnsi="Times New Roman" w:cs="Times New Roman"/>
          <w:sz w:val="28"/>
          <w:szCs w:val="28"/>
        </w:rPr>
        <w:t xml:space="preserve"> протоколу </w:t>
      </w:r>
      <w:proofErr w:type="spellStart"/>
      <w:r w:rsidRPr="001E1896">
        <w:rPr>
          <w:rFonts w:ascii="Times New Roman" w:hAnsi="Times New Roman" w:cs="Times New Roman"/>
          <w:sz w:val="28"/>
          <w:szCs w:val="28"/>
        </w:rPr>
        <w:t>иммунофенотипирования</w:t>
      </w:r>
      <w:proofErr w:type="spellEnd"/>
      <w:r w:rsidRPr="001E1896">
        <w:rPr>
          <w:rFonts w:ascii="Times New Roman" w:hAnsi="Times New Roman" w:cs="Times New Roman"/>
          <w:sz w:val="28"/>
          <w:szCs w:val="28"/>
        </w:rPr>
        <w:t xml:space="preserve"> фирмы </w:t>
      </w:r>
      <w:r w:rsidRPr="001E1896">
        <w:rPr>
          <w:rFonts w:ascii="Times New Roman" w:hAnsi="Times New Roman" w:cs="Times New Roman"/>
          <w:sz w:val="28"/>
          <w:szCs w:val="28"/>
          <w:lang w:val="en-US"/>
        </w:rPr>
        <w:t>BD</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Bioscience</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USA</w:t>
      </w:r>
      <w:r w:rsidRPr="001E1896">
        <w:rPr>
          <w:rFonts w:ascii="Times New Roman" w:hAnsi="Times New Roman" w:cs="Times New Roman"/>
          <w:sz w:val="28"/>
          <w:szCs w:val="28"/>
        </w:rPr>
        <w:t>), обеспечивающему высокую степень стандартизации результатов клинических цитологических исследований [</w:t>
      </w:r>
      <w:r w:rsidR="002E5946">
        <w:rPr>
          <w:rFonts w:ascii="Times New Roman" w:hAnsi="Times New Roman" w:cs="Times New Roman"/>
          <w:sz w:val="28"/>
          <w:szCs w:val="28"/>
        </w:rPr>
        <w:t>14</w:t>
      </w:r>
      <w:r w:rsidRPr="001E1896">
        <w:rPr>
          <w:rFonts w:ascii="Times New Roman" w:hAnsi="Times New Roman" w:cs="Times New Roman"/>
          <w:sz w:val="28"/>
          <w:szCs w:val="28"/>
        </w:rPr>
        <w:t xml:space="preserve">]. Гранулоциты дифференцировали </w:t>
      </w:r>
      <w:r w:rsidR="002B6824">
        <w:rPr>
          <w:rFonts w:ascii="Times New Roman" w:hAnsi="Times New Roman" w:cs="Times New Roman"/>
          <w:sz w:val="28"/>
          <w:szCs w:val="28"/>
        </w:rPr>
        <w:t xml:space="preserve">методом проточной </w:t>
      </w:r>
      <w:proofErr w:type="spellStart"/>
      <w:r w:rsidR="002B6824">
        <w:rPr>
          <w:rFonts w:ascii="Times New Roman" w:hAnsi="Times New Roman" w:cs="Times New Roman"/>
          <w:sz w:val="28"/>
          <w:szCs w:val="28"/>
        </w:rPr>
        <w:t>цитометрии</w:t>
      </w:r>
      <w:proofErr w:type="spellEnd"/>
      <w:r w:rsidR="002B6824">
        <w:rPr>
          <w:rFonts w:ascii="Times New Roman" w:hAnsi="Times New Roman" w:cs="Times New Roman"/>
          <w:sz w:val="28"/>
          <w:szCs w:val="28"/>
        </w:rPr>
        <w:t xml:space="preserve"> </w:t>
      </w:r>
      <w:r w:rsidRPr="001E1896">
        <w:rPr>
          <w:rFonts w:ascii="Times New Roman" w:hAnsi="Times New Roman" w:cs="Times New Roman"/>
          <w:sz w:val="28"/>
          <w:szCs w:val="28"/>
        </w:rPr>
        <w:t xml:space="preserve">от других </w:t>
      </w:r>
      <w:proofErr w:type="spellStart"/>
      <w:r w:rsidRPr="001E1896">
        <w:rPr>
          <w:rFonts w:ascii="Times New Roman" w:hAnsi="Times New Roman" w:cs="Times New Roman"/>
          <w:sz w:val="28"/>
          <w:szCs w:val="28"/>
        </w:rPr>
        <w:t>экспрессирующих</w:t>
      </w:r>
      <w:proofErr w:type="spellEnd"/>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CD</w:t>
      </w:r>
      <w:r w:rsidRPr="001E1896">
        <w:rPr>
          <w:rFonts w:ascii="Times New Roman" w:hAnsi="Times New Roman" w:cs="Times New Roman"/>
          <w:sz w:val="28"/>
          <w:szCs w:val="28"/>
        </w:rPr>
        <w:t xml:space="preserve">45 клеток крови (лимфоцитов и моноцитов) </w:t>
      </w:r>
      <w:r w:rsidRPr="00876A41">
        <w:rPr>
          <w:rFonts w:ascii="Times New Roman" w:hAnsi="Times New Roman" w:cs="Times New Roman"/>
          <w:color w:val="000000" w:themeColor="text1"/>
          <w:sz w:val="28"/>
          <w:szCs w:val="28"/>
        </w:rPr>
        <w:t>по интенсивности бокового светорассеяния, зависящей от степени их внутриклеточной гранулярности</w:t>
      </w:r>
      <w:r w:rsidR="006776A0">
        <w:rPr>
          <w:rFonts w:ascii="Times New Roman" w:hAnsi="Times New Roman" w:cs="Times New Roman"/>
          <w:color w:val="000000" w:themeColor="text1"/>
          <w:sz w:val="28"/>
          <w:szCs w:val="28"/>
        </w:rPr>
        <w:t>,</w:t>
      </w:r>
      <w:r w:rsidRPr="00876A41">
        <w:rPr>
          <w:rFonts w:ascii="Times New Roman" w:hAnsi="Times New Roman" w:cs="Times New Roman"/>
          <w:color w:val="000000" w:themeColor="text1"/>
          <w:sz w:val="28"/>
          <w:szCs w:val="28"/>
        </w:rPr>
        <w:t xml:space="preserve"> </w:t>
      </w:r>
      <w:r w:rsidR="006776A0">
        <w:rPr>
          <w:rFonts w:ascii="Times New Roman" w:hAnsi="Times New Roman" w:cs="Times New Roman"/>
          <w:color w:val="000000" w:themeColor="text1"/>
          <w:sz w:val="28"/>
          <w:szCs w:val="28"/>
        </w:rPr>
        <w:t xml:space="preserve">и нейтрофилы идентифицировали </w:t>
      </w:r>
      <w:r w:rsidR="002B6824">
        <w:rPr>
          <w:rFonts w:ascii="Times New Roman" w:hAnsi="Times New Roman" w:cs="Times New Roman"/>
          <w:color w:val="000000" w:themeColor="text1"/>
          <w:sz w:val="28"/>
          <w:szCs w:val="28"/>
        </w:rPr>
        <w:t xml:space="preserve">в </w:t>
      </w:r>
      <w:proofErr w:type="spellStart"/>
      <w:r w:rsidR="002B6824">
        <w:rPr>
          <w:rFonts w:ascii="Times New Roman" w:hAnsi="Times New Roman" w:cs="Times New Roman"/>
          <w:color w:val="000000" w:themeColor="text1"/>
          <w:sz w:val="28"/>
          <w:szCs w:val="28"/>
        </w:rPr>
        <w:t>гейте</w:t>
      </w:r>
      <w:proofErr w:type="spellEnd"/>
      <w:r w:rsidR="002B6824">
        <w:rPr>
          <w:rFonts w:ascii="Times New Roman" w:hAnsi="Times New Roman" w:cs="Times New Roman"/>
          <w:color w:val="000000" w:themeColor="text1"/>
          <w:sz w:val="28"/>
          <w:szCs w:val="28"/>
        </w:rPr>
        <w:t xml:space="preserve"> гранулоцитов </w:t>
      </w:r>
      <w:r w:rsidR="006776A0">
        <w:rPr>
          <w:rFonts w:ascii="Times New Roman" w:hAnsi="Times New Roman" w:cs="Times New Roman"/>
          <w:color w:val="000000" w:themeColor="text1"/>
          <w:sz w:val="28"/>
          <w:szCs w:val="28"/>
        </w:rPr>
        <w:t xml:space="preserve">как клетки с высоким </w:t>
      </w:r>
      <w:r w:rsidR="00030853">
        <w:rPr>
          <w:rFonts w:ascii="Times New Roman" w:hAnsi="Times New Roman" w:cs="Times New Roman"/>
          <w:color w:val="000000" w:themeColor="text1"/>
          <w:sz w:val="28"/>
          <w:szCs w:val="28"/>
        </w:rPr>
        <w:t>уровнем экспрессии С</w:t>
      </w:r>
      <w:r w:rsidR="00030853">
        <w:rPr>
          <w:rFonts w:ascii="Times New Roman" w:hAnsi="Times New Roman" w:cs="Times New Roman"/>
          <w:color w:val="000000" w:themeColor="text1"/>
          <w:sz w:val="28"/>
          <w:szCs w:val="28"/>
          <w:lang w:val="en-US"/>
        </w:rPr>
        <w:t>D</w:t>
      </w:r>
      <w:r w:rsidR="00030853" w:rsidRPr="00030853">
        <w:rPr>
          <w:rFonts w:ascii="Times New Roman" w:hAnsi="Times New Roman" w:cs="Times New Roman"/>
          <w:color w:val="000000" w:themeColor="text1"/>
          <w:sz w:val="28"/>
          <w:szCs w:val="28"/>
        </w:rPr>
        <w:t xml:space="preserve">16. </w:t>
      </w:r>
      <w:r w:rsidR="00030853" w:rsidRPr="001E1896">
        <w:rPr>
          <w:rFonts w:ascii="Times New Roman" w:hAnsi="Times New Roman" w:cs="Times New Roman"/>
          <w:sz w:val="28"/>
          <w:szCs w:val="28"/>
        </w:rPr>
        <w:t xml:space="preserve">Плотность экспрессии </w:t>
      </w:r>
      <w:r w:rsidR="00030853" w:rsidRPr="001E1896">
        <w:rPr>
          <w:rFonts w:ascii="Times New Roman" w:hAnsi="Times New Roman" w:cs="Times New Roman"/>
          <w:sz w:val="28"/>
          <w:szCs w:val="28"/>
          <w:lang w:val="en-US"/>
        </w:rPr>
        <w:t>CD</w:t>
      </w:r>
      <w:r w:rsidR="00030853">
        <w:rPr>
          <w:rFonts w:ascii="Times New Roman" w:hAnsi="Times New Roman" w:cs="Times New Roman"/>
          <w:sz w:val="28"/>
          <w:szCs w:val="28"/>
        </w:rPr>
        <w:t>16</w:t>
      </w:r>
      <w:r w:rsidR="00030853" w:rsidRPr="001E1896">
        <w:rPr>
          <w:rFonts w:ascii="Times New Roman" w:hAnsi="Times New Roman" w:cs="Times New Roman"/>
          <w:sz w:val="28"/>
          <w:szCs w:val="28"/>
        </w:rPr>
        <w:t xml:space="preserve"> на поверхности НГ оценивали  в условных единицах интенсивности флуоресценции (</w:t>
      </w:r>
      <w:r w:rsidR="00030853" w:rsidRPr="001E1896">
        <w:rPr>
          <w:rFonts w:ascii="Times New Roman" w:hAnsi="Times New Roman" w:cs="Times New Roman"/>
          <w:sz w:val="28"/>
          <w:szCs w:val="28"/>
          <w:lang w:val="en-US"/>
        </w:rPr>
        <w:t>MFI</w:t>
      </w:r>
      <w:r w:rsidR="00030853" w:rsidRPr="001E1896">
        <w:rPr>
          <w:rFonts w:ascii="Times New Roman" w:hAnsi="Times New Roman" w:cs="Times New Roman"/>
          <w:sz w:val="28"/>
          <w:szCs w:val="28"/>
        </w:rPr>
        <w:t xml:space="preserve">) на </w:t>
      </w:r>
      <w:proofErr w:type="spellStart"/>
      <w:r w:rsidR="00030853" w:rsidRPr="001E1896">
        <w:rPr>
          <w:rFonts w:ascii="Times New Roman" w:hAnsi="Times New Roman" w:cs="Times New Roman"/>
          <w:sz w:val="28"/>
          <w:szCs w:val="28"/>
        </w:rPr>
        <w:t>цитометре</w:t>
      </w:r>
      <w:proofErr w:type="spellEnd"/>
      <w:r w:rsidR="00030853" w:rsidRPr="001E1896">
        <w:rPr>
          <w:rFonts w:ascii="Times New Roman" w:hAnsi="Times New Roman" w:cs="Times New Roman"/>
          <w:sz w:val="28"/>
          <w:szCs w:val="28"/>
        </w:rPr>
        <w:t xml:space="preserve"> </w:t>
      </w:r>
      <w:proofErr w:type="spellStart"/>
      <w:r w:rsidR="00030853" w:rsidRPr="001E1896">
        <w:rPr>
          <w:rFonts w:ascii="Times New Roman" w:hAnsi="Times New Roman" w:cs="Times New Roman"/>
          <w:sz w:val="28"/>
          <w:szCs w:val="28"/>
        </w:rPr>
        <w:t>DakoCytomation</w:t>
      </w:r>
      <w:proofErr w:type="spellEnd"/>
      <w:r w:rsidR="00030853" w:rsidRPr="001E1896">
        <w:rPr>
          <w:rFonts w:ascii="Times New Roman" w:hAnsi="Times New Roman" w:cs="Times New Roman"/>
          <w:sz w:val="28"/>
          <w:szCs w:val="28"/>
        </w:rPr>
        <w:t xml:space="preserve"> (Дания) с программным обеспечением </w:t>
      </w:r>
      <w:proofErr w:type="spellStart"/>
      <w:r w:rsidR="00030853" w:rsidRPr="001E1896">
        <w:rPr>
          <w:rFonts w:ascii="Times New Roman" w:hAnsi="Times New Roman" w:cs="Times New Roman"/>
          <w:sz w:val="28"/>
          <w:szCs w:val="28"/>
        </w:rPr>
        <w:t>Summit</w:t>
      </w:r>
      <w:proofErr w:type="spellEnd"/>
      <w:r w:rsidR="00030853" w:rsidRPr="001E1896">
        <w:rPr>
          <w:rFonts w:ascii="Times New Roman" w:hAnsi="Times New Roman" w:cs="Times New Roman"/>
          <w:sz w:val="28"/>
          <w:szCs w:val="28"/>
        </w:rPr>
        <w:t xml:space="preserve"> v.4.3 </w:t>
      </w:r>
      <w:proofErr w:type="spellStart"/>
      <w:r w:rsidR="00030853" w:rsidRPr="001E1896">
        <w:rPr>
          <w:rFonts w:ascii="Times New Roman" w:hAnsi="Times New Roman" w:cs="Times New Roman"/>
          <w:sz w:val="28"/>
          <w:szCs w:val="28"/>
        </w:rPr>
        <w:t>Built</w:t>
      </w:r>
      <w:proofErr w:type="spellEnd"/>
      <w:r w:rsidR="00030853" w:rsidRPr="001E1896">
        <w:rPr>
          <w:rFonts w:ascii="Times New Roman" w:hAnsi="Times New Roman" w:cs="Times New Roman"/>
          <w:sz w:val="28"/>
          <w:szCs w:val="28"/>
        </w:rPr>
        <w:t xml:space="preserve"> 2445</w:t>
      </w:r>
      <w:r w:rsidR="00030853" w:rsidRPr="00030853">
        <w:rPr>
          <w:rFonts w:ascii="Times New Roman" w:hAnsi="Times New Roman" w:cs="Times New Roman"/>
          <w:sz w:val="28"/>
          <w:szCs w:val="28"/>
        </w:rPr>
        <w:t xml:space="preserve"> </w:t>
      </w:r>
      <w:r w:rsidRPr="001E1896">
        <w:rPr>
          <w:rFonts w:ascii="Times New Roman" w:hAnsi="Times New Roman" w:cs="Times New Roman"/>
          <w:sz w:val="28"/>
          <w:szCs w:val="28"/>
        </w:rPr>
        <w:t>[</w:t>
      </w:r>
      <w:r w:rsidR="002E5946">
        <w:rPr>
          <w:rFonts w:ascii="Times New Roman" w:hAnsi="Times New Roman" w:cs="Times New Roman"/>
          <w:sz w:val="28"/>
          <w:szCs w:val="28"/>
        </w:rPr>
        <w:t>1</w:t>
      </w:r>
      <w:r w:rsidRPr="001E1896">
        <w:rPr>
          <w:rFonts w:ascii="Times New Roman" w:hAnsi="Times New Roman" w:cs="Times New Roman"/>
          <w:sz w:val="28"/>
          <w:szCs w:val="28"/>
        </w:rPr>
        <w:t xml:space="preserve">]. </w:t>
      </w:r>
      <w:r w:rsidR="0095027D">
        <w:rPr>
          <w:rFonts w:ascii="Times New Roman" w:hAnsi="Times New Roman" w:cs="Times New Roman"/>
          <w:sz w:val="28"/>
          <w:szCs w:val="28"/>
        </w:rPr>
        <w:t>Ч</w:t>
      </w:r>
      <w:r w:rsidR="00F84125">
        <w:rPr>
          <w:rFonts w:ascii="Times New Roman" w:hAnsi="Times New Roman" w:cs="Times New Roman"/>
          <w:sz w:val="28"/>
          <w:szCs w:val="28"/>
        </w:rPr>
        <w:t xml:space="preserve">ерез 6 ч инкубации </w:t>
      </w:r>
      <w:r w:rsidR="007F0FBC">
        <w:rPr>
          <w:rFonts w:ascii="Times New Roman" w:hAnsi="Times New Roman" w:cs="Times New Roman"/>
          <w:sz w:val="28"/>
          <w:szCs w:val="28"/>
        </w:rPr>
        <w:t>определяли</w:t>
      </w:r>
      <w:r w:rsidR="00854F80">
        <w:rPr>
          <w:rFonts w:ascii="Times New Roman" w:hAnsi="Times New Roman" w:cs="Times New Roman"/>
          <w:sz w:val="28"/>
          <w:szCs w:val="28"/>
        </w:rPr>
        <w:t xml:space="preserve"> в крови </w:t>
      </w:r>
      <w:r w:rsidR="00F56236">
        <w:rPr>
          <w:rFonts w:ascii="Times New Roman" w:hAnsi="Times New Roman" w:cs="Times New Roman"/>
          <w:sz w:val="28"/>
          <w:szCs w:val="28"/>
        </w:rPr>
        <w:t xml:space="preserve">методом проточной </w:t>
      </w:r>
      <w:proofErr w:type="spellStart"/>
      <w:r w:rsidR="00F56236">
        <w:rPr>
          <w:rFonts w:ascii="Times New Roman" w:hAnsi="Times New Roman" w:cs="Times New Roman"/>
          <w:sz w:val="28"/>
          <w:szCs w:val="28"/>
        </w:rPr>
        <w:t>цитометрии</w:t>
      </w:r>
      <w:proofErr w:type="spellEnd"/>
      <w:r w:rsidR="00F56236">
        <w:rPr>
          <w:rFonts w:ascii="Times New Roman" w:hAnsi="Times New Roman" w:cs="Times New Roman"/>
          <w:sz w:val="28"/>
          <w:szCs w:val="28"/>
        </w:rPr>
        <w:t xml:space="preserve"> </w:t>
      </w:r>
      <w:r w:rsidR="00F84125">
        <w:rPr>
          <w:rFonts w:ascii="Times New Roman" w:hAnsi="Times New Roman" w:cs="Times New Roman"/>
          <w:sz w:val="28"/>
          <w:szCs w:val="28"/>
        </w:rPr>
        <w:t xml:space="preserve">долю нейтрофилов, утративших свою исходно высокую степень внутриклеточной гранулярности в результате  </w:t>
      </w:r>
      <w:proofErr w:type="spellStart"/>
      <w:r w:rsidR="00F84125">
        <w:rPr>
          <w:rFonts w:ascii="Times New Roman" w:hAnsi="Times New Roman" w:cs="Times New Roman"/>
          <w:sz w:val="28"/>
          <w:szCs w:val="28"/>
        </w:rPr>
        <w:t>дегрануляции</w:t>
      </w:r>
      <w:proofErr w:type="spellEnd"/>
      <w:r w:rsidR="00F84125">
        <w:rPr>
          <w:rFonts w:ascii="Times New Roman" w:hAnsi="Times New Roman" w:cs="Times New Roman"/>
          <w:sz w:val="28"/>
          <w:szCs w:val="28"/>
        </w:rPr>
        <w:t xml:space="preserve"> и цитолиза</w:t>
      </w:r>
      <w:r w:rsidR="002554DE">
        <w:rPr>
          <w:rFonts w:ascii="Times New Roman" w:hAnsi="Times New Roman" w:cs="Times New Roman"/>
          <w:sz w:val="28"/>
          <w:szCs w:val="28"/>
        </w:rPr>
        <w:t xml:space="preserve"> </w:t>
      </w:r>
      <w:r w:rsidR="002554DE" w:rsidRPr="002554DE">
        <w:rPr>
          <w:rFonts w:ascii="Times New Roman" w:hAnsi="Times New Roman" w:cs="Times New Roman"/>
          <w:sz w:val="28"/>
          <w:szCs w:val="28"/>
        </w:rPr>
        <w:t>[</w:t>
      </w:r>
      <w:r w:rsidR="002E5946">
        <w:rPr>
          <w:rFonts w:ascii="Times New Roman" w:hAnsi="Times New Roman" w:cs="Times New Roman"/>
          <w:sz w:val="28"/>
          <w:szCs w:val="28"/>
        </w:rPr>
        <w:t>2</w:t>
      </w:r>
      <w:r w:rsidR="002554DE" w:rsidRPr="002554DE">
        <w:rPr>
          <w:rFonts w:ascii="Times New Roman" w:hAnsi="Times New Roman" w:cs="Times New Roman"/>
          <w:sz w:val="28"/>
          <w:szCs w:val="28"/>
        </w:rPr>
        <w:t>]</w:t>
      </w:r>
      <w:r w:rsidR="00F84125">
        <w:rPr>
          <w:rFonts w:ascii="Times New Roman" w:hAnsi="Times New Roman" w:cs="Times New Roman"/>
          <w:sz w:val="28"/>
          <w:szCs w:val="28"/>
        </w:rPr>
        <w:t>. По аналогии с показателем повреждения нейтрофилов (ППН),</w:t>
      </w:r>
      <w:r w:rsidR="00B64F8F">
        <w:rPr>
          <w:rFonts w:ascii="Times New Roman" w:hAnsi="Times New Roman" w:cs="Times New Roman"/>
          <w:sz w:val="28"/>
          <w:szCs w:val="28"/>
        </w:rPr>
        <w:t xml:space="preserve"> обычно</w:t>
      </w:r>
      <w:r w:rsidR="00F84125">
        <w:rPr>
          <w:rFonts w:ascii="Times New Roman" w:hAnsi="Times New Roman" w:cs="Times New Roman"/>
          <w:sz w:val="28"/>
          <w:szCs w:val="28"/>
        </w:rPr>
        <w:t xml:space="preserve"> </w:t>
      </w:r>
      <w:r w:rsidR="00B042D6">
        <w:rPr>
          <w:rFonts w:ascii="Times New Roman" w:hAnsi="Times New Roman" w:cs="Times New Roman"/>
          <w:sz w:val="28"/>
          <w:szCs w:val="28"/>
        </w:rPr>
        <w:t xml:space="preserve">оцениваемым </w:t>
      </w:r>
      <w:r w:rsidR="007F0FBC">
        <w:rPr>
          <w:rFonts w:ascii="Times New Roman" w:hAnsi="Times New Roman" w:cs="Times New Roman"/>
          <w:sz w:val="28"/>
          <w:szCs w:val="28"/>
        </w:rPr>
        <w:t xml:space="preserve">в крови </w:t>
      </w:r>
      <w:r w:rsidR="00A253F8">
        <w:rPr>
          <w:rFonts w:ascii="Times New Roman" w:hAnsi="Times New Roman" w:cs="Times New Roman"/>
          <w:sz w:val="28"/>
          <w:szCs w:val="28"/>
        </w:rPr>
        <w:t xml:space="preserve">с помощью субъективного микроскопического анализа </w:t>
      </w:r>
      <w:r w:rsidR="00A253F8" w:rsidRPr="00A253F8">
        <w:rPr>
          <w:rFonts w:ascii="Times New Roman" w:hAnsi="Times New Roman" w:cs="Times New Roman"/>
          <w:sz w:val="28"/>
          <w:szCs w:val="28"/>
        </w:rPr>
        <w:t>[</w:t>
      </w:r>
      <w:r w:rsidR="002E5946">
        <w:rPr>
          <w:rFonts w:ascii="Times New Roman" w:hAnsi="Times New Roman" w:cs="Times New Roman"/>
          <w:sz w:val="28"/>
          <w:szCs w:val="28"/>
        </w:rPr>
        <w:t>4</w:t>
      </w:r>
      <w:r w:rsidR="00A253F8" w:rsidRPr="00A253F8">
        <w:rPr>
          <w:rFonts w:ascii="Times New Roman" w:hAnsi="Times New Roman" w:cs="Times New Roman"/>
          <w:sz w:val="28"/>
          <w:szCs w:val="28"/>
        </w:rPr>
        <w:t xml:space="preserve">], </w:t>
      </w:r>
      <w:r w:rsidR="00A253F8">
        <w:rPr>
          <w:rFonts w:ascii="Times New Roman" w:hAnsi="Times New Roman" w:cs="Times New Roman"/>
          <w:sz w:val="28"/>
          <w:szCs w:val="28"/>
        </w:rPr>
        <w:t xml:space="preserve">значения </w:t>
      </w:r>
      <w:r w:rsidR="00B039E5">
        <w:rPr>
          <w:rFonts w:ascii="Times New Roman" w:hAnsi="Times New Roman" w:cs="Times New Roman"/>
          <w:sz w:val="28"/>
          <w:szCs w:val="28"/>
        </w:rPr>
        <w:t>данного показателя</w:t>
      </w:r>
      <w:r w:rsidR="00A253F8">
        <w:rPr>
          <w:rFonts w:ascii="Times New Roman" w:hAnsi="Times New Roman" w:cs="Times New Roman"/>
          <w:sz w:val="28"/>
          <w:szCs w:val="28"/>
        </w:rPr>
        <w:t xml:space="preserve"> при моделировании бактериемии </w:t>
      </w:r>
      <w:r w:rsidR="00A253F8" w:rsidRPr="00B039E5">
        <w:rPr>
          <w:rFonts w:ascii="Times New Roman" w:hAnsi="Times New Roman" w:cs="Times New Roman"/>
          <w:i/>
          <w:sz w:val="28"/>
          <w:szCs w:val="28"/>
          <w:lang w:val="en-US"/>
        </w:rPr>
        <w:t>ex</w:t>
      </w:r>
      <w:r w:rsidR="00A253F8" w:rsidRPr="00B039E5">
        <w:rPr>
          <w:rFonts w:ascii="Times New Roman" w:hAnsi="Times New Roman" w:cs="Times New Roman"/>
          <w:i/>
          <w:sz w:val="28"/>
          <w:szCs w:val="28"/>
        </w:rPr>
        <w:t xml:space="preserve"> </w:t>
      </w:r>
      <w:r w:rsidR="00A253F8" w:rsidRPr="00B039E5">
        <w:rPr>
          <w:rFonts w:ascii="Times New Roman" w:hAnsi="Times New Roman" w:cs="Times New Roman"/>
          <w:i/>
          <w:sz w:val="28"/>
          <w:szCs w:val="28"/>
          <w:lang w:val="en-US"/>
        </w:rPr>
        <w:t>vivo</w:t>
      </w:r>
      <w:r w:rsidR="00A253F8" w:rsidRPr="00A253F8">
        <w:rPr>
          <w:rFonts w:ascii="Times New Roman" w:hAnsi="Times New Roman" w:cs="Times New Roman"/>
          <w:sz w:val="28"/>
          <w:szCs w:val="28"/>
        </w:rPr>
        <w:t xml:space="preserve"> </w:t>
      </w:r>
      <w:r w:rsidR="00B039E5">
        <w:rPr>
          <w:rFonts w:ascii="Times New Roman" w:hAnsi="Times New Roman" w:cs="Times New Roman"/>
          <w:sz w:val="28"/>
          <w:szCs w:val="28"/>
        </w:rPr>
        <w:t xml:space="preserve">рассчитывали </w:t>
      </w:r>
      <w:r w:rsidR="00A253F8">
        <w:rPr>
          <w:rFonts w:ascii="Times New Roman" w:hAnsi="Times New Roman" w:cs="Times New Roman"/>
          <w:sz w:val="28"/>
          <w:szCs w:val="28"/>
        </w:rPr>
        <w:t>как</w:t>
      </w:r>
      <w:r w:rsidR="00B039E5">
        <w:rPr>
          <w:rFonts w:ascii="Times New Roman" w:hAnsi="Times New Roman" w:cs="Times New Roman"/>
          <w:sz w:val="28"/>
          <w:szCs w:val="28"/>
        </w:rPr>
        <w:t xml:space="preserve"> </w:t>
      </w:r>
      <w:r w:rsidR="00A253F8">
        <w:rPr>
          <w:rFonts w:ascii="Times New Roman" w:hAnsi="Times New Roman" w:cs="Times New Roman"/>
          <w:sz w:val="28"/>
          <w:szCs w:val="28"/>
        </w:rPr>
        <w:t>ППН=</w:t>
      </w:r>
      <w:proofErr w:type="spellStart"/>
      <w:r w:rsidR="001501F3">
        <w:rPr>
          <w:rFonts w:ascii="Times New Roman" w:hAnsi="Times New Roman" w:cs="Times New Roman"/>
          <w:sz w:val="28"/>
          <w:szCs w:val="28"/>
        </w:rPr>
        <w:t>Д</w:t>
      </w:r>
      <w:r w:rsidR="001501F3" w:rsidRPr="001501F3">
        <w:rPr>
          <w:rFonts w:ascii="Times New Roman" w:hAnsi="Times New Roman" w:cs="Times New Roman"/>
          <w:sz w:val="28"/>
          <w:szCs w:val="28"/>
          <w:vertAlign w:val="superscript"/>
        </w:rPr>
        <w:t>к</w:t>
      </w:r>
      <w:proofErr w:type="spellEnd"/>
      <w:r w:rsidR="001501F3">
        <w:rPr>
          <w:rFonts w:ascii="Times New Roman" w:hAnsi="Times New Roman" w:cs="Times New Roman"/>
          <w:sz w:val="28"/>
          <w:szCs w:val="28"/>
        </w:rPr>
        <w:t>-Д</w:t>
      </w:r>
      <w:r w:rsidR="001501F3" w:rsidRPr="001501F3">
        <w:rPr>
          <w:rFonts w:ascii="Times New Roman" w:hAnsi="Times New Roman" w:cs="Times New Roman"/>
          <w:sz w:val="28"/>
          <w:szCs w:val="28"/>
          <w:vertAlign w:val="superscript"/>
        </w:rPr>
        <w:t>о</w:t>
      </w:r>
      <w:r w:rsidR="001501F3" w:rsidRPr="001501F3">
        <w:rPr>
          <w:rFonts w:ascii="Times New Roman" w:hAnsi="Times New Roman" w:cs="Times New Roman"/>
          <w:sz w:val="28"/>
          <w:szCs w:val="28"/>
        </w:rPr>
        <w:t>/</w:t>
      </w:r>
      <w:proofErr w:type="spellStart"/>
      <w:r w:rsidR="001501F3">
        <w:rPr>
          <w:rFonts w:ascii="Times New Roman" w:hAnsi="Times New Roman" w:cs="Times New Roman"/>
          <w:sz w:val="28"/>
          <w:szCs w:val="28"/>
        </w:rPr>
        <w:t>Д</w:t>
      </w:r>
      <w:r w:rsidR="001501F3" w:rsidRPr="001501F3">
        <w:rPr>
          <w:rFonts w:ascii="Times New Roman" w:hAnsi="Times New Roman" w:cs="Times New Roman"/>
          <w:sz w:val="28"/>
          <w:szCs w:val="28"/>
          <w:vertAlign w:val="superscript"/>
        </w:rPr>
        <w:t>к</w:t>
      </w:r>
      <w:proofErr w:type="spellEnd"/>
      <w:r w:rsidR="001501F3">
        <w:rPr>
          <w:rFonts w:ascii="Times New Roman" w:hAnsi="Times New Roman" w:cs="Times New Roman"/>
          <w:sz w:val="28"/>
          <w:szCs w:val="28"/>
        </w:rPr>
        <w:t xml:space="preserve">, где </w:t>
      </w:r>
      <w:r w:rsidR="00A253F8" w:rsidRPr="00A253F8">
        <w:rPr>
          <w:rFonts w:ascii="Times New Roman" w:hAnsi="Times New Roman" w:cs="Times New Roman"/>
          <w:sz w:val="28"/>
          <w:szCs w:val="28"/>
        </w:rPr>
        <w:t xml:space="preserve"> </w:t>
      </w:r>
      <w:proofErr w:type="spellStart"/>
      <w:r w:rsidR="001501F3">
        <w:rPr>
          <w:rFonts w:ascii="Times New Roman" w:hAnsi="Times New Roman" w:cs="Times New Roman"/>
          <w:sz w:val="28"/>
          <w:szCs w:val="28"/>
        </w:rPr>
        <w:t>Д</w:t>
      </w:r>
      <w:r w:rsidR="001501F3" w:rsidRPr="001501F3">
        <w:rPr>
          <w:rFonts w:ascii="Times New Roman" w:hAnsi="Times New Roman" w:cs="Times New Roman"/>
          <w:sz w:val="28"/>
          <w:szCs w:val="28"/>
          <w:vertAlign w:val="superscript"/>
        </w:rPr>
        <w:t>к</w:t>
      </w:r>
      <w:proofErr w:type="spellEnd"/>
      <w:r w:rsidR="00A253F8" w:rsidRPr="00A253F8">
        <w:rPr>
          <w:rFonts w:ascii="Times New Roman" w:hAnsi="Times New Roman" w:cs="Times New Roman"/>
          <w:sz w:val="28"/>
          <w:szCs w:val="28"/>
        </w:rPr>
        <w:t xml:space="preserve"> </w:t>
      </w:r>
      <w:r w:rsidR="001501F3">
        <w:rPr>
          <w:rFonts w:ascii="Times New Roman" w:hAnsi="Times New Roman" w:cs="Times New Roman"/>
          <w:sz w:val="28"/>
          <w:szCs w:val="28"/>
        </w:rPr>
        <w:t xml:space="preserve"> и</w:t>
      </w:r>
      <w:proofErr w:type="gramStart"/>
      <w:r w:rsidR="00F84125" w:rsidRPr="00F84125">
        <w:rPr>
          <w:rFonts w:ascii="Times New Roman" w:hAnsi="Times New Roman" w:cs="Times New Roman"/>
          <w:sz w:val="28"/>
          <w:szCs w:val="28"/>
        </w:rPr>
        <w:t xml:space="preserve"> </w:t>
      </w:r>
      <w:r w:rsidR="00040531">
        <w:rPr>
          <w:rFonts w:ascii="Times New Roman" w:hAnsi="Times New Roman" w:cs="Times New Roman"/>
          <w:sz w:val="28"/>
          <w:szCs w:val="28"/>
        </w:rPr>
        <w:t xml:space="preserve"> </w:t>
      </w:r>
      <w:r w:rsidR="001501F3">
        <w:rPr>
          <w:rFonts w:ascii="Times New Roman" w:hAnsi="Times New Roman" w:cs="Times New Roman"/>
          <w:sz w:val="28"/>
          <w:szCs w:val="28"/>
        </w:rPr>
        <w:t>Д</w:t>
      </w:r>
      <w:proofErr w:type="gramEnd"/>
      <w:r w:rsidR="001501F3" w:rsidRPr="001501F3">
        <w:rPr>
          <w:rFonts w:ascii="Times New Roman" w:hAnsi="Times New Roman" w:cs="Times New Roman"/>
          <w:sz w:val="28"/>
          <w:szCs w:val="28"/>
          <w:vertAlign w:val="superscript"/>
        </w:rPr>
        <w:t>о</w:t>
      </w:r>
      <w:r w:rsidR="001501F3">
        <w:rPr>
          <w:rFonts w:ascii="Times New Roman" w:hAnsi="Times New Roman" w:cs="Times New Roman"/>
          <w:sz w:val="28"/>
          <w:szCs w:val="28"/>
          <w:vertAlign w:val="superscript"/>
        </w:rPr>
        <w:t xml:space="preserve"> </w:t>
      </w:r>
      <w:r w:rsidR="001501F3">
        <w:rPr>
          <w:rFonts w:ascii="Times New Roman" w:hAnsi="Times New Roman" w:cs="Times New Roman"/>
          <w:sz w:val="28"/>
          <w:szCs w:val="28"/>
        </w:rPr>
        <w:t xml:space="preserve">– это </w:t>
      </w:r>
      <w:r w:rsidR="0095027D">
        <w:rPr>
          <w:rFonts w:ascii="Times New Roman" w:hAnsi="Times New Roman" w:cs="Times New Roman"/>
          <w:sz w:val="28"/>
          <w:szCs w:val="28"/>
        </w:rPr>
        <w:t>процент</w:t>
      </w:r>
      <w:r w:rsidR="001501F3">
        <w:rPr>
          <w:rFonts w:ascii="Times New Roman" w:hAnsi="Times New Roman" w:cs="Times New Roman"/>
          <w:sz w:val="28"/>
          <w:szCs w:val="28"/>
        </w:rPr>
        <w:t xml:space="preserve"> клеток, </w:t>
      </w:r>
      <w:r w:rsidR="001501F3">
        <w:rPr>
          <w:rFonts w:ascii="Times New Roman" w:hAnsi="Times New Roman" w:cs="Times New Roman"/>
          <w:sz w:val="28"/>
          <w:szCs w:val="28"/>
        </w:rPr>
        <w:lastRenderedPageBreak/>
        <w:t xml:space="preserve">регистрируемых </w:t>
      </w:r>
      <w:proofErr w:type="spellStart"/>
      <w:r w:rsidR="00B039E5">
        <w:rPr>
          <w:rFonts w:ascii="Times New Roman" w:hAnsi="Times New Roman" w:cs="Times New Roman"/>
          <w:sz w:val="28"/>
          <w:szCs w:val="28"/>
        </w:rPr>
        <w:t>цитометром</w:t>
      </w:r>
      <w:proofErr w:type="spellEnd"/>
      <w:r w:rsidR="001501F3">
        <w:rPr>
          <w:rFonts w:ascii="Times New Roman" w:hAnsi="Times New Roman" w:cs="Times New Roman"/>
          <w:sz w:val="28"/>
          <w:szCs w:val="28"/>
        </w:rPr>
        <w:t xml:space="preserve"> </w:t>
      </w:r>
      <w:r w:rsidR="009A10A9">
        <w:rPr>
          <w:rFonts w:ascii="Times New Roman" w:hAnsi="Times New Roman" w:cs="Times New Roman"/>
          <w:sz w:val="28"/>
          <w:szCs w:val="28"/>
        </w:rPr>
        <w:t xml:space="preserve"> </w:t>
      </w:r>
      <w:r w:rsidR="00B039E5">
        <w:rPr>
          <w:rFonts w:ascii="Times New Roman" w:hAnsi="Times New Roman" w:cs="Times New Roman"/>
          <w:sz w:val="28"/>
          <w:szCs w:val="28"/>
        </w:rPr>
        <w:t xml:space="preserve">в </w:t>
      </w:r>
      <w:proofErr w:type="spellStart"/>
      <w:r w:rsidR="00B039E5">
        <w:rPr>
          <w:rFonts w:ascii="Times New Roman" w:hAnsi="Times New Roman" w:cs="Times New Roman"/>
          <w:sz w:val="28"/>
          <w:szCs w:val="28"/>
        </w:rPr>
        <w:t>гейте</w:t>
      </w:r>
      <w:proofErr w:type="spellEnd"/>
      <w:r w:rsidR="00B039E5">
        <w:rPr>
          <w:rFonts w:ascii="Times New Roman" w:hAnsi="Times New Roman" w:cs="Times New Roman"/>
          <w:sz w:val="28"/>
          <w:szCs w:val="28"/>
        </w:rPr>
        <w:t xml:space="preserve"> гранулоцитов</w:t>
      </w:r>
      <w:r w:rsidR="009A10A9">
        <w:rPr>
          <w:rFonts w:ascii="Times New Roman" w:hAnsi="Times New Roman" w:cs="Times New Roman"/>
          <w:sz w:val="28"/>
          <w:szCs w:val="28"/>
        </w:rPr>
        <w:t xml:space="preserve"> спустя 6 ч инкубации</w:t>
      </w:r>
      <w:r w:rsidR="00B64F8F">
        <w:rPr>
          <w:rFonts w:ascii="Times New Roman" w:hAnsi="Times New Roman" w:cs="Times New Roman"/>
          <w:sz w:val="28"/>
          <w:szCs w:val="28"/>
        </w:rPr>
        <w:t>, соответственно</w:t>
      </w:r>
      <w:r w:rsidR="007E409F">
        <w:rPr>
          <w:rFonts w:ascii="Times New Roman" w:hAnsi="Times New Roman" w:cs="Times New Roman"/>
          <w:sz w:val="28"/>
          <w:szCs w:val="28"/>
        </w:rPr>
        <w:t>,</w:t>
      </w:r>
      <w:r w:rsidR="00B64F8F">
        <w:rPr>
          <w:rFonts w:ascii="Times New Roman" w:hAnsi="Times New Roman" w:cs="Times New Roman"/>
          <w:sz w:val="28"/>
          <w:szCs w:val="28"/>
        </w:rPr>
        <w:t xml:space="preserve"> </w:t>
      </w:r>
      <w:r w:rsidR="009A10A9">
        <w:rPr>
          <w:rFonts w:ascii="Times New Roman" w:hAnsi="Times New Roman" w:cs="Times New Roman"/>
          <w:sz w:val="28"/>
          <w:szCs w:val="28"/>
        </w:rPr>
        <w:t>в контрольном и опытном образцах крови</w:t>
      </w:r>
      <w:r w:rsidR="00B64F8F">
        <w:rPr>
          <w:rFonts w:ascii="Times New Roman" w:hAnsi="Times New Roman" w:cs="Times New Roman"/>
          <w:sz w:val="28"/>
          <w:szCs w:val="28"/>
        </w:rPr>
        <w:t>.</w:t>
      </w:r>
      <w:r w:rsidR="00B039E5">
        <w:rPr>
          <w:rFonts w:ascii="Times New Roman" w:hAnsi="Times New Roman" w:cs="Times New Roman"/>
          <w:sz w:val="28"/>
          <w:szCs w:val="28"/>
        </w:rPr>
        <w:t xml:space="preserve"> </w:t>
      </w:r>
    </w:p>
    <w:p w:rsidR="00BD4CF3" w:rsidRDefault="00BD4CF3" w:rsidP="006B1ED3">
      <w:pPr>
        <w:spacing w:after="0" w:line="240" w:lineRule="auto"/>
        <w:ind w:firstLine="709"/>
        <w:jc w:val="both"/>
        <w:rPr>
          <w:rFonts w:ascii="Times New Roman" w:hAnsi="Times New Roman" w:cs="Times New Roman"/>
          <w:sz w:val="28"/>
          <w:szCs w:val="28"/>
        </w:rPr>
      </w:pPr>
      <w:r w:rsidRPr="001E1896">
        <w:rPr>
          <w:rFonts w:ascii="Times New Roman" w:hAnsi="Times New Roman" w:cs="Times New Roman"/>
          <w:sz w:val="28"/>
          <w:szCs w:val="28"/>
        </w:rPr>
        <w:t xml:space="preserve">Для статистической обработки экспериментальных данных использовали </w:t>
      </w:r>
      <w:r w:rsidRPr="001E1896">
        <w:rPr>
          <w:rFonts w:ascii="Times New Roman" w:hAnsi="Times New Roman" w:cs="Times New Roman"/>
          <w:sz w:val="28"/>
          <w:szCs w:val="28"/>
          <w:lang w:val="en-US"/>
        </w:rPr>
        <w:t>Microsoft</w:t>
      </w:r>
      <w:r w:rsidRPr="001E1896">
        <w:rPr>
          <w:rFonts w:ascii="Times New Roman" w:hAnsi="Times New Roman" w:cs="Times New Roman"/>
          <w:sz w:val="28"/>
          <w:szCs w:val="28"/>
        </w:rPr>
        <w:t xml:space="preserve"> </w:t>
      </w:r>
      <w:r w:rsidRPr="001E1896">
        <w:rPr>
          <w:rFonts w:ascii="Times New Roman" w:hAnsi="Times New Roman" w:cs="Times New Roman"/>
          <w:sz w:val="28"/>
          <w:szCs w:val="28"/>
          <w:lang w:val="en-US"/>
        </w:rPr>
        <w:t>Excel</w:t>
      </w:r>
      <w:r w:rsidRPr="001E1896">
        <w:rPr>
          <w:rFonts w:ascii="Times New Roman" w:hAnsi="Times New Roman" w:cs="Times New Roman"/>
          <w:sz w:val="28"/>
          <w:szCs w:val="28"/>
        </w:rPr>
        <w:t xml:space="preserve"> 2016 и </w:t>
      </w:r>
      <w:proofErr w:type="spellStart"/>
      <w:r w:rsidRPr="001E1896">
        <w:rPr>
          <w:rFonts w:ascii="Times New Roman" w:hAnsi="Times New Roman" w:cs="Times New Roman"/>
          <w:sz w:val="28"/>
          <w:szCs w:val="28"/>
          <w:lang w:val="en-US"/>
        </w:rPr>
        <w:t>Statistica</w:t>
      </w:r>
      <w:proofErr w:type="spellEnd"/>
      <w:r w:rsidRPr="001E1896">
        <w:rPr>
          <w:rFonts w:ascii="Times New Roman" w:hAnsi="Times New Roman" w:cs="Times New Roman"/>
          <w:sz w:val="28"/>
          <w:szCs w:val="28"/>
        </w:rPr>
        <w:t xml:space="preserve"> 10.0 (</w:t>
      </w:r>
      <w:proofErr w:type="spellStart"/>
      <w:r w:rsidRPr="001E1896">
        <w:rPr>
          <w:rFonts w:ascii="Times New Roman" w:hAnsi="Times New Roman" w:cs="Times New Roman"/>
          <w:sz w:val="28"/>
          <w:szCs w:val="28"/>
          <w:lang w:val="en-US"/>
        </w:rPr>
        <w:t>StatSoft</w:t>
      </w:r>
      <w:proofErr w:type="spellEnd"/>
      <w:r w:rsidRPr="001E1896">
        <w:rPr>
          <w:rFonts w:ascii="Times New Roman" w:hAnsi="Times New Roman" w:cs="Times New Roman"/>
          <w:sz w:val="28"/>
          <w:szCs w:val="28"/>
        </w:rPr>
        <w:t xml:space="preserve"> </w:t>
      </w:r>
      <w:proofErr w:type="spellStart"/>
      <w:r w:rsidRPr="001E1896">
        <w:rPr>
          <w:rFonts w:ascii="Times New Roman" w:hAnsi="Times New Roman" w:cs="Times New Roman"/>
          <w:sz w:val="28"/>
          <w:szCs w:val="28"/>
          <w:lang w:val="en-US"/>
        </w:rPr>
        <w:t>Inc</w:t>
      </w:r>
      <w:proofErr w:type="spellEnd"/>
      <w:r w:rsidRPr="001E1896">
        <w:rPr>
          <w:rFonts w:ascii="Times New Roman" w:hAnsi="Times New Roman" w:cs="Times New Roman"/>
          <w:sz w:val="28"/>
          <w:szCs w:val="28"/>
        </w:rPr>
        <w:t xml:space="preserve">.).  </w:t>
      </w:r>
      <w:r w:rsidRPr="00876A41">
        <w:rPr>
          <w:rFonts w:ascii="Times New Roman" w:hAnsi="Times New Roman" w:cs="Times New Roman"/>
          <w:color w:val="000000" w:themeColor="text1"/>
          <w:sz w:val="28"/>
          <w:szCs w:val="28"/>
        </w:rPr>
        <w:t>Результаты</w:t>
      </w:r>
      <w:r w:rsidRPr="001E1896">
        <w:rPr>
          <w:rFonts w:ascii="Times New Roman" w:hAnsi="Times New Roman" w:cs="Times New Roman"/>
          <w:sz w:val="28"/>
          <w:szCs w:val="28"/>
        </w:rPr>
        <w:t xml:space="preserve">  представляли в виде медианы (</w:t>
      </w:r>
      <w:proofErr w:type="spellStart"/>
      <w:r w:rsidRPr="001E1896">
        <w:rPr>
          <w:rFonts w:ascii="Times New Roman" w:hAnsi="Times New Roman" w:cs="Times New Roman"/>
          <w:sz w:val="28"/>
          <w:szCs w:val="28"/>
        </w:rPr>
        <w:t>Me</w:t>
      </w:r>
      <w:proofErr w:type="spellEnd"/>
      <w:r w:rsidRPr="001E1896">
        <w:rPr>
          <w:rFonts w:ascii="Times New Roman" w:hAnsi="Times New Roman" w:cs="Times New Roman"/>
          <w:sz w:val="28"/>
          <w:szCs w:val="28"/>
        </w:rPr>
        <w:t xml:space="preserve">) и интерквантильного размаха  (Q25–Q75) с расчетом достоверности различий в исследуемых группах с использованием U-критерия Манна–Уитни. Различие групп полагали статистически значимым при значениях  </w:t>
      </w:r>
      <w:proofErr w:type="gramStart"/>
      <w:r w:rsidRPr="001E1896">
        <w:rPr>
          <w:rFonts w:ascii="Times New Roman" w:hAnsi="Times New Roman" w:cs="Times New Roman"/>
          <w:sz w:val="28"/>
          <w:szCs w:val="28"/>
        </w:rPr>
        <w:t>р</w:t>
      </w:r>
      <w:proofErr w:type="gramEnd"/>
      <w:r w:rsidRPr="001E1896">
        <w:rPr>
          <w:rFonts w:ascii="Times New Roman" w:hAnsi="Times New Roman" w:cs="Times New Roman"/>
          <w:sz w:val="28"/>
          <w:szCs w:val="28"/>
        </w:rPr>
        <w:t xml:space="preserve"> &lt; 0,05</w:t>
      </w:r>
      <w:r>
        <w:rPr>
          <w:rFonts w:ascii="Times New Roman" w:hAnsi="Times New Roman" w:cs="Times New Roman"/>
          <w:sz w:val="28"/>
          <w:szCs w:val="28"/>
        </w:rPr>
        <w:t>.</w:t>
      </w:r>
      <w:r w:rsidRPr="001E1896">
        <w:rPr>
          <w:rFonts w:ascii="Times New Roman" w:hAnsi="Times New Roman" w:cs="Times New Roman"/>
          <w:sz w:val="28"/>
          <w:szCs w:val="28"/>
        </w:rPr>
        <w:t xml:space="preserve">  </w:t>
      </w:r>
    </w:p>
    <w:p w:rsidR="003E179C" w:rsidRPr="005C6181" w:rsidRDefault="003E179C" w:rsidP="00812DB7">
      <w:pPr>
        <w:spacing w:after="0" w:line="240" w:lineRule="auto"/>
        <w:ind w:firstLine="709"/>
        <w:jc w:val="center"/>
        <w:rPr>
          <w:rFonts w:ascii="Times New Roman" w:hAnsi="Times New Roman" w:cs="Times New Roman"/>
          <w:b/>
          <w:sz w:val="28"/>
          <w:szCs w:val="28"/>
        </w:rPr>
      </w:pPr>
      <w:r w:rsidRPr="005C6181">
        <w:rPr>
          <w:rFonts w:ascii="Times New Roman" w:hAnsi="Times New Roman" w:cs="Times New Roman"/>
          <w:b/>
          <w:sz w:val="28"/>
          <w:szCs w:val="28"/>
        </w:rPr>
        <w:t xml:space="preserve">Результаты </w:t>
      </w:r>
      <w:r w:rsidR="007C4975">
        <w:rPr>
          <w:rFonts w:ascii="Times New Roman" w:hAnsi="Times New Roman" w:cs="Times New Roman"/>
          <w:b/>
          <w:sz w:val="28"/>
          <w:szCs w:val="28"/>
        </w:rPr>
        <w:t>и обсуждение</w:t>
      </w:r>
    </w:p>
    <w:p w:rsidR="00776265" w:rsidRDefault="0012767B" w:rsidP="006B1ED3">
      <w:pPr>
        <w:spacing w:after="0" w:line="240" w:lineRule="auto"/>
        <w:ind w:firstLine="709"/>
        <w:jc w:val="both"/>
        <w:rPr>
          <w:rFonts w:ascii="Times New Roman" w:hAnsi="Times New Roman" w:cs="Times New Roman"/>
          <w:sz w:val="28"/>
          <w:szCs w:val="28"/>
        </w:rPr>
      </w:pPr>
      <w:r w:rsidRPr="005C6181">
        <w:rPr>
          <w:rFonts w:ascii="Times New Roman" w:hAnsi="Times New Roman" w:cs="Times New Roman"/>
          <w:b/>
          <w:sz w:val="28"/>
          <w:szCs w:val="28"/>
        </w:rPr>
        <w:t xml:space="preserve"> </w:t>
      </w:r>
      <w:r w:rsidR="006C3FAE">
        <w:rPr>
          <w:rFonts w:ascii="Times New Roman" w:hAnsi="Times New Roman" w:cs="Times New Roman"/>
          <w:sz w:val="28"/>
          <w:szCs w:val="28"/>
        </w:rPr>
        <w:t xml:space="preserve">Попадая в кровь </w:t>
      </w:r>
      <w:r w:rsidR="0094271E">
        <w:rPr>
          <w:rFonts w:ascii="Times New Roman" w:hAnsi="Times New Roman" w:cs="Times New Roman"/>
          <w:sz w:val="28"/>
          <w:szCs w:val="28"/>
        </w:rPr>
        <w:t>человека</w:t>
      </w:r>
      <w:r w:rsidR="0094501A" w:rsidRPr="0094501A">
        <w:rPr>
          <w:rFonts w:ascii="Times New Roman" w:hAnsi="Times New Roman" w:cs="Times New Roman"/>
          <w:sz w:val="28"/>
          <w:szCs w:val="28"/>
        </w:rPr>
        <w:t xml:space="preserve">, </w:t>
      </w:r>
      <w:r w:rsidR="00062174">
        <w:rPr>
          <w:rFonts w:ascii="Times New Roman" w:hAnsi="Times New Roman" w:cs="Times New Roman"/>
          <w:sz w:val="28"/>
          <w:szCs w:val="28"/>
        </w:rPr>
        <w:t xml:space="preserve">живые </w:t>
      </w:r>
      <w:r w:rsidR="0094271E">
        <w:rPr>
          <w:rFonts w:ascii="Times New Roman" w:hAnsi="Times New Roman" w:cs="Times New Roman"/>
          <w:sz w:val="28"/>
          <w:szCs w:val="28"/>
        </w:rPr>
        <w:t>клет</w:t>
      </w:r>
      <w:r w:rsidR="006C3FAE">
        <w:rPr>
          <w:rFonts w:ascii="Times New Roman" w:hAnsi="Times New Roman" w:cs="Times New Roman"/>
          <w:sz w:val="28"/>
          <w:szCs w:val="28"/>
        </w:rPr>
        <w:t xml:space="preserve">ки </w:t>
      </w:r>
      <w:r w:rsidR="0094271E">
        <w:rPr>
          <w:rFonts w:ascii="Times New Roman" w:hAnsi="Times New Roman" w:cs="Times New Roman"/>
          <w:sz w:val="28"/>
          <w:szCs w:val="28"/>
        </w:rPr>
        <w:t xml:space="preserve"> </w:t>
      </w:r>
      <w:r w:rsidR="0094271E" w:rsidRPr="00121F3B">
        <w:rPr>
          <w:rFonts w:ascii="Times New Roman" w:hAnsi="Times New Roman" w:cs="Times New Roman"/>
          <w:i/>
          <w:sz w:val="28"/>
          <w:szCs w:val="28"/>
          <w:lang w:val="en-US"/>
        </w:rPr>
        <w:t>E</w:t>
      </w:r>
      <w:r w:rsidR="0094271E" w:rsidRPr="00121F3B">
        <w:rPr>
          <w:rFonts w:ascii="Times New Roman" w:hAnsi="Times New Roman" w:cs="Times New Roman"/>
          <w:i/>
          <w:sz w:val="28"/>
          <w:szCs w:val="28"/>
        </w:rPr>
        <w:t xml:space="preserve">. </w:t>
      </w:r>
      <w:r w:rsidR="0094271E" w:rsidRPr="00121F3B">
        <w:rPr>
          <w:rFonts w:ascii="Times New Roman" w:hAnsi="Times New Roman" w:cs="Times New Roman"/>
          <w:i/>
          <w:sz w:val="28"/>
          <w:szCs w:val="28"/>
          <w:lang w:val="en-US"/>
        </w:rPr>
        <w:t>coli</w:t>
      </w:r>
      <w:r w:rsidR="0094271E" w:rsidRPr="0094271E">
        <w:rPr>
          <w:rFonts w:ascii="Times New Roman" w:hAnsi="Times New Roman" w:cs="Times New Roman"/>
          <w:sz w:val="28"/>
          <w:szCs w:val="28"/>
        </w:rPr>
        <w:t xml:space="preserve"> </w:t>
      </w:r>
      <w:r w:rsidR="0094271E">
        <w:rPr>
          <w:rFonts w:ascii="Times New Roman" w:hAnsi="Times New Roman" w:cs="Times New Roman"/>
          <w:sz w:val="28"/>
          <w:szCs w:val="28"/>
        </w:rPr>
        <w:t xml:space="preserve">и </w:t>
      </w:r>
      <w:r w:rsidR="0094271E" w:rsidRPr="00121F3B">
        <w:rPr>
          <w:rFonts w:ascii="Times New Roman" w:hAnsi="Times New Roman" w:cs="Times New Roman"/>
          <w:i/>
          <w:sz w:val="28"/>
          <w:szCs w:val="28"/>
          <w:lang w:val="en-US"/>
        </w:rPr>
        <w:t>S</w:t>
      </w:r>
      <w:r w:rsidR="0094271E" w:rsidRPr="00121F3B">
        <w:rPr>
          <w:rFonts w:ascii="Times New Roman" w:hAnsi="Times New Roman" w:cs="Times New Roman"/>
          <w:i/>
          <w:sz w:val="28"/>
          <w:szCs w:val="28"/>
        </w:rPr>
        <w:t>.</w:t>
      </w:r>
      <w:proofErr w:type="spellStart"/>
      <w:r w:rsidR="0094271E" w:rsidRPr="00121F3B">
        <w:rPr>
          <w:rFonts w:ascii="Times New Roman" w:hAnsi="Times New Roman" w:cs="Times New Roman"/>
          <w:i/>
          <w:sz w:val="28"/>
          <w:szCs w:val="28"/>
          <w:lang w:val="en-US"/>
        </w:rPr>
        <w:t>aureus</w:t>
      </w:r>
      <w:proofErr w:type="spellEnd"/>
      <w:r w:rsidR="0094271E">
        <w:rPr>
          <w:rFonts w:ascii="Times New Roman" w:hAnsi="Times New Roman" w:cs="Times New Roman"/>
          <w:sz w:val="28"/>
          <w:szCs w:val="28"/>
        </w:rPr>
        <w:t xml:space="preserve"> </w:t>
      </w:r>
      <w:r w:rsidR="002C4100">
        <w:rPr>
          <w:rFonts w:ascii="Times New Roman" w:hAnsi="Times New Roman" w:cs="Times New Roman"/>
          <w:sz w:val="28"/>
          <w:szCs w:val="28"/>
        </w:rPr>
        <w:t>уже</w:t>
      </w:r>
      <w:r w:rsidR="00AF7663" w:rsidRPr="00AF7663">
        <w:rPr>
          <w:rFonts w:ascii="Times New Roman" w:hAnsi="Times New Roman" w:cs="Times New Roman"/>
          <w:sz w:val="28"/>
          <w:szCs w:val="28"/>
        </w:rPr>
        <w:t xml:space="preserve"> </w:t>
      </w:r>
      <w:r w:rsidR="00121F3B">
        <w:rPr>
          <w:rFonts w:ascii="Times New Roman" w:hAnsi="Times New Roman" w:cs="Times New Roman"/>
          <w:sz w:val="28"/>
          <w:szCs w:val="28"/>
        </w:rPr>
        <w:t>к 2 ч инкубации</w:t>
      </w:r>
      <w:r w:rsidR="0094501A" w:rsidRPr="0094501A">
        <w:rPr>
          <w:rFonts w:ascii="Times New Roman" w:hAnsi="Times New Roman" w:cs="Times New Roman"/>
          <w:sz w:val="28"/>
          <w:szCs w:val="28"/>
        </w:rPr>
        <w:t xml:space="preserve"> </w:t>
      </w:r>
      <w:r w:rsidR="002C4100">
        <w:rPr>
          <w:rFonts w:ascii="Times New Roman" w:hAnsi="Times New Roman" w:cs="Times New Roman"/>
          <w:sz w:val="28"/>
          <w:szCs w:val="28"/>
        </w:rPr>
        <w:t xml:space="preserve">индуцировали </w:t>
      </w:r>
      <w:r w:rsidR="00761C91">
        <w:rPr>
          <w:rFonts w:ascii="Times New Roman" w:hAnsi="Times New Roman" w:cs="Times New Roman"/>
          <w:sz w:val="28"/>
          <w:szCs w:val="28"/>
        </w:rPr>
        <w:t>существенное</w:t>
      </w:r>
      <w:r w:rsidR="006C3FAE">
        <w:rPr>
          <w:rFonts w:ascii="Times New Roman" w:hAnsi="Times New Roman" w:cs="Times New Roman"/>
          <w:sz w:val="28"/>
          <w:szCs w:val="28"/>
        </w:rPr>
        <w:t xml:space="preserve"> </w:t>
      </w:r>
      <w:r w:rsidR="00121F3B">
        <w:rPr>
          <w:rFonts w:ascii="Times New Roman" w:hAnsi="Times New Roman" w:cs="Times New Roman"/>
          <w:sz w:val="28"/>
          <w:szCs w:val="28"/>
        </w:rPr>
        <w:t>снижение</w:t>
      </w:r>
      <w:r w:rsidR="00E369B6">
        <w:rPr>
          <w:rFonts w:ascii="Times New Roman" w:hAnsi="Times New Roman" w:cs="Times New Roman"/>
          <w:sz w:val="28"/>
          <w:szCs w:val="28"/>
        </w:rPr>
        <w:t xml:space="preserve"> </w:t>
      </w:r>
      <w:r w:rsidR="00121F3B">
        <w:rPr>
          <w:rFonts w:ascii="Times New Roman" w:hAnsi="Times New Roman" w:cs="Times New Roman"/>
          <w:sz w:val="28"/>
          <w:szCs w:val="28"/>
        </w:rPr>
        <w:t xml:space="preserve"> плотности экспрессии </w:t>
      </w:r>
      <w:proofErr w:type="spellStart"/>
      <w:r w:rsidR="00121F3B">
        <w:rPr>
          <w:rFonts w:ascii="Times New Roman" w:hAnsi="Times New Roman" w:cs="Times New Roman"/>
          <w:sz w:val="28"/>
          <w:szCs w:val="28"/>
          <w:lang w:val="en-US"/>
        </w:rPr>
        <w:t>FcᵧRIIIb</w:t>
      </w:r>
      <w:proofErr w:type="spellEnd"/>
      <w:r w:rsidR="00121F3B">
        <w:rPr>
          <w:rFonts w:ascii="Times New Roman" w:hAnsi="Times New Roman" w:cs="Times New Roman"/>
          <w:sz w:val="28"/>
          <w:szCs w:val="28"/>
        </w:rPr>
        <w:t xml:space="preserve"> (С</w:t>
      </w:r>
      <w:r w:rsidR="00121F3B">
        <w:rPr>
          <w:rFonts w:ascii="Times New Roman" w:hAnsi="Times New Roman" w:cs="Times New Roman"/>
          <w:sz w:val="28"/>
          <w:szCs w:val="28"/>
          <w:lang w:val="en-US"/>
        </w:rPr>
        <w:t>D</w:t>
      </w:r>
      <w:r w:rsidR="00121F3B">
        <w:rPr>
          <w:rFonts w:ascii="Times New Roman" w:hAnsi="Times New Roman" w:cs="Times New Roman"/>
          <w:sz w:val="28"/>
          <w:szCs w:val="28"/>
        </w:rPr>
        <w:t>16)</w:t>
      </w:r>
      <w:r w:rsidR="00812781">
        <w:rPr>
          <w:rFonts w:ascii="Times New Roman" w:hAnsi="Times New Roman" w:cs="Times New Roman"/>
          <w:sz w:val="28"/>
          <w:szCs w:val="28"/>
        </w:rPr>
        <w:t xml:space="preserve"> </w:t>
      </w:r>
      <w:r w:rsidR="00121F3B" w:rsidRPr="00CA5323">
        <w:rPr>
          <w:rFonts w:ascii="Times New Roman" w:hAnsi="Times New Roman" w:cs="Times New Roman"/>
          <w:sz w:val="28"/>
          <w:szCs w:val="28"/>
        </w:rPr>
        <w:t>на поверхности НГ</w:t>
      </w:r>
      <w:r w:rsidR="007575DC" w:rsidRPr="00CA5323">
        <w:rPr>
          <w:rFonts w:ascii="Times New Roman" w:hAnsi="Times New Roman" w:cs="Times New Roman"/>
          <w:sz w:val="28"/>
          <w:szCs w:val="28"/>
        </w:rPr>
        <w:t xml:space="preserve"> в сравнении с контролем</w:t>
      </w:r>
      <w:r w:rsidR="00121F3B" w:rsidRPr="00CA5323">
        <w:rPr>
          <w:rFonts w:ascii="Times New Roman" w:hAnsi="Times New Roman" w:cs="Times New Roman"/>
          <w:sz w:val="28"/>
          <w:szCs w:val="28"/>
        </w:rPr>
        <w:t>, которое наглядно иллюстрируют</w:t>
      </w:r>
      <w:r w:rsidR="00EF769C">
        <w:rPr>
          <w:rFonts w:ascii="Times New Roman" w:hAnsi="Times New Roman" w:cs="Times New Roman"/>
          <w:sz w:val="28"/>
          <w:szCs w:val="28"/>
        </w:rPr>
        <w:t xml:space="preserve"> </w:t>
      </w:r>
      <w:r w:rsidR="004C5277">
        <w:rPr>
          <w:rFonts w:ascii="Times New Roman" w:hAnsi="Times New Roman" w:cs="Times New Roman"/>
          <w:sz w:val="28"/>
          <w:szCs w:val="28"/>
        </w:rPr>
        <w:t xml:space="preserve">характерные </w:t>
      </w:r>
      <w:r w:rsidR="00E803FF">
        <w:rPr>
          <w:rFonts w:ascii="Times New Roman" w:hAnsi="Times New Roman" w:cs="Times New Roman"/>
          <w:sz w:val="28"/>
          <w:szCs w:val="28"/>
        </w:rPr>
        <w:t>гистог</w:t>
      </w:r>
      <w:r w:rsidR="00B432F2">
        <w:rPr>
          <w:rFonts w:ascii="Times New Roman" w:hAnsi="Times New Roman" w:cs="Times New Roman"/>
          <w:sz w:val="28"/>
          <w:szCs w:val="28"/>
        </w:rPr>
        <w:t>р</w:t>
      </w:r>
      <w:r w:rsidR="00E803FF">
        <w:rPr>
          <w:rFonts w:ascii="Times New Roman" w:hAnsi="Times New Roman" w:cs="Times New Roman"/>
          <w:sz w:val="28"/>
          <w:szCs w:val="28"/>
        </w:rPr>
        <w:t>аммы, представленные</w:t>
      </w:r>
      <w:r w:rsidR="00761C91">
        <w:rPr>
          <w:rFonts w:ascii="Times New Roman" w:hAnsi="Times New Roman" w:cs="Times New Roman"/>
          <w:sz w:val="28"/>
          <w:szCs w:val="28"/>
        </w:rPr>
        <w:t xml:space="preserve"> </w:t>
      </w:r>
      <w:r w:rsidR="00E803FF">
        <w:rPr>
          <w:rFonts w:ascii="Times New Roman" w:hAnsi="Times New Roman" w:cs="Times New Roman"/>
          <w:sz w:val="28"/>
          <w:szCs w:val="28"/>
        </w:rPr>
        <w:t xml:space="preserve">на рис.1. </w:t>
      </w:r>
      <w:proofErr w:type="gramStart"/>
      <w:r w:rsidR="00CD0FA1">
        <w:rPr>
          <w:rFonts w:ascii="Times New Roman" w:hAnsi="Times New Roman" w:cs="Times New Roman"/>
          <w:sz w:val="28"/>
          <w:szCs w:val="28"/>
        </w:rPr>
        <w:t>Так, в исходном контрольном образце крови (0 ч инкубации) у донора было</w:t>
      </w:r>
      <w:r w:rsidR="00BF014F" w:rsidRPr="00BF014F">
        <w:rPr>
          <w:rFonts w:ascii="Times New Roman" w:hAnsi="Times New Roman" w:cs="Times New Roman"/>
          <w:sz w:val="28"/>
          <w:szCs w:val="28"/>
        </w:rPr>
        <w:t xml:space="preserve"> </w:t>
      </w:r>
      <w:r w:rsidR="00BF014F">
        <w:rPr>
          <w:rFonts w:ascii="Times New Roman" w:hAnsi="Times New Roman" w:cs="Times New Roman"/>
          <w:sz w:val="28"/>
          <w:szCs w:val="28"/>
        </w:rPr>
        <w:t xml:space="preserve">в суммарной популяции гранулоцитов </w:t>
      </w:r>
      <w:r w:rsidR="00CD0FA1">
        <w:rPr>
          <w:rFonts w:ascii="Times New Roman" w:hAnsi="Times New Roman" w:cs="Times New Roman"/>
          <w:sz w:val="28"/>
          <w:szCs w:val="28"/>
        </w:rPr>
        <w:t xml:space="preserve">91,09 % НГ </w:t>
      </w:r>
      <w:r w:rsidR="00E369B6">
        <w:rPr>
          <w:rFonts w:ascii="Times New Roman" w:hAnsi="Times New Roman" w:cs="Times New Roman"/>
          <w:sz w:val="28"/>
          <w:szCs w:val="28"/>
        </w:rPr>
        <w:t xml:space="preserve">с экспрессией </w:t>
      </w:r>
      <w:r w:rsidR="00CE73C4">
        <w:rPr>
          <w:rFonts w:ascii="Times New Roman" w:hAnsi="Times New Roman" w:cs="Times New Roman"/>
          <w:sz w:val="28"/>
          <w:szCs w:val="28"/>
        </w:rPr>
        <w:t xml:space="preserve">на клетку </w:t>
      </w:r>
      <w:r w:rsidR="00E369B6">
        <w:rPr>
          <w:rFonts w:ascii="Times New Roman" w:hAnsi="Times New Roman" w:cs="Times New Roman"/>
          <w:sz w:val="28"/>
          <w:szCs w:val="28"/>
          <w:lang w:val="en-US"/>
        </w:rPr>
        <w:t>CD</w:t>
      </w:r>
      <w:r w:rsidR="00E369B6" w:rsidRPr="00E369B6">
        <w:rPr>
          <w:rFonts w:ascii="Times New Roman" w:hAnsi="Times New Roman" w:cs="Times New Roman"/>
          <w:sz w:val="28"/>
          <w:szCs w:val="28"/>
        </w:rPr>
        <w:t xml:space="preserve">16, </w:t>
      </w:r>
      <w:r w:rsidR="00E369B6">
        <w:rPr>
          <w:rFonts w:ascii="Times New Roman" w:hAnsi="Times New Roman" w:cs="Times New Roman"/>
          <w:sz w:val="28"/>
          <w:szCs w:val="28"/>
        </w:rPr>
        <w:t>равной</w:t>
      </w:r>
      <w:r w:rsidR="00CE73C4">
        <w:rPr>
          <w:rFonts w:ascii="Times New Roman" w:hAnsi="Times New Roman" w:cs="Times New Roman"/>
          <w:sz w:val="28"/>
          <w:szCs w:val="28"/>
        </w:rPr>
        <w:t xml:space="preserve"> в среднем</w:t>
      </w:r>
      <w:r w:rsidR="00E369B6">
        <w:rPr>
          <w:rFonts w:ascii="Times New Roman" w:hAnsi="Times New Roman" w:cs="Times New Roman"/>
          <w:sz w:val="28"/>
          <w:szCs w:val="28"/>
        </w:rPr>
        <w:t xml:space="preserve"> 421,88</w:t>
      </w:r>
      <w:r w:rsidR="00E369B6" w:rsidRPr="00E369B6">
        <w:rPr>
          <w:rFonts w:ascii="Times New Roman" w:hAnsi="Times New Roman" w:cs="Times New Roman"/>
          <w:sz w:val="28"/>
          <w:szCs w:val="28"/>
        </w:rPr>
        <w:t xml:space="preserve"> </w:t>
      </w:r>
      <w:proofErr w:type="spellStart"/>
      <w:r w:rsidR="00E369B6">
        <w:rPr>
          <w:rFonts w:ascii="Times New Roman" w:hAnsi="Times New Roman" w:cs="Times New Roman"/>
          <w:sz w:val="28"/>
          <w:szCs w:val="28"/>
        </w:rPr>
        <w:t>усл</w:t>
      </w:r>
      <w:proofErr w:type="spellEnd"/>
      <w:r w:rsidR="00E369B6">
        <w:rPr>
          <w:rFonts w:ascii="Times New Roman" w:hAnsi="Times New Roman" w:cs="Times New Roman"/>
          <w:sz w:val="28"/>
          <w:szCs w:val="28"/>
        </w:rPr>
        <w:t>. ед. (</w:t>
      </w:r>
      <w:r w:rsidR="00E369B6">
        <w:rPr>
          <w:rFonts w:ascii="Times New Roman" w:hAnsi="Times New Roman" w:cs="Times New Roman"/>
          <w:sz w:val="28"/>
          <w:szCs w:val="28"/>
          <w:lang w:val="en-US"/>
        </w:rPr>
        <w:t>Mean</w:t>
      </w:r>
      <w:r w:rsidR="00E369B6" w:rsidRPr="00E369B6">
        <w:rPr>
          <w:rFonts w:ascii="Times New Roman" w:hAnsi="Times New Roman" w:cs="Times New Roman"/>
          <w:sz w:val="28"/>
          <w:szCs w:val="28"/>
        </w:rPr>
        <w:t xml:space="preserve"> </w:t>
      </w:r>
      <w:r w:rsidR="00E369B6">
        <w:rPr>
          <w:rFonts w:ascii="Times New Roman" w:hAnsi="Times New Roman" w:cs="Times New Roman"/>
          <w:sz w:val="28"/>
          <w:szCs w:val="28"/>
        </w:rPr>
        <w:t>для</w:t>
      </w:r>
      <w:r w:rsidR="00E369B6" w:rsidRPr="00E369B6">
        <w:rPr>
          <w:rFonts w:ascii="Times New Roman" w:hAnsi="Times New Roman" w:cs="Times New Roman"/>
          <w:sz w:val="28"/>
          <w:szCs w:val="28"/>
        </w:rPr>
        <w:t xml:space="preserve">  </w:t>
      </w:r>
      <w:r w:rsidR="00E369B6">
        <w:rPr>
          <w:rFonts w:ascii="Times New Roman" w:hAnsi="Times New Roman" w:cs="Times New Roman"/>
          <w:sz w:val="28"/>
          <w:szCs w:val="28"/>
        </w:rPr>
        <w:t xml:space="preserve">клеток в регионе </w:t>
      </w:r>
      <w:r w:rsidR="00E369B6">
        <w:rPr>
          <w:rFonts w:ascii="Times New Roman" w:hAnsi="Times New Roman" w:cs="Times New Roman"/>
          <w:sz w:val="28"/>
          <w:szCs w:val="28"/>
          <w:lang w:val="en-US"/>
        </w:rPr>
        <w:t>R</w:t>
      </w:r>
      <w:r w:rsidR="00E369B6" w:rsidRPr="00CD0FA1">
        <w:rPr>
          <w:rFonts w:ascii="Times New Roman" w:hAnsi="Times New Roman" w:cs="Times New Roman"/>
          <w:sz w:val="28"/>
          <w:szCs w:val="28"/>
        </w:rPr>
        <w:t>10</w:t>
      </w:r>
      <w:r w:rsidR="00E369B6">
        <w:rPr>
          <w:rFonts w:ascii="Times New Roman" w:hAnsi="Times New Roman" w:cs="Times New Roman"/>
          <w:sz w:val="28"/>
          <w:szCs w:val="28"/>
        </w:rPr>
        <w:t>)</w:t>
      </w:r>
      <w:r w:rsidR="00F6271B">
        <w:rPr>
          <w:rFonts w:ascii="Times New Roman" w:hAnsi="Times New Roman" w:cs="Times New Roman"/>
          <w:sz w:val="28"/>
          <w:szCs w:val="28"/>
        </w:rPr>
        <w:t>,</w:t>
      </w:r>
      <w:r w:rsidR="00E369B6">
        <w:rPr>
          <w:rFonts w:ascii="Times New Roman" w:hAnsi="Times New Roman" w:cs="Times New Roman"/>
          <w:sz w:val="28"/>
          <w:szCs w:val="28"/>
        </w:rPr>
        <w:t xml:space="preserve"> и коэффициентом вариации (С</w:t>
      </w:r>
      <w:r w:rsidR="00E369B6">
        <w:rPr>
          <w:rFonts w:ascii="Times New Roman" w:hAnsi="Times New Roman" w:cs="Times New Roman"/>
          <w:sz w:val="28"/>
          <w:szCs w:val="28"/>
          <w:lang w:val="en-US"/>
        </w:rPr>
        <w:t>V</w:t>
      </w:r>
      <w:r w:rsidR="00E369B6" w:rsidRPr="00E369B6">
        <w:rPr>
          <w:rFonts w:ascii="Times New Roman" w:hAnsi="Times New Roman" w:cs="Times New Roman"/>
          <w:sz w:val="28"/>
          <w:szCs w:val="28"/>
        </w:rPr>
        <w:t>)</w:t>
      </w:r>
      <w:r w:rsidR="00E369B6">
        <w:rPr>
          <w:rFonts w:ascii="Times New Roman" w:hAnsi="Times New Roman" w:cs="Times New Roman"/>
          <w:sz w:val="28"/>
          <w:szCs w:val="28"/>
        </w:rPr>
        <w:t xml:space="preserve">  </w:t>
      </w:r>
      <w:r w:rsidR="00B74B2A">
        <w:rPr>
          <w:rFonts w:ascii="Times New Roman" w:hAnsi="Times New Roman" w:cs="Times New Roman"/>
          <w:sz w:val="28"/>
          <w:szCs w:val="28"/>
        </w:rPr>
        <w:t xml:space="preserve">по данному параметру  21,03%. </w:t>
      </w:r>
      <w:r w:rsidR="00F6271B">
        <w:rPr>
          <w:rFonts w:ascii="Times New Roman" w:hAnsi="Times New Roman" w:cs="Times New Roman"/>
          <w:sz w:val="28"/>
          <w:szCs w:val="28"/>
        </w:rPr>
        <w:t>Через 2 ч</w:t>
      </w:r>
      <w:r w:rsidR="00CE73C4">
        <w:rPr>
          <w:rFonts w:ascii="Times New Roman" w:hAnsi="Times New Roman" w:cs="Times New Roman"/>
          <w:sz w:val="28"/>
          <w:szCs w:val="28"/>
        </w:rPr>
        <w:t xml:space="preserve"> </w:t>
      </w:r>
      <w:r w:rsidR="00B74B2A">
        <w:rPr>
          <w:rFonts w:ascii="Times New Roman" w:hAnsi="Times New Roman" w:cs="Times New Roman"/>
          <w:sz w:val="28"/>
          <w:szCs w:val="28"/>
        </w:rPr>
        <w:t>экспрессия С</w:t>
      </w:r>
      <w:r w:rsidR="00B74B2A">
        <w:rPr>
          <w:rFonts w:ascii="Times New Roman" w:hAnsi="Times New Roman" w:cs="Times New Roman"/>
          <w:sz w:val="28"/>
          <w:szCs w:val="28"/>
          <w:lang w:val="en-US"/>
        </w:rPr>
        <w:t>D</w:t>
      </w:r>
      <w:r w:rsidR="00B74B2A" w:rsidRPr="00B74B2A">
        <w:rPr>
          <w:rFonts w:ascii="Times New Roman" w:hAnsi="Times New Roman" w:cs="Times New Roman"/>
          <w:sz w:val="28"/>
          <w:szCs w:val="28"/>
        </w:rPr>
        <w:t>16</w:t>
      </w:r>
      <w:r w:rsidR="00B74B2A">
        <w:rPr>
          <w:rFonts w:ascii="Times New Roman" w:hAnsi="Times New Roman" w:cs="Times New Roman"/>
          <w:sz w:val="28"/>
          <w:szCs w:val="28"/>
        </w:rPr>
        <w:t xml:space="preserve"> </w:t>
      </w:r>
      <w:r w:rsidR="00C21612">
        <w:rPr>
          <w:rFonts w:ascii="Times New Roman" w:hAnsi="Times New Roman" w:cs="Times New Roman"/>
          <w:sz w:val="28"/>
          <w:szCs w:val="28"/>
        </w:rPr>
        <w:t xml:space="preserve">на НГ </w:t>
      </w:r>
      <w:r w:rsidR="00B74B2A">
        <w:rPr>
          <w:rFonts w:ascii="Times New Roman" w:hAnsi="Times New Roman" w:cs="Times New Roman"/>
          <w:sz w:val="28"/>
          <w:szCs w:val="28"/>
        </w:rPr>
        <w:t>повышалась</w:t>
      </w:r>
      <w:r w:rsidR="00532C2F">
        <w:rPr>
          <w:rFonts w:ascii="Times New Roman" w:hAnsi="Times New Roman" w:cs="Times New Roman"/>
          <w:sz w:val="28"/>
          <w:szCs w:val="28"/>
        </w:rPr>
        <w:t xml:space="preserve"> в контроле</w:t>
      </w:r>
      <w:r w:rsidR="00356932">
        <w:rPr>
          <w:rFonts w:ascii="Times New Roman" w:hAnsi="Times New Roman" w:cs="Times New Roman"/>
          <w:sz w:val="28"/>
          <w:szCs w:val="28"/>
        </w:rPr>
        <w:t xml:space="preserve"> </w:t>
      </w:r>
      <w:r w:rsidR="00F363C7">
        <w:rPr>
          <w:rFonts w:ascii="Times New Roman" w:hAnsi="Times New Roman" w:cs="Times New Roman"/>
          <w:sz w:val="28"/>
          <w:szCs w:val="28"/>
        </w:rPr>
        <w:t>под влиянием процесса инкубации</w:t>
      </w:r>
      <w:r w:rsidR="00356932">
        <w:rPr>
          <w:rFonts w:ascii="Times New Roman" w:hAnsi="Times New Roman" w:cs="Times New Roman"/>
          <w:sz w:val="28"/>
          <w:szCs w:val="28"/>
        </w:rPr>
        <w:t xml:space="preserve"> </w:t>
      </w:r>
      <w:r w:rsidR="00B74B2A">
        <w:rPr>
          <w:rFonts w:ascii="Times New Roman" w:hAnsi="Times New Roman" w:cs="Times New Roman"/>
          <w:sz w:val="28"/>
          <w:szCs w:val="28"/>
        </w:rPr>
        <w:t xml:space="preserve">до </w:t>
      </w:r>
      <w:r w:rsidR="00C21612">
        <w:rPr>
          <w:rFonts w:ascii="Times New Roman" w:hAnsi="Times New Roman" w:cs="Times New Roman"/>
          <w:sz w:val="28"/>
          <w:szCs w:val="28"/>
        </w:rPr>
        <w:t xml:space="preserve">значения </w:t>
      </w:r>
      <w:r w:rsidR="00B74B2A">
        <w:rPr>
          <w:rFonts w:ascii="Times New Roman" w:hAnsi="Times New Roman" w:cs="Times New Roman"/>
          <w:sz w:val="28"/>
          <w:szCs w:val="28"/>
        </w:rPr>
        <w:t>556,24</w:t>
      </w:r>
      <w:proofErr w:type="gramEnd"/>
      <w:r w:rsidR="00B74B2A">
        <w:rPr>
          <w:rFonts w:ascii="Times New Roman" w:hAnsi="Times New Roman" w:cs="Times New Roman"/>
          <w:sz w:val="28"/>
          <w:szCs w:val="28"/>
        </w:rPr>
        <w:t xml:space="preserve"> </w:t>
      </w:r>
      <w:proofErr w:type="gramStart"/>
      <w:r w:rsidR="00B74B2A">
        <w:rPr>
          <w:rFonts w:ascii="Times New Roman" w:hAnsi="Times New Roman" w:cs="Times New Roman"/>
          <w:sz w:val="28"/>
          <w:szCs w:val="28"/>
        </w:rPr>
        <w:t>у.е.</w:t>
      </w:r>
      <w:r w:rsidR="00266E07">
        <w:rPr>
          <w:rFonts w:ascii="Times New Roman" w:hAnsi="Times New Roman" w:cs="Times New Roman"/>
          <w:sz w:val="28"/>
          <w:szCs w:val="28"/>
        </w:rPr>
        <w:t xml:space="preserve"> </w:t>
      </w:r>
      <w:r w:rsidR="00B74B2A">
        <w:rPr>
          <w:rFonts w:ascii="Times New Roman" w:hAnsi="Times New Roman" w:cs="Times New Roman"/>
          <w:sz w:val="28"/>
          <w:szCs w:val="28"/>
        </w:rPr>
        <w:t>(на 23 %)</w:t>
      </w:r>
      <w:r w:rsidR="00F363C7">
        <w:rPr>
          <w:rFonts w:ascii="Times New Roman" w:hAnsi="Times New Roman" w:cs="Times New Roman"/>
          <w:sz w:val="28"/>
          <w:szCs w:val="28"/>
        </w:rPr>
        <w:t>, а</w:t>
      </w:r>
      <w:r w:rsidR="00C21612">
        <w:rPr>
          <w:rFonts w:ascii="Times New Roman" w:hAnsi="Times New Roman" w:cs="Times New Roman"/>
          <w:sz w:val="28"/>
          <w:szCs w:val="28"/>
        </w:rPr>
        <w:t xml:space="preserve"> </w:t>
      </w:r>
      <w:r w:rsidR="00C21612">
        <w:rPr>
          <w:rFonts w:ascii="Times New Roman" w:hAnsi="Times New Roman" w:cs="Times New Roman"/>
          <w:sz w:val="28"/>
          <w:szCs w:val="28"/>
          <w:lang w:val="en-US"/>
        </w:rPr>
        <w:t>CV</w:t>
      </w:r>
      <w:r w:rsidR="00C21612">
        <w:rPr>
          <w:rFonts w:ascii="Times New Roman" w:hAnsi="Times New Roman" w:cs="Times New Roman"/>
          <w:sz w:val="28"/>
          <w:szCs w:val="28"/>
        </w:rPr>
        <w:t xml:space="preserve"> увеличивался до 24,78 %.  </w:t>
      </w:r>
      <w:r w:rsidR="0094501A">
        <w:rPr>
          <w:rFonts w:ascii="Times New Roman" w:hAnsi="Times New Roman" w:cs="Times New Roman"/>
          <w:sz w:val="28"/>
          <w:szCs w:val="28"/>
        </w:rPr>
        <w:t xml:space="preserve">Быстрое </w:t>
      </w:r>
      <w:r w:rsidR="00266E07">
        <w:rPr>
          <w:rFonts w:ascii="Times New Roman" w:hAnsi="Times New Roman" w:cs="Times New Roman"/>
          <w:sz w:val="28"/>
          <w:szCs w:val="28"/>
        </w:rPr>
        <w:t xml:space="preserve">шестикратное падение </w:t>
      </w:r>
      <w:r w:rsidR="00356932">
        <w:rPr>
          <w:rFonts w:ascii="Times New Roman" w:hAnsi="Times New Roman" w:cs="Times New Roman"/>
          <w:sz w:val="28"/>
          <w:szCs w:val="28"/>
        </w:rPr>
        <w:t xml:space="preserve">среднего </w:t>
      </w:r>
      <w:r w:rsidR="00266E07">
        <w:rPr>
          <w:rFonts w:ascii="Times New Roman" w:hAnsi="Times New Roman" w:cs="Times New Roman"/>
          <w:sz w:val="28"/>
          <w:szCs w:val="28"/>
        </w:rPr>
        <w:t xml:space="preserve">уровня экспрессии </w:t>
      </w:r>
      <w:r w:rsidR="00266E07">
        <w:rPr>
          <w:rFonts w:ascii="Times New Roman" w:hAnsi="Times New Roman" w:cs="Times New Roman"/>
          <w:sz w:val="28"/>
          <w:szCs w:val="28"/>
          <w:lang w:val="en-US"/>
        </w:rPr>
        <w:t>CD</w:t>
      </w:r>
      <w:r w:rsidR="00266E07">
        <w:rPr>
          <w:rFonts w:ascii="Times New Roman" w:hAnsi="Times New Roman" w:cs="Times New Roman"/>
          <w:sz w:val="28"/>
          <w:szCs w:val="28"/>
        </w:rPr>
        <w:t>16</w:t>
      </w:r>
      <w:r w:rsidR="00266E07" w:rsidRPr="00266E07">
        <w:rPr>
          <w:rFonts w:ascii="Times New Roman" w:hAnsi="Times New Roman" w:cs="Times New Roman"/>
          <w:sz w:val="28"/>
          <w:szCs w:val="28"/>
        </w:rPr>
        <w:t xml:space="preserve"> </w:t>
      </w:r>
      <w:r w:rsidR="00062174">
        <w:rPr>
          <w:rFonts w:ascii="Times New Roman" w:hAnsi="Times New Roman" w:cs="Times New Roman"/>
          <w:sz w:val="28"/>
          <w:szCs w:val="28"/>
        </w:rPr>
        <w:t xml:space="preserve">на поверхности </w:t>
      </w:r>
      <w:r w:rsidR="00937C75">
        <w:rPr>
          <w:rFonts w:ascii="Times New Roman" w:hAnsi="Times New Roman" w:cs="Times New Roman"/>
          <w:sz w:val="28"/>
          <w:szCs w:val="28"/>
        </w:rPr>
        <w:t xml:space="preserve">НГ в присутствии </w:t>
      </w:r>
      <w:r w:rsidR="00937C75" w:rsidRPr="00121F3B">
        <w:rPr>
          <w:rFonts w:ascii="Times New Roman" w:hAnsi="Times New Roman" w:cs="Times New Roman"/>
          <w:i/>
          <w:sz w:val="28"/>
          <w:szCs w:val="28"/>
          <w:lang w:val="en-US"/>
        </w:rPr>
        <w:t>E</w:t>
      </w:r>
      <w:r w:rsidR="00937C75" w:rsidRPr="00121F3B">
        <w:rPr>
          <w:rFonts w:ascii="Times New Roman" w:hAnsi="Times New Roman" w:cs="Times New Roman"/>
          <w:i/>
          <w:sz w:val="28"/>
          <w:szCs w:val="28"/>
        </w:rPr>
        <w:t xml:space="preserve">. </w:t>
      </w:r>
      <w:r w:rsidR="00937C75" w:rsidRPr="00121F3B">
        <w:rPr>
          <w:rFonts w:ascii="Times New Roman" w:hAnsi="Times New Roman" w:cs="Times New Roman"/>
          <w:i/>
          <w:sz w:val="28"/>
          <w:szCs w:val="28"/>
          <w:lang w:val="en-US"/>
        </w:rPr>
        <w:t>coli</w:t>
      </w:r>
      <w:r w:rsidR="00937C75" w:rsidRPr="0094271E">
        <w:rPr>
          <w:rFonts w:ascii="Times New Roman" w:hAnsi="Times New Roman" w:cs="Times New Roman"/>
          <w:sz w:val="28"/>
          <w:szCs w:val="28"/>
        </w:rPr>
        <w:t xml:space="preserve"> </w:t>
      </w:r>
      <w:r w:rsidR="00937C75">
        <w:rPr>
          <w:rFonts w:ascii="Times New Roman" w:hAnsi="Times New Roman" w:cs="Times New Roman"/>
          <w:sz w:val="28"/>
          <w:szCs w:val="28"/>
        </w:rPr>
        <w:t xml:space="preserve">и </w:t>
      </w:r>
      <w:r w:rsidR="00937C75" w:rsidRPr="00121F3B">
        <w:rPr>
          <w:rFonts w:ascii="Times New Roman" w:hAnsi="Times New Roman" w:cs="Times New Roman"/>
          <w:i/>
          <w:sz w:val="28"/>
          <w:szCs w:val="28"/>
          <w:lang w:val="en-US"/>
        </w:rPr>
        <w:t>S</w:t>
      </w:r>
      <w:r w:rsidR="00937C75" w:rsidRPr="00121F3B">
        <w:rPr>
          <w:rFonts w:ascii="Times New Roman" w:hAnsi="Times New Roman" w:cs="Times New Roman"/>
          <w:i/>
          <w:sz w:val="28"/>
          <w:szCs w:val="28"/>
        </w:rPr>
        <w:t>.</w:t>
      </w:r>
      <w:r w:rsidR="00937C75" w:rsidRPr="00121F3B">
        <w:rPr>
          <w:rFonts w:ascii="Times New Roman" w:hAnsi="Times New Roman" w:cs="Times New Roman"/>
          <w:i/>
          <w:sz w:val="28"/>
          <w:szCs w:val="28"/>
          <w:lang w:val="en-US"/>
        </w:rPr>
        <w:t>aureus</w:t>
      </w:r>
      <w:r w:rsidR="004B1970">
        <w:rPr>
          <w:rFonts w:ascii="Times New Roman" w:hAnsi="Times New Roman" w:cs="Times New Roman"/>
          <w:i/>
          <w:sz w:val="28"/>
          <w:szCs w:val="28"/>
        </w:rPr>
        <w:t>,</w:t>
      </w:r>
      <w:r w:rsidR="004B1970" w:rsidRPr="004B1970">
        <w:rPr>
          <w:rFonts w:ascii="Times New Roman" w:hAnsi="Times New Roman" w:cs="Times New Roman"/>
          <w:sz w:val="28"/>
          <w:szCs w:val="28"/>
        </w:rPr>
        <w:t xml:space="preserve"> </w:t>
      </w:r>
      <w:r w:rsidR="004B1970">
        <w:rPr>
          <w:rFonts w:ascii="Times New Roman" w:hAnsi="Times New Roman" w:cs="Times New Roman"/>
          <w:sz w:val="28"/>
          <w:szCs w:val="28"/>
        </w:rPr>
        <w:t xml:space="preserve">до 87,78 и 81,64 у.е. </w:t>
      </w:r>
      <w:r w:rsidR="00602CF3">
        <w:rPr>
          <w:rFonts w:ascii="Times New Roman" w:hAnsi="Times New Roman" w:cs="Times New Roman"/>
          <w:sz w:val="28"/>
          <w:szCs w:val="28"/>
        </w:rPr>
        <w:t>соответственно</w:t>
      </w:r>
      <w:r w:rsidR="00025DFE">
        <w:rPr>
          <w:rFonts w:ascii="Times New Roman" w:hAnsi="Times New Roman" w:cs="Times New Roman"/>
          <w:sz w:val="28"/>
          <w:szCs w:val="28"/>
        </w:rPr>
        <w:t>,</w:t>
      </w:r>
      <w:r w:rsidR="00602CF3">
        <w:rPr>
          <w:rFonts w:ascii="Times New Roman" w:hAnsi="Times New Roman" w:cs="Times New Roman"/>
          <w:sz w:val="28"/>
          <w:szCs w:val="28"/>
        </w:rPr>
        <w:t xml:space="preserve"> при трехкратном</w:t>
      </w:r>
      <w:r w:rsidR="00356932">
        <w:rPr>
          <w:rFonts w:ascii="Times New Roman" w:hAnsi="Times New Roman" w:cs="Times New Roman"/>
          <w:sz w:val="28"/>
          <w:szCs w:val="28"/>
        </w:rPr>
        <w:t xml:space="preserve"> </w:t>
      </w:r>
      <w:r w:rsidR="00AF4B3D">
        <w:rPr>
          <w:rFonts w:ascii="Times New Roman" w:hAnsi="Times New Roman" w:cs="Times New Roman"/>
          <w:sz w:val="28"/>
          <w:szCs w:val="28"/>
        </w:rPr>
        <w:t>увеличени</w:t>
      </w:r>
      <w:r w:rsidR="00602CF3">
        <w:rPr>
          <w:rFonts w:ascii="Times New Roman" w:hAnsi="Times New Roman" w:cs="Times New Roman"/>
          <w:sz w:val="28"/>
          <w:szCs w:val="28"/>
        </w:rPr>
        <w:t>и</w:t>
      </w:r>
      <w:r w:rsidR="00356932">
        <w:rPr>
          <w:rFonts w:ascii="Times New Roman" w:hAnsi="Times New Roman" w:cs="Times New Roman"/>
          <w:sz w:val="28"/>
          <w:szCs w:val="28"/>
        </w:rPr>
        <w:t xml:space="preserve"> </w:t>
      </w:r>
      <w:r w:rsidR="00AF4B3D">
        <w:rPr>
          <w:rFonts w:ascii="Times New Roman" w:hAnsi="Times New Roman" w:cs="Times New Roman"/>
          <w:sz w:val="28"/>
          <w:szCs w:val="28"/>
        </w:rPr>
        <w:t xml:space="preserve">неоднородности </w:t>
      </w:r>
      <w:r w:rsidR="00356932">
        <w:rPr>
          <w:rFonts w:ascii="Times New Roman" w:hAnsi="Times New Roman" w:cs="Times New Roman"/>
          <w:sz w:val="28"/>
          <w:szCs w:val="28"/>
        </w:rPr>
        <w:t>(</w:t>
      </w:r>
      <w:r w:rsidR="00356932">
        <w:rPr>
          <w:rFonts w:ascii="Times New Roman" w:hAnsi="Times New Roman" w:cs="Times New Roman"/>
          <w:sz w:val="28"/>
          <w:szCs w:val="28"/>
          <w:lang w:val="en-US"/>
        </w:rPr>
        <w:t>CV</w:t>
      </w:r>
      <w:r w:rsidR="00356932" w:rsidRPr="00356932">
        <w:rPr>
          <w:rFonts w:ascii="Times New Roman" w:hAnsi="Times New Roman" w:cs="Times New Roman"/>
          <w:sz w:val="28"/>
          <w:szCs w:val="28"/>
        </w:rPr>
        <w:t xml:space="preserve">) </w:t>
      </w:r>
      <w:r w:rsidR="00AF4B3D">
        <w:rPr>
          <w:rFonts w:ascii="Times New Roman" w:hAnsi="Times New Roman" w:cs="Times New Roman"/>
          <w:sz w:val="28"/>
          <w:szCs w:val="28"/>
        </w:rPr>
        <w:t xml:space="preserve">отдельных клеток по </w:t>
      </w:r>
      <w:r w:rsidR="00356932">
        <w:rPr>
          <w:rFonts w:ascii="Times New Roman" w:hAnsi="Times New Roman" w:cs="Times New Roman"/>
          <w:sz w:val="28"/>
          <w:szCs w:val="28"/>
        </w:rPr>
        <w:t>исследуемому показателю</w:t>
      </w:r>
      <w:r w:rsidR="00937C75">
        <w:rPr>
          <w:rFonts w:ascii="Times New Roman" w:hAnsi="Times New Roman" w:cs="Times New Roman"/>
          <w:sz w:val="28"/>
          <w:szCs w:val="28"/>
        </w:rPr>
        <w:t xml:space="preserve"> </w:t>
      </w:r>
      <w:r w:rsidR="00356932">
        <w:rPr>
          <w:rFonts w:ascii="Times New Roman" w:hAnsi="Times New Roman" w:cs="Times New Roman"/>
          <w:sz w:val="28"/>
          <w:szCs w:val="28"/>
        </w:rPr>
        <w:t>свидетельствовал</w:t>
      </w:r>
      <w:r w:rsidR="00602CF3">
        <w:rPr>
          <w:rFonts w:ascii="Times New Roman" w:hAnsi="Times New Roman" w:cs="Times New Roman"/>
          <w:sz w:val="28"/>
          <w:szCs w:val="28"/>
        </w:rPr>
        <w:t>о</w:t>
      </w:r>
      <w:r w:rsidR="00E01000">
        <w:rPr>
          <w:rFonts w:ascii="Times New Roman" w:hAnsi="Times New Roman" w:cs="Times New Roman"/>
          <w:sz w:val="28"/>
          <w:szCs w:val="28"/>
        </w:rPr>
        <w:t xml:space="preserve"> о наличии в </w:t>
      </w:r>
      <w:r w:rsidR="00FB4816">
        <w:rPr>
          <w:rFonts w:ascii="Times New Roman" w:hAnsi="Times New Roman" w:cs="Times New Roman"/>
          <w:sz w:val="28"/>
          <w:szCs w:val="28"/>
        </w:rPr>
        <w:t>крови</w:t>
      </w:r>
      <w:r w:rsidR="00F13ECC">
        <w:rPr>
          <w:rFonts w:ascii="Times New Roman" w:hAnsi="Times New Roman" w:cs="Times New Roman"/>
          <w:sz w:val="28"/>
          <w:szCs w:val="28"/>
        </w:rPr>
        <w:t xml:space="preserve"> </w:t>
      </w:r>
      <w:r w:rsidR="00356932">
        <w:rPr>
          <w:rFonts w:ascii="Times New Roman" w:hAnsi="Times New Roman" w:cs="Times New Roman"/>
          <w:sz w:val="28"/>
          <w:szCs w:val="28"/>
        </w:rPr>
        <w:t>донора</w:t>
      </w:r>
      <w:r w:rsidR="00AD6FED">
        <w:rPr>
          <w:rFonts w:ascii="Times New Roman" w:hAnsi="Times New Roman" w:cs="Times New Roman"/>
          <w:sz w:val="28"/>
          <w:szCs w:val="28"/>
        </w:rPr>
        <w:t xml:space="preserve"> </w:t>
      </w:r>
      <w:r w:rsidR="004B1970">
        <w:rPr>
          <w:rFonts w:ascii="Times New Roman" w:hAnsi="Times New Roman" w:cs="Times New Roman"/>
          <w:sz w:val="28"/>
          <w:szCs w:val="28"/>
        </w:rPr>
        <w:t xml:space="preserve">функционально </w:t>
      </w:r>
      <w:r w:rsidR="00AD6FED">
        <w:rPr>
          <w:rFonts w:ascii="Times New Roman" w:hAnsi="Times New Roman" w:cs="Times New Roman"/>
          <w:sz w:val="28"/>
          <w:szCs w:val="28"/>
        </w:rPr>
        <w:t>активны</w:t>
      </w:r>
      <w:r w:rsidR="00E01000">
        <w:rPr>
          <w:rFonts w:ascii="Times New Roman" w:hAnsi="Times New Roman" w:cs="Times New Roman"/>
          <w:sz w:val="28"/>
          <w:szCs w:val="28"/>
        </w:rPr>
        <w:t>х</w:t>
      </w:r>
      <w:r w:rsidR="00AD6FED">
        <w:rPr>
          <w:rFonts w:ascii="Times New Roman" w:hAnsi="Times New Roman" w:cs="Times New Roman"/>
          <w:sz w:val="28"/>
          <w:szCs w:val="28"/>
        </w:rPr>
        <w:t xml:space="preserve"> </w:t>
      </w:r>
      <w:r w:rsidR="0042191F">
        <w:rPr>
          <w:rFonts w:ascii="Times New Roman" w:hAnsi="Times New Roman" w:cs="Times New Roman"/>
          <w:sz w:val="28"/>
          <w:szCs w:val="28"/>
          <w:lang w:val="en-US"/>
        </w:rPr>
        <w:t>IgG</w:t>
      </w:r>
      <w:r w:rsidR="0042191F">
        <w:rPr>
          <w:rFonts w:ascii="Times New Roman" w:hAnsi="Times New Roman" w:cs="Times New Roman"/>
          <w:sz w:val="28"/>
          <w:szCs w:val="28"/>
        </w:rPr>
        <w:t xml:space="preserve"> </w:t>
      </w:r>
      <w:r w:rsidR="00062174">
        <w:rPr>
          <w:rFonts w:ascii="Times New Roman" w:hAnsi="Times New Roman" w:cs="Times New Roman"/>
          <w:sz w:val="28"/>
          <w:szCs w:val="28"/>
        </w:rPr>
        <w:t>к специфическим антигенам кишечной палочки и золотистого стафилококка</w:t>
      </w:r>
      <w:proofErr w:type="gramEnd"/>
      <w:r w:rsidR="00D451AE">
        <w:rPr>
          <w:rFonts w:ascii="Times New Roman" w:hAnsi="Times New Roman" w:cs="Times New Roman"/>
          <w:sz w:val="28"/>
          <w:szCs w:val="28"/>
        </w:rPr>
        <w:t xml:space="preserve">. Это </w:t>
      </w:r>
      <w:r w:rsidR="00E01000">
        <w:rPr>
          <w:rFonts w:ascii="Times New Roman" w:hAnsi="Times New Roman" w:cs="Times New Roman"/>
          <w:sz w:val="28"/>
          <w:szCs w:val="28"/>
        </w:rPr>
        <w:t>подтвержда</w:t>
      </w:r>
      <w:r w:rsidR="00962378">
        <w:rPr>
          <w:rFonts w:ascii="Times New Roman" w:hAnsi="Times New Roman" w:cs="Times New Roman"/>
          <w:sz w:val="28"/>
          <w:szCs w:val="28"/>
        </w:rPr>
        <w:t>ют</w:t>
      </w:r>
      <w:r w:rsidR="00E01000">
        <w:rPr>
          <w:rFonts w:ascii="Times New Roman" w:hAnsi="Times New Roman" w:cs="Times New Roman"/>
          <w:sz w:val="28"/>
          <w:szCs w:val="28"/>
        </w:rPr>
        <w:t xml:space="preserve"> </w:t>
      </w:r>
      <w:r w:rsidR="00D10EFE">
        <w:rPr>
          <w:rFonts w:ascii="Times New Roman" w:hAnsi="Times New Roman" w:cs="Times New Roman"/>
          <w:sz w:val="28"/>
          <w:szCs w:val="28"/>
        </w:rPr>
        <w:t>л</w:t>
      </w:r>
      <w:r w:rsidR="00993863">
        <w:rPr>
          <w:rFonts w:ascii="Times New Roman" w:hAnsi="Times New Roman" w:cs="Times New Roman"/>
          <w:sz w:val="28"/>
          <w:szCs w:val="28"/>
        </w:rPr>
        <w:t>итературны</w:t>
      </w:r>
      <w:r w:rsidR="00962378">
        <w:rPr>
          <w:rFonts w:ascii="Times New Roman" w:hAnsi="Times New Roman" w:cs="Times New Roman"/>
          <w:sz w:val="28"/>
          <w:szCs w:val="28"/>
        </w:rPr>
        <w:t>е</w:t>
      </w:r>
      <w:r w:rsidR="00993863">
        <w:rPr>
          <w:rFonts w:ascii="Times New Roman" w:hAnsi="Times New Roman" w:cs="Times New Roman"/>
          <w:sz w:val="28"/>
          <w:szCs w:val="28"/>
        </w:rPr>
        <w:t xml:space="preserve"> данны</w:t>
      </w:r>
      <w:r w:rsidR="007E2DB0">
        <w:rPr>
          <w:rFonts w:ascii="Times New Roman" w:hAnsi="Times New Roman" w:cs="Times New Roman"/>
          <w:sz w:val="28"/>
          <w:szCs w:val="28"/>
        </w:rPr>
        <w:t xml:space="preserve">е </w:t>
      </w:r>
      <w:r w:rsidR="00D10EFE">
        <w:rPr>
          <w:rFonts w:ascii="Times New Roman" w:hAnsi="Times New Roman" w:cs="Times New Roman"/>
          <w:sz w:val="28"/>
          <w:szCs w:val="28"/>
        </w:rPr>
        <w:t>о</w:t>
      </w:r>
      <w:r w:rsidR="00993863">
        <w:rPr>
          <w:rFonts w:ascii="Times New Roman" w:hAnsi="Times New Roman" w:cs="Times New Roman"/>
          <w:sz w:val="28"/>
          <w:szCs w:val="28"/>
        </w:rPr>
        <w:t xml:space="preserve"> </w:t>
      </w:r>
      <w:r w:rsidR="007E2DB0">
        <w:rPr>
          <w:rFonts w:ascii="Times New Roman" w:hAnsi="Times New Roman" w:cs="Times New Roman"/>
          <w:sz w:val="28"/>
          <w:szCs w:val="28"/>
        </w:rPr>
        <w:t>высоких титрах</w:t>
      </w:r>
      <w:r w:rsidR="00E01000">
        <w:rPr>
          <w:rFonts w:ascii="Times New Roman" w:hAnsi="Times New Roman" w:cs="Times New Roman"/>
          <w:sz w:val="28"/>
          <w:szCs w:val="28"/>
        </w:rPr>
        <w:t xml:space="preserve"> </w:t>
      </w:r>
      <w:r w:rsidR="00993863">
        <w:rPr>
          <w:rFonts w:ascii="Times New Roman" w:hAnsi="Times New Roman" w:cs="Times New Roman"/>
          <w:sz w:val="28"/>
          <w:szCs w:val="28"/>
        </w:rPr>
        <w:t xml:space="preserve">специфических </w:t>
      </w:r>
      <w:proofErr w:type="spellStart"/>
      <w:r w:rsidR="00BE7EB1">
        <w:rPr>
          <w:rFonts w:ascii="Times New Roman" w:hAnsi="Times New Roman" w:cs="Times New Roman"/>
          <w:sz w:val="28"/>
          <w:szCs w:val="28"/>
          <w:lang w:val="en-US"/>
        </w:rPr>
        <w:t>IgG</w:t>
      </w:r>
      <w:proofErr w:type="spellEnd"/>
      <w:r w:rsidR="00BE7EB1" w:rsidRPr="00BE7EB1">
        <w:rPr>
          <w:rFonts w:ascii="Times New Roman" w:hAnsi="Times New Roman" w:cs="Times New Roman"/>
          <w:sz w:val="28"/>
          <w:szCs w:val="28"/>
        </w:rPr>
        <w:t xml:space="preserve"> </w:t>
      </w:r>
      <w:r w:rsidR="00993863">
        <w:rPr>
          <w:rFonts w:ascii="Times New Roman" w:hAnsi="Times New Roman" w:cs="Times New Roman"/>
          <w:sz w:val="28"/>
          <w:szCs w:val="28"/>
        </w:rPr>
        <w:t>к антигенам</w:t>
      </w:r>
      <w:r w:rsidR="00D10EFE">
        <w:rPr>
          <w:rFonts w:ascii="Times New Roman" w:hAnsi="Times New Roman" w:cs="Times New Roman"/>
          <w:sz w:val="28"/>
          <w:szCs w:val="28"/>
        </w:rPr>
        <w:t xml:space="preserve"> </w:t>
      </w:r>
      <w:r w:rsidR="00D451AE" w:rsidRPr="00121F3B">
        <w:rPr>
          <w:rFonts w:ascii="Times New Roman" w:hAnsi="Times New Roman" w:cs="Times New Roman"/>
          <w:i/>
          <w:sz w:val="28"/>
          <w:szCs w:val="28"/>
          <w:lang w:val="en-US"/>
        </w:rPr>
        <w:t>E</w:t>
      </w:r>
      <w:r w:rsidR="00D451AE" w:rsidRPr="00121F3B">
        <w:rPr>
          <w:rFonts w:ascii="Times New Roman" w:hAnsi="Times New Roman" w:cs="Times New Roman"/>
          <w:i/>
          <w:sz w:val="28"/>
          <w:szCs w:val="28"/>
        </w:rPr>
        <w:t>.</w:t>
      </w:r>
      <w:r w:rsidR="00D451AE" w:rsidRPr="00121F3B">
        <w:rPr>
          <w:rFonts w:ascii="Times New Roman" w:hAnsi="Times New Roman" w:cs="Times New Roman"/>
          <w:i/>
          <w:sz w:val="28"/>
          <w:szCs w:val="28"/>
          <w:lang w:val="en-US"/>
        </w:rPr>
        <w:t>coli</w:t>
      </w:r>
      <w:r w:rsidR="00D451AE" w:rsidRPr="0094271E">
        <w:rPr>
          <w:rFonts w:ascii="Times New Roman" w:hAnsi="Times New Roman" w:cs="Times New Roman"/>
          <w:sz w:val="28"/>
          <w:szCs w:val="28"/>
        </w:rPr>
        <w:t xml:space="preserve"> </w:t>
      </w:r>
      <w:r w:rsidR="00D451AE">
        <w:rPr>
          <w:rFonts w:ascii="Times New Roman" w:hAnsi="Times New Roman" w:cs="Times New Roman"/>
          <w:sz w:val="28"/>
          <w:szCs w:val="28"/>
        </w:rPr>
        <w:t xml:space="preserve">и </w:t>
      </w:r>
      <w:r w:rsidR="00D451AE" w:rsidRPr="00121F3B">
        <w:rPr>
          <w:rFonts w:ascii="Times New Roman" w:hAnsi="Times New Roman" w:cs="Times New Roman"/>
          <w:i/>
          <w:sz w:val="28"/>
          <w:szCs w:val="28"/>
          <w:lang w:val="en-US"/>
        </w:rPr>
        <w:t>S</w:t>
      </w:r>
      <w:r w:rsidR="00D451AE" w:rsidRPr="00121F3B">
        <w:rPr>
          <w:rFonts w:ascii="Times New Roman" w:hAnsi="Times New Roman" w:cs="Times New Roman"/>
          <w:i/>
          <w:sz w:val="28"/>
          <w:szCs w:val="28"/>
        </w:rPr>
        <w:t>.</w:t>
      </w:r>
      <w:proofErr w:type="spellStart"/>
      <w:r w:rsidR="00D451AE" w:rsidRPr="00121F3B">
        <w:rPr>
          <w:rFonts w:ascii="Times New Roman" w:hAnsi="Times New Roman" w:cs="Times New Roman"/>
          <w:i/>
          <w:sz w:val="28"/>
          <w:szCs w:val="28"/>
          <w:lang w:val="en-US"/>
        </w:rPr>
        <w:t>aureus</w:t>
      </w:r>
      <w:proofErr w:type="spellEnd"/>
      <w:r w:rsidR="00D451AE">
        <w:rPr>
          <w:rFonts w:ascii="Times New Roman" w:hAnsi="Times New Roman" w:cs="Times New Roman"/>
          <w:sz w:val="28"/>
          <w:szCs w:val="28"/>
        </w:rPr>
        <w:t xml:space="preserve"> </w:t>
      </w:r>
      <w:r w:rsidR="00993863">
        <w:rPr>
          <w:rFonts w:ascii="Times New Roman" w:hAnsi="Times New Roman" w:cs="Times New Roman"/>
          <w:sz w:val="28"/>
          <w:szCs w:val="28"/>
        </w:rPr>
        <w:t xml:space="preserve">в организме всех здоровых взрослых людей </w:t>
      </w:r>
      <w:r w:rsidR="00AD6FED" w:rsidRPr="00AD6FED">
        <w:rPr>
          <w:rFonts w:ascii="Times New Roman" w:hAnsi="Times New Roman" w:cs="Times New Roman"/>
          <w:sz w:val="28"/>
          <w:szCs w:val="28"/>
        </w:rPr>
        <w:t>[</w:t>
      </w:r>
      <w:r w:rsidR="00283D9F">
        <w:rPr>
          <w:rFonts w:ascii="Times New Roman" w:hAnsi="Times New Roman" w:cs="Times New Roman"/>
          <w:sz w:val="28"/>
          <w:szCs w:val="28"/>
        </w:rPr>
        <w:t>1</w:t>
      </w:r>
      <w:r w:rsidR="00274154">
        <w:rPr>
          <w:rFonts w:ascii="Times New Roman" w:hAnsi="Times New Roman" w:cs="Times New Roman"/>
          <w:sz w:val="28"/>
          <w:szCs w:val="28"/>
        </w:rPr>
        <w:t>1</w:t>
      </w:r>
      <w:r w:rsidR="00283D9F">
        <w:rPr>
          <w:rFonts w:ascii="Times New Roman" w:hAnsi="Times New Roman" w:cs="Times New Roman"/>
          <w:sz w:val="28"/>
          <w:szCs w:val="28"/>
        </w:rPr>
        <w:t>,13</w:t>
      </w:r>
      <w:r w:rsidR="00AD6FED" w:rsidRPr="00AD6FED">
        <w:rPr>
          <w:rFonts w:ascii="Times New Roman" w:hAnsi="Times New Roman" w:cs="Times New Roman"/>
          <w:sz w:val="28"/>
          <w:szCs w:val="28"/>
        </w:rPr>
        <w:t xml:space="preserve">]. </w:t>
      </w:r>
      <w:r w:rsidR="00177FF9">
        <w:rPr>
          <w:rFonts w:ascii="Times New Roman" w:hAnsi="Times New Roman" w:cs="Times New Roman"/>
          <w:sz w:val="28"/>
          <w:szCs w:val="28"/>
        </w:rPr>
        <w:t>К</w:t>
      </w:r>
      <w:r w:rsidR="003B34C3">
        <w:rPr>
          <w:rFonts w:ascii="Times New Roman" w:hAnsi="Times New Roman" w:cs="Times New Roman"/>
          <w:sz w:val="28"/>
          <w:szCs w:val="28"/>
        </w:rPr>
        <w:t xml:space="preserve">летки </w:t>
      </w:r>
      <w:r w:rsidR="00D451AE">
        <w:rPr>
          <w:rFonts w:ascii="Times New Roman" w:hAnsi="Times New Roman" w:cs="Times New Roman"/>
          <w:sz w:val="28"/>
          <w:szCs w:val="28"/>
        </w:rPr>
        <w:t xml:space="preserve">этих </w:t>
      </w:r>
      <w:r w:rsidR="00054707">
        <w:rPr>
          <w:rFonts w:ascii="Times New Roman" w:hAnsi="Times New Roman" w:cs="Times New Roman"/>
          <w:sz w:val="28"/>
          <w:szCs w:val="28"/>
        </w:rPr>
        <w:t xml:space="preserve">двух видов бактерий </w:t>
      </w:r>
      <w:r w:rsidR="00FB4816">
        <w:rPr>
          <w:rFonts w:ascii="Times New Roman" w:hAnsi="Times New Roman" w:cs="Times New Roman"/>
          <w:sz w:val="28"/>
          <w:szCs w:val="28"/>
        </w:rPr>
        <w:t>продуцир</w:t>
      </w:r>
      <w:r w:rsidR="006F141C">
        <w:rPr>
          <w:rFonts w:ascii="Times New Roman" w:hAnsi="Times New Roman" w:cs="Times New Roman"/>
          <w:sz w:val="28"/>
          <w:szCs w:val="28"/>
        </w:rPr>
        <w:t>овали</w:t>
      </w:r>
      <w:r w:rsidR="00E21819">
        <w:rPr>
          <w:rFonts w:ascii="Times New Roman" w:hAnsi="Times New Roman" w:cs="Times New Roman"/>
          <w:sz w:val="28"/>
          <w:szCs w:val="28"/>
        </w:rPr>
        <w:t xml:space="preserve"> </w:t>
      </w:r>
      <w:r w:rsidR="00FB4816">
        <w:rPr>
          <w:rFonts w:ascii="Times New Roman" w:hAnsi="Times New Roman" w:cs="Times New Roman"/>
          <w:sz w:val="28"/>
          <w:szCs w:val="28"/>
        </w:rPr>
        <w:t xml:space="preserve">в плазму </w:t>
      </w:r>
      <w:r w:rsidR="006F141C">
        <w:rPr>
          <w:rFonts w:ascii="Times New Roman" w:hAnsi="Times New Roman" w:cs="Times New Roman"/>
          <w:sz w:val="28"/>
          <w:szCs w:val="28"/>
        </w:rPr>
        <w:t xml:space="preserve">бактериальные </w:t>
      </w:r>
      <w:r w:rsidR="00FB4816">
        <w:rPr>
          <w:rFonts w:ascii="Times New Roman" w:hAnsi="Times New Roman" w:cs="Times New Roman"/>
          <w:sz w:val="28"/>
          <w:szCs w:val="28"/>
        </w:rPr>
        <w:t xml:space="preserve">антигены, </w:t>
      </w:r>
      <w:r w:rsidR="00BE7EB1">
        <w:rPr>
          <w:rFonts w:ascii="Times New Roman" w:hAnsi="Times New Roman" w:cs="Times New Roman"/>
          <w:sz w:val="28"/>
          <w:szCs w:val="28"/>
        </w:rPr>
        <w:t>которые</w:t>
      </w:r>
      <w:r w:rsidR="001D02EE">
        <w:rPr>
          <w:rFonts w:ascii="Times New Roman" w:hAnsi="Times New Roman" w:cs="Times New Roman"/>
          <w:sz w:val="28"/>
          <w:szCs w:val="28"/>
        </w:rPr>
        <w:t>,</w:t>
      </w:r>
      <w:r w:rsidR="009D7888">
        <w:rPr>
          <w:rFonts w:ascii="Times New Roman" w:hAnsi="Times New Roman" w:cs="Times New Roman"/>
          <w:sz w:val="28"/>
          <w:szCs w:val="28"/>
        </w:rPr>
        <w:t xml:space="preserve"> формир</w:t>
      </w:r>
      <w:r w:rsidR="001D02EE">
        <w:rPr>
          <w:rFonts w:ascii="Times New Roman" w:hAnsi="Times New Roman" w:cs="Times New Roman"/>
          <w:sz w:val="28"/>
          <w:szCs w:val="28"/>
        </w:rPr>
        <w:t>уя</w:t>
      </w:r>
      <w:r w:rsidR="009D7888">
        <w:rPr>
          <w:rFonts w:ascii="Times New Roman" w:hAnsi="Times New Roman" w:cs="Times New Roman"/>
          <w:sz w:val="28"/>
          <w:szCs w:val="28"/>
        </w:rPr>
        <w:t xml:space="preserve"> </w:t>
      </w:r>
      <w:r w:rsidR="001D02EE">
        <w:rPr>
          <w:rFonts w:ascii="Times New Roman" w:hAnsi="Times New Roman" w:cs="Times New Roman"/>
          <w:sz w:val="28"/>
          <w:szCs w:val="28"/>
        </w:rPr>
        <w:t xml:space="preserve">ИК </w:t>
      </w:r>
      <w:r w:rsidR="00D946B6">
        <w:rPr>
          <w:rFonts w:ascii="Times New Roman" w:hAnsi="Times New Roman" w:cs="Times New Roman"/>
          <w:sz w:val="28"/>
          <w:szCs w:val="28"/>
        </w:rPr>
        <w:t xml:space="preserve">при взаимодействии </w:t>
      </w:r>
      <w:r w:rsidR="00BE7EB1">
        <w:rPr>
          <w:rFonts w:ascii="Times New Roman" w:hAnsi="Times New Roman" w:cs="Times New Roman"/>
          <w:sz w:val="28"/>
          <w:szCs w:val="28"/>
        </w:rPr>
        <w:t>с</w:t>
      </w:r>
      <w:r w:rsidR="009D7888">
        <w:rPr>
          <w:rFonts w:ascii="Times New Roman" w:hAnsi="Times New Roman" w:cs="Times New Roman"/>
          <w:sz w:val="28"/>
          <w:szCs w:val="28"/>
        </w:rPr>
        <w:t xml:space="preserve"> </w:t>
      </w:r>
      <w:proofErr w:type="spellStart"/>
      <w:r w:rsidR="00BE7EB1">
        <w:rPr>
          <w:rFonts w:ascii="Times New Roman" w:hAnsi="Times New Roman" w:cs="Times New Roman"/>
          <w:sz w:val="28"/>
          <w:szCs w:val="28"/>
          <w:lang w:val="en-US"/>
        </w:rPr>
        <w:t>IgG</w:t>
      </w:r>
      <w:proofErr w:type="spellEnd"/>
      <w:r w:rsidR="001D02EE">
        <w:rPr>
          <w:rFonts w:ascii="Times New Roman" w:hAnsi="Times New Roman" w:cs="Times New Roman"/>
          <w:sz w:val="28"/>
          <w:szCs w:val="28"/>
        </w:rPr>
        <w:t xml:space="preserve">, </w:t>
      </w:r>
      <w:r w:rsidR="00BE7EB1">
        <w:rPr>
          <w:rFonts w:ascii="Times New Roman" w:hAnsi="Times New Roman" w:cs="Times New Roman"/>
          <w:sz w:val="28"/>
          <w:szCs w:val="28"/>
        </w:rPr>
        <w:t>запуска</w:t>
      </w:r>
      <w:r w:rsidR="001D02EE">
        <w:rPr>
          <w:rFonts w:ascii="Times New Roman" w:hAnsi="Times New Roman" w:cs="Times New Roman"/>
          <w:sz w:val="28"/>
          <w:szCs w:val="28"/>
        </w:rPr>
        <w:t xml:space="preserve">ли </w:t>
      </w:r>
      <w:r w:rsidR="005C286D">
        <w:rPr>
          <w:rFonts w:ascii="Times New Roman" w:hAnsi="Times New Roman" w:cs="Times New Roman"/>
          <w:sz w:val="28"/>
          <w:szCs w:val="28"/>
        </w:rPr>
        <w:t xml:space="preserve">через стимуляцию </w:t>
      </w:r>
      <w:proofErr w:type="spellStart"/>
      <w:r w:rsidR="005C286D">
        <w:rPr>
          <w:rFonts w:ascii="Times New Roman" w:hAnsi="Times New Roman" w:cs="Times New Roman"/>
          <w:sz w:val="28"/>
          <w:szCs w:val="28"/>
          <w:lang w:val="en-US"/>
        </w:rPr>
        <w:t>FcᵧRIIIb</w:t>
      </w:r>
      <w:proofErr w:type="spellEnd"/>
      <w:r w:rsidR="005C286D">
        <w:rPr>
          <w:rFonts w:ascii="Times New Roman" w:hAnsi="Times New Roman" w:cs="Times New Roman"/>
          <w:sz w:val="28"/>
          <w:szCs w:val="28"/>
        </w:rPr>
        <w:t xml:space="preserve"> на клеточной поверх</w:t>
      </w:r>
      <w:r w:rsidR="00B56184">
        <w:rPr>
          <w:rFonts w:ascii="Times New Roman" w:hAnsi="Times New Roman" w:cs="Times New Roman"/>
          <w:sz w:val="28"/>
          <w:szCs w:val="28"/>
        </w:rPr>
        <w:t>ности активацию НГ</w:t>
      </w:r>
      <w:r w:rsidR="00D946B6">
        <w:rPr>
          <w:rFonts w:ascii="Times New Roman" w:hAnsi="Times New Roman" w:cs="Times New Roman"/>
          <w:sz w:val="28"/>
          <w:szCs w:val="28"/>
        </w:rPr>
        <w:t xml:space="preserve"> крови человека</w:t>
      </w:r>
      <w:r w:rsidR="002E66D8">
        <w:rPr>
          <w:rFonts w:ascii="Times New Roman" w:hAnsi="Times New Roman" w:cs="Times New Roman"/>
          <w:sz w:val="28"/>
          <w:szCs w:val="28"/>
        </w:rPr>
        <w:t xml:space="preserve"> </w:t>
      </w:r>
      <w:r w:rsidR="00E21819">
        <w:rPr>
          <w:rFonts w:ascii="Times New Roman" w:hAnsi="Times New Roman" w:cs="Times New Roman"/>
          <w:sz w:val="28"/>
          <w:szCs w:val="28"/>
        </w:rPr>
        <w:t xml:space="preserve">на модели </w:t>
      </w:r>
      <w:r w:rsidR="00DC06BC">
        <w:rPr>
          <w:rFonts w:ascii="Times New Roman" w:hAnsi="Times New Roman" w:cs="Times New Roman"/>
          <w:sz w:val="28"/>
          <w:szCs w:val="28"/>
        </w:rPr>
        <w:t xml:space="preserve">бактериемии </w:t>
      </w:r>
      <w:r w:rsidR="00BE7EB1" w:rsidRPr="00F31FD7">
        <w:rPr>
          <w:rFonts w:ascii="Times New Roman" w:hAnsi="Times New Roman" w:cs="Times New Roman"/>
          <w:i/>
          <w:sz w:val="28"/>
          <w:szCs w:val="28"/>
          <w:lang w:val="en-US"/>
        </w:rPr>
        <w:t>ex</w:t>
      </w:r>
      <w:r w:rsidR="00BE7EB1" w:rsidRPr="00F31FD7">
        <w:rPr>
          <w:rFonts w:ascii="Times New Roman" w:hAnsi="Times New Roman" w:cs="Times New Roman"/>
          <w:i/>
          <w:sz w:val="28"/>
          <w:szCs w:val="28"/>
        </w:rPr>
        <w:t xml:space="preserve"> </w:t>
      </w:r>
      <w:r w:rsidR="00BE7EB1" w:rsidRPr="00F31FD7">
        <w:rPr>
          <w:rFonts w:ascii="Times New Roman" w:hAnsi="Times New Roman" w:cs="Times New Roman"/>
          <w:i/>
          <w:sz w:val="28"/>
          <w:szCs w:val="28"/>
          <w:lang w:val="en-US"/>
        </w:rPr>
        <w:t>vivo</w:t>
      </w:r>
      <w:r w:rsidR="00BE7EB1">
        <w:rPr>
          <w:rFonts w:ascii="Times New Roman" w:hAnsi="Times New Roman" w:cs="Times New Roman"/>
          <w:sz w:val="28"/>
          <w:szCs w:val="28"/>
        </w:rPr>
        <w:t xml:space="preserve">, характерную для </w:t>
      </w:r>
      <w:proofErr w:type="spellStart"/>
      <w:r w:rsidR="00BE7EB1">
        <w:rPr>
          <w:rFonts w:ascii="Times New Roman" w:hAnsi="Times New Roman" w:cs="Times New Roman"/>
          <w:sz w:val="28"/>
          <w:szCs w:val="28"/>
          <w:lang w:val="en-US"/>
        </w:rPr>
        <w:t>IgG</w:t>
      </w:r>
      <w:proofErr w:type="spellEnd"/>
      <w:r w:rsidR="00BE7EB1">
        <w:rPr>
          <w:rFonts w:ascii="Times New Roman" w:hAnsi="Times New Roman" w:cs="Times New Roman"/>
          <w:sz w:val="28"/>
          <w:szCs w:val="28"/>
        </w:rPr>
        <w:t>-обусловленной защитной анафилактической</w:t>
      </w:r>
      <w:r w:rsidR="00D756CB">
        <w:rPr>
          <w:rFonts w:ascii="Times New Roman" w:hAnsi="Times New Roman" w:cs="Times New Roman"/>
          <w:sz w:val="28"/>
          <w:szCs w:val="28"/>
        </w:rPr>
        <w:t xml:space="preserve"> </w:t>
      </w:r>
      <w:r w:rsidR="00BE7EB1">
        <w:rPr>
          <w:rFonts w:ascii="Times New Roman" w:hAnsi="Times New Roman" w:cs="Times New Roman"/>
          <w:sz w:val="28"/>
          <w:szCs w:val="28"/>
        </w:rPr>
        <w:t>реакции.</w:t>
      </w:r>
    </w:p>
    <w:p w:rsidR="00D240A7" w:rsidRDefault="00FA01BD" w:rsidP="006B1ED3">
      <w:pPr>
        <w:spacing w:after="0" w:line="240" w:lineRule="auto"/>
        <w:ind w:firstLine="709"/>
        <w:jc w:val="both"/>
        <w:rPr>
          <w:rFonts w:ascii="Times New Roman" w:hAnsi="Times New Roman" w:cs="Times New Roman"/>
          <w:b/>
          <w:noProof/>
          <w:sz w:val="28"/>
          <w:szCs w:val="28"/>
          <w:lang w:eastAsia="ru-RU"/>
        </w:rPr>
      </w:pPr>
      <w:r>
        <w:rPr>
          <w:rFonts w:ascii="Times New Roman" w:hAnsi="Times New Roman" w:cs="Times New Roman"/>
          <w:sz w:val="28"/>
          <w:szCs w:val="28"/>
        </w:rPr>
        <w:t>Важно, что в</w:t>
      </w:r>
      <w:r w:rsidR="00DC06BC">
        <w:rPr>
          <w:rFonts w:ascii="Times New Roman" w:hAnsi="Times New Roman" w:cs="Times New Roman"/>
          <w:sz w:val="28"/>
          <w:szCs w:val="28"/>
        </w:rPr>
        <w:t xml:space="preserve"> крови того же донора </w:t>
      </w:r>
      <w:r w:rsidR="00FA286E">
        <w:rPr>
          <w:rFonts w:ascii="Times New Roman" w:hAnsi="Times New Roman" w:cs="Times New Roman"/>
          <w:sz w:val="28"/>
          <w:szCs w:val="28"/>
        </w:rPr>
        <w:t xml:space="preserve">через 2 ч </w:t>
      </w:r>
      <w:r w:rsidR="004E248D">
        <w:rPr>
          <w:rFonts w:ascii="Times New Roman" w:hAnsi="Times New Roman" w:cs="Times New Roman"/>
          <w:sz w:val="28"/>
          <w:szCs w:val="28"/>
        </w:rPr>
        <w:t>отсутствовала</w:t>
      </w:r>
      <w:r w:rsidR="00CE1826">
        <w:rPr>
          <w:rFonts w:ascii="Times New Roman" w:hAnsi="Times New Roman" w:cs="Times New Roman"/>
          <w:sz w:val="28"/>
          <w:szCs w:val="28"/>
        </w:rPr>
        <w:t xml:space="preserve"> такая</w:t>
      </w:r>
      <w:r w:rsidR="00FA286E">
        <w:rPr>
          <w:rFonts w:ascii="Times New Roman" w:hAnsi="Times New Roman" w:cs="Times New Roman"/>
          <w:sz w:val="28"/>
          <w:szCs w:val="28"/>
        </w:rPr>
        <w:t xml:space="preserve"> интенсивная</w:t>
      </w:r>
      <w:r w:rsidR="004E248D">
        <w:rPr>
          <w:rFonts w:ascii="Times New Roman" w:hAnsi="Times New Roman" w:cs="Times New Roman"/>
          <w:sz w:val="28"/>
          <w:szCs w:val="28"/>
        </w:rPr>
        <w:t xml:space="preserve"> реакция по клеточному маркеру </w:t>
      </w:r>
      <w:r w:rsidR="004E248D">
        <w:rPr>
          <w:rFonts w:ascii="Times New Roman" w:hAnsi="Times New Roman" w:cs="Times New Roman"/>
          <w:sz w:val="28"/>
          <w:szCs w:val="28"/>
          <w:lang w:val="en-US"/>
        </w:rPr>
        <w:t>IgG</w:t>
      </w:r>
      <w:r w:rsidR="004E248D" w:rsidRPr="004E248D">
        <w:rPr>
          <w:rFonts w:ascii="Times New Roman" w:hAnsi="Times New Roman" w:cs="Times New Roman"/>
          <w:sz w:val="28"/>
          <w:szCs w:val="28"/>
        </w:rPr>
        <w:t>-</w:t>
      </w:r>
      <w:r w:rsidR="004E248D">
        <w:rPr>
          <w:rFonts w:ascii="Times New Roman" w:hAnsi="Times New Roman" w:cs="Times New Roman"/>
          <w:sz w:val="28"/>
          <w:szCs w:val="28"/>
        </w:rPr>
        <w:t>зависимой анафилаксии в ответ на живые клетки</w:t>
      </w:r>
      <w:r w:rsidR="009B7299">
        <w:rPr>
          <w:rFonts w:ascii="Times New Roman" w:hAnsi="Times New Roman" w:cs="Times New Roman"/>
          <w:sz w:val="28"/>
          <w:szCs w:val="28"/>
        </w:rPr>
        <w:t xml:space="preserve"> </w:t>
      </w:r>
      <w:r w:rsidR="004E248D" w:rsidRPr="00802394">
        <w:rPr>
          <w:rFonts w:ascii="Times New Roman" w:hAnsi="Times New Roman" w:cs="Times New Roman"/>
          <w:i/>
          <w:sz w:val="28"/>
          <w:szCs w:val="28"/>
          <w:lang w:val="en-US"/>
        </w:rPr>
        <w:t>B</w:t>
      </w:r>
      <w:r w:rsidR="004E248D" w:rsidRPr="00802394">
        <w:rPr>
          <w:rFonts w:ascii="Times New Roman" w:hAnsi="Times New Roman" w:cs="Times New Roman"/>
          <w:i/>
          <w:sz w:val="28"/>
          <w:szCs w:val="28"/>
        </w:rPr>
        <w:t xml:space="preserve">. </w:t>
      </w:r>
      <w:proofErr w:type="spellStart"/>
      <w:r w:rsidR="004E248D" w:rsidRPr="00802394">
        <w:rPr>
          <w:rFonts w:ascii="Times New Roman" w:hAnsi="Times New Roman" w:cs="Times New Roman"/>
          <w:i/>
          <w:sz w:val="28"/>
          <w:szCs w:val="28"/>
          <w:lang w:val="en-US"/>
        </w:rPr>
        <w:t>abortus</w:t>
      </w:r>
      <w:proofErr w:type="spellEnd"/>
      <w:r w:rsidR="004E248D">
        <w:rPr>
          <w:rFonts w:ascii="Times New Roman" w:hAnsi="Times New Roman" w:cs="Times New Roman"/>
          <w:i/>
          <w:sz w:val="28"/>
          <w:szCs w:val="28"/>
        </w:rPr>
        <w:t xml:space="preserve"> </w:t>
      </w:r>
      <w:r w:rsidR="004E248D">
        <w:rPr>
          <w:rFonts w:ascii="Times New Roman" w:hAnsi="Times New Roman" w:cs="Times New Roman"/>
          <w:sz w:val="28"/>
          <w:szCs w:val="28"/>
        </w:rPr>
        <w:t>и</w:t>
      </w:r>
      <w:r w:rsidR="007E70D7">
        <w:rPr>
          <w:rFonts w:ascii="Times New Roman" w:hAnsi="Times New Roman" w:cs="Times New Roman"/>
          <w:sz w:val="28"/>
          <w:szCs w:val="28"/>
        </w:rPr>
        <w:t>ли</w:t>
      </w:r>
      <w:r w:rsidR="004E248D">
        <w:rPr>
          <w:rFonts w:ascii="Times New Roman" w:hAnsi="Times New Roman" w:cs="Times New Roman"/>
          <w:sz w:val="28"/>
          <w:szCs w:val="28"/>
        </w:rPr>
        <w:t xml:space="preserve"> </w:t>
      </w:r>
      <w:r w:rsidR="004E248D" w:rsidRPr="00350EEB">
        <w:rPr>
          <w:rFonts w:ascii="Times New Roman" w:hAnsi="Times New Roman" w:cs="Times New Roman"/>
          <w:i/>
          <w:sz w:val="28"/>
          <w:szCs w:val="28"/>
          <w:lang w:val="en-US"/>
        </w:rPr>
        <w:t>Y</w:t>
      </w:r>
      <w:r w:rsidR="004E248D" w:rsidRPr="00350EEB">
        <w:rPr>
          <w:rFonts w:ascii="Times New Roman" w:hAnsi="Times New Roman" w:cs="Times New Roman"/>
          <w:i/>
          <w:sz w:val="28"/>
          <w:szCs w:val="28"/>
        </w:rPr>
        <w:t>.</w:t>
      </w:r>
      <w:proofErr w:type="spellStart"/>
      <w:r w:rsidR="004E248D" w:rsidRPr="00350EEB">
        <w:rPr>
          <w:rFonts w:ascii="Times New Roman" w:hAnsi="Times New Roman" w:cs="Times New Roman"/>
          <w:i/>
          <w:sz w:val="28"/>
          <w:szCs w:val="28"/>
          <w:lang w:val="en-US"/>
        </w:rPr>
        <w:t>pestis</w:t>
      </w:r>
      <w:proofErr w:type="spellEnd"/>
      <w:r w:rsidR="004E248D">
        <w:rPr>
          <w:rFonts w:ascii="Times New Roman" w:hAnsi="Times New Roman" w:cs="Times New Roman"/>
          <w:i/>
          <w:sz w:val="28"/>
          <w:szCs w:val="28"/>
        </w:rPr>
        <w:t>.</w:t>
      </w:r>
      <w:r w:rsidR="00FA286E">
        <w:rPr>
          <w:rFonts w:ascii="Times New Roman" w:hAnsi="Times New Roman" w:cs="Times New Roman"/>
          <w:sz w:val="28"/>
          <w:szCs w:val="28"/>
        </w:rPr>
        <w:t xml:space="preserve"> </w:t>
      </w:r>
      <w:r w:rsidR="00DF4B94">
        <w:rPr>
          <w:rFonts w:ascii="Times New Roman" w:hAnsi="Times New Roman" w:cs="Times New Roman"/>
          <w:sz w:val="28"/>
          <w:szCs w:val="28"/>
        </w:rPr>
        <w:t xml:space="preserve">Экспрессия </w:t>
      </w:r>
      <w:r w:rsidR="00DF4B94">
        <w:rPr>
          <w:rFonts w:ascii="Times New Roman" w:hAnsi="Times New Roman" w:cs="Times New Roman"/>
          <w:sz w:val="28"/>
          <w:szCs w:val="28"/>
          <w:lang w:val="en-US"/>
        </w:rPr>
        <w:t>CD</w:t>
      </w:r>
      <w:r w:rsidR="00DF4B94" w:rsidRPr="00DF4B94">
        <w:rPr>
          <w:rFonts w:ascii="Times New Roman" w:hAnsi="Times New Roman" w:cs="Times New Roman"/>
          <w:sz w:val="28"/>
          <w:szCs w:val="28"/>
        </w:rPr>
        <w:t xml:space="preserve">16 </w:t>
      </w:r>
      <w:r w:rsidR="00DF4B94">
        <w:rPr>
          <w:rFonts w:ascii="Times New Roman" w:hAnsi="Times New Roman" w:cs="Times New Roman"/>
          <w:sz w:val="28"/>
          <w:szCs w:val="28"/>
        </w:rPr>
        <w:t xml:space="preserve">в ответ на эти </w:t>
      </w:r>
      <w:r w:rsidR="00A5477E">
        <w:rPr>
          <w:rFonts w:ascii="Times New Roman" w:hAnsi="Times New Roman" w:cs="Times New Roman"/>
          <w:sz w:val="28"/>
          <w:szCs w:val="28"/>
        </w:rPr>
        <w:t xml:space="preserve">патогенные </w:t>
      </w:r>
      <w:r w:rsidR="00DF4B94">
        <w:rPr>
          <w:rFonts w:ascii="Times New Roman" w:hAnsi="Times New Roman" w:cs="Times New Roman"/>
          <w:sz w:val="28"/>
          <w:szCs w:val="28"/>
        </w:rPr>
        <w:t xml:space="preserve">бактерии снижалась </w:t>
      </w:r>
      <w:r>
        <w:rPr>
          <w:rFonts w:ascii="Times New Roman" w:hAnsi="Times New Roman" w:cs="Times New Roman"/>
          <w:sz w:val="28"/>
          <w:szCs w:val="28"/>
        </w:rPr>
        <w:t xml:space="preserve">относительно контроля </w:t>
      </w:r>
      <w:r w:rsidR="00007B15">
        <w:rPr>
          <w:rFonts w:ascii="Times New Roman" w:hAnsi="Times New Roman" w:cs="Times New Roman"/>
          <w:sz w:val="28"/>
          <w:szCs w:val="28"/>
        </w:rPr>
        <w:t xml:space="preserve">в условиях </w:t>
      </w:r>
      <w:r w:rsidR="00007B15" w:rsidRPr="00FA01BD">
        <w:rPr>
          <w:rFonts w:ascii="Times New Roman" w:hAnsi="Times New Roman" w:cs="Times New Roman"/>
          <w:i/>
          <w:sz w:val="28"/>
          <w:szCs w:val="28"/>
          <w:lang w:val="en-US"/>
        </w:rPr>
        <w:t>ex</w:t>
      </w:r>
      <w:r w:rsidR="00007B15" w:rsidRPr="00FA01BD">
        <w:rPr>
          <w:rFonts w:ascii="Times New Roman" w:hAnsi="Times New Roman" w:cs="Times New Roman"/>
          <w:i/>
          <w:sz w:val="28"/>
          <w:szCs w:val="28"/>
        </w:rPr>
        <w:t xml:space="preserve"> </w:t>
      </w:r>
      <w:r w:rsidR="00007B15" w:rsidRPr="00FA01BD">
        <w:rPr>
          <w:rFonts w:ascii="Times New Roman" w:hAnsi="Times New Roman" w:cs="Times New Roman"/>
          <w:i/>
          <w:sz w:val="28"/>
          <w:szCs w:val="28"/>
          <w:lang w:val="en-US"/>
        </w:rPr>
        <w:t>vivo</w:t>
      </w:r>
      <w:r w:rsidR="00007B15" w:rsidRPr="00007B15">
        <w:rPr>
          <w:rFonts w:ascii="Times New Roman" w:hAnsi="Times New Roman" w:cs="Times New Roman"/>
          <w:sz w:val="28"/>
          <w:szCs w:val="28"/>
        </w:rPr>
        <w:t xml:space="preserve"> </w:t>
      </w:r>
      <w:r>
        <w:rPr>
          <w:rFonts w:ascii="Times New Roman" w:hAnsi="Times New Roman" w:cs="Times New Roman"/>
          <w:sz w:val="28"/>
          <w:szCs w:val="28"/>
        </w:rPr>
        <w:t xml:space="preserve">всего на 29 % (до 395,79 у.е.) и 15 </w:t>
      </w:r>
      <w:r w:rsidRPr="00FA01BD">
        <w:rPr>
          <w:rFonts w:ascii="Times New Roman" w:hAnsi="Times New Roman" w:cs="Times New Roman"/>
          <w:sz w:val="28"/>
          <w:szCs w:val="28"/>
        </w:rPr>
        <w:t>% (</w:t>
      </w:r>
      <w:r>
        <w:rPr>
          <w:rFonts w:ascii="Times New Roman" w:hAnsi="Times New Roman" w:cs="Times New Roman"/>
          <w:sz w:val="28"/>
          <w:szCs w:val="28"/>
        </w:rPr>
        <w:t>до</w:t>
      </w:r>
      <w:r w:rsidRPr="00FA01BD">
        <w:rPr>
          <w:rFonts w:ascii="Times New Roman" w:hAnsi="Times New Roman" w:cs="Times New Roman"/>
          <w:sz w:val="28"/>
          <w:szCs w:val="28"/>
        </w:rPr>
        <w:t xml:space="preserve"> 474</w:t>
      </w:r>
      <w:r>
        <w:rPr>
          <w:rFonts w:ascii="Times New Roman" w:hAnsi="Times New Roman" w:cs="Times New Roman"/>
          <w:sz w:val="28"/>
          <w:szCs w:val="28"/>
        </w:rPr>
        <w:t xml:space="preserve">,62 </w:t>
      </w:r>
      <w:proofErr w:type="spellStart"/>
      <w:r>
        <w:rPr>
          <w:rFonts w:ascii="Times New Roman" w:hAnsi="Times New Roman" w:cs="Times New Roman"/>
          <w:sz w:val="28"/>
          <w:szCs w:val="28"/>
        </w:rPr>
        <w:t>у</w:t>
      </w:r>
      <w:proofErr w:type="gramStart"/>
      <w:r>
        <w:rPr>
          <w:rFonts w:ascii="Times New Roman" w:hAnsi="Times New Roman" w:cs="Times New Roman"/>
          <w:sz w:val="28"/>
          <w:szCs w:val="28"/>
        </w:rPr>
        <w:t>.е</w:t>
      </w:r>
      <w:proofErr w:type="spellEnd"/>
      <w:proofErr w:type="gramEnd"/>
      <w:r>
        <w:rPr>
          <w:rFonts w:ascii="Times New Roman" w:hAnsi="Times New Roman" w:cs="Times New Roman"/>
          <w:sz w:val="28"/>
          <w:szCs w:val="28"/>
        </w:rPr>
        <w:t>)</w:t>
      </w:r>
      <w:r w:rsidR="00E47A6C">
        <w:rPr>
          <w:rFonts w:ascii="Times New Roman" w:hAnsi="Times New Roman" w:cs="Times New Roman"/>
          <w:sz w:val="28"/>
          <w:szCs w:val="28"/>
        </w:rPr>
        <w:t xml:space="preserve"> соответственно. </w:t>
      </w:r>
      <w:r w:rsidR="00B60225">
        <w:rPr>
          <w:rFonts w:ascii="Times New Roman" w:hAnsi="Times New Roman" w:cs="Times New Roman"/>
          <w:sz w:val="28"/>
          <w:szCs w:val="28"/>
        </w:rPr>
        <w:t>Видимо</w:t>
      </w:r>
      <w:r w:rsidR="001D6E9A">
        <w:rPr>
          <w:rFonts w:ascii="Times New Roman" w:hAnsi="Times New Roman" w:cs="Times New Roman"/>
          <w:sz w:val="28"/>
          <w:szCs w:val="28"/>
        </w:rPr>
        <w:t>,</w:t>
      </w:r>
      <w:r w:rsidR="00E47A6C">
        <w:rPr>
          <w:rFonts w:ascii="Times New Roman" w:hAnsi="Times New Roman" w:cs="Times New Roman"/>
          <w:sz w:val="28"/>
          <w:szCs w:val="28"/>
        </w:rPr>
        <w:t xml:space="preserve"> по причине</w:t>
      </w:r>
      <w:r w:rsidR="00B60225">
        <w:rPr>
          <w:rFonts w:ascii="Times New Roman" w:hAnsi="Times New Roman" w:cs="Times New Roman"/>
          <w:sz w:val="28"/>
          <w:szCs w:val="28"/>
        </w:rPr>
        <w:t xml:space="preserve"> отсутствия </w:t>
      </w:r>
      <w:r w:rsidR="00E47A6C">
        <w:rPr>
          <w:rFonts w:ascii="Times New Roman" w:hAnsi="Times New Roman" w:cs="Times New Roman"/>
          <w:sz w:val="28"/>
          <w:szCs w:val="28"/>
        </w:rPr>
        <w:t xml:space="preserve">в крови </w:t>
      </w:r>
      <w:proofErr w:type="spellStart"/>
      <w:r w:rsidR="00E47A6C">
        <w:rPr>
          <w:rFonts w:ascii="Times New Roman" w:hAnsi="Times New Roman" w:cs="Times New Roman"/>
          <w:sz w:val="28"/>
          <w:szCs w:val="28"/>
          <w:lang w:val="en-US"/>
        </w:rPr>
        <w:t>IgG</w:t>
      </w:r>
      <w:proofErr w:type="spellEnd"/>
      <w:r w:rsidR="00E47A6C" w:rsidRPr="00E47A6C">
        <w:rPr>
          <w:rFonts w:ascii="Times New Roman" w:hAnsi="Times New Roman" w:cs="Times New Roman"/>
          <w:sz w:val="28"/>
          <w:szCs w:val="28"/>
        </w:rPr>
        <w:t xml:space="preserve">  </w:t>
      </w:r>
      <w:r w:rsidR="00E47A6C">
        <w:rPr>
          <w:rFonts w:ascii="Times New Roman" w:hAnsi="Times New Roman" w:cs="Times New Roman"/>
          <w:sz w:val="28"/>
          <w:szCs w:val="28"/>
        </w:rPr>
        <w:t xml:space="preserve">к </w:t>
      </w:r>
      <w:r w:rsidR="00A5477E">
        <w:rPr>
          <w:rFonts w:ascii="Times New Roman" w:hAnsi="Times New Roman" w:cs="Times New Roman"/>
          <w:sz w:val="28"/>
          <w:szCs w:val="28"/>
        </w:rPr>
        <w:t xml:space="preserve">специфическим </w:t>
      </w:r>
      <w:r w:rsidR="00E47A6C">
        <w:rPr>
          <w:rFonts w:ascii="Times New Roman" w:hAnsi="Times New Roman" w:cs="Times New Roman"/>
          <w:sz w:val="28"/>
          <w:szCs w:val="28"/>
        </w:rPr>
        <w:t xml:space="preserve">антигенам </w:t>
      </w:r>
      <w:r w:rsidR="00E47A6C" w:rsidRPr="00802394">
        <w:rPr>
          <w:rFonts w:ascii="Times New Roman" w:hAnsi="Times New Roman" w:cs="Times New Roman"/>
          <w:i/>
          <w:sz w:val="28"/>
          <w:szCs w:val="28"/>
          <w:lang w:val="en-US"/>
        </w:rPr>
        <w:t>B</w:t>
      </w:r>
      <w:r w:rsidR="00E47A6C" w:rsidRPr="00802394">
        <w:rPr>
          <w:rFonts w:ascii="Times New Roman" w:hAnsi="Times New Roman" w:cs="Times New Roman"/>
          <w:i/>
          <w:sz w:val="28"/>
          <w:szCs w:val="28"/>
        </w:rPr>
        <w:t>.</w:t>
      </w:r>
      <w:proofErr w:type="spellStart"/>
      <w:r w:rsidR="00E47A6C" w:rsidRPr="00802394">
        <w:rPr>
          <w:rFonts w:ascii="Times New Roman" w:hAnsi="Times New Roman" w:cs="Times New Roman"/>
          <w:i/>
          <w:sz w:val="28"/>
          <w:szCs w:val="28"/>
          <w:lang w:val="en-US"/>
        </w:rPr>
        <w:t>abortus</w:t>
      </w:r>
      <w:proofErr w:type="spellEnd"/>
      <w:r w:rsidR="00E47A6C">
        <w:rPr>
          <w:rFonts w:ascii="Times New Roman" w:hAnsi="Times New Roman" w:cs="Times New Roman"/>
          <w:i/>
          <w:sz w:val="28"/>
          <w:szCs w:val="28"/>
        </w:rPr>
        <w:t xml:space="preserve"> </w:t>
      </w:r>
      <w:r w:rsidR="00E47A6C" w:rsidRPr="00E47A6C">
        <w:rPr>
          <w:rFonts w:ascii="Times New Roman" w:hAnsi="Times New Roman" w:cs="Times New Roman"/>
          <w:sz w:val="28"/>
          <w:szCs w:val="28"/>
        </w:rPr>
        <w:t>и</w:t>
      </w:r>
      <w:r w:rsidR="00E47A6C">
        <w:rPr>
          <w:rFonts w:ascii="Times New Roman" w:hAnsi="Times New Roman" w:cs="Times New Roman"/>
          <w:i/>
          <w:sz w:val="28"/>
          <w:szCs w:val="28"/>
        </w:rPr>
        <w:t xml:space="preserve"> </w:t>
      </w:r>
      <w:r w:rsidR="00E47A6C">
        <w:rPr>
          <w:rFonts w:ascii="Times New Roman" w:hAnsi="Times New Roman" w:cs="Times New Roman"/>
          <w:sz w:val="28"/>
          <w:szCs w:val="28"/>
        </w:rPr>
        <w:t xml:space="preserve"> </w:t>
      </w:r>
      <w:r w:rsidR="00E47A6C" w:rsidRPr="00350EEB">
        <w:rPr>
          <w:rFonts w:ascii="Times New Roman" w:hAnsi="Times New Roman" w:cs="Times New Roman"/>
          <w:i/>
          <w:sz w:val="28"/>
          <w:szCs w:val="28"/>
          <w:lang w:val="en-US"/>
        </w:rPr>
        <w:t>Y</w:t>
      </w:r>
      <w:r w:rsidR="00E47A6C" w:rsidRPr="00350EEB">
        <w:rPr>
          <w:rFonts w:ascii="Times New Roman" w:hAnsi="Times New Roman" w:cs="Times New Roman"/>
          <w:i/>
          <w:sz w:val="28"/>
          <w:szCs w:val="28"/>
        </w:rPr>
        <w:t>.</w:t>
      </w:r>
      <w:proofErr w:type="spellStart"/>
      <w:r w:rsidR="00E47A6C" w:rsidRPr="00350EEB">
        <w:rPr>
          <w:rFonts w:ascii="Times New Roman" w:hAnsi="Times New Roman" w:cs="Times New Roman"/>
          <w:i/>
          <w:sz w:val="28"/>
          <w:szCs w:val="28"/>
          <w:lang w:val="en-US"/>
        </w:rPr>
        <w:t>pestis</w:t>
      </w:r>
      <w:proofErr w:type="spellEnd"/>
      <w:r w:rsidR="00E47A6C">
        <w:rPr>
          <w:rFonts w:ascii="Times New Roman" w:hAnsi="Times New Roman" w:cs="Times New Roman"/>
          <w:i/>
          <w:sz w:val="28"/>
          <w:szCs w:val="28"/>
        </w:rPr>
        <w:t>.</w:t>
      </w:r>
      <w:r w:rsidR="00E47A6C" w:rsidRPr="00701087">
        <w:rPr>
          <w:rFonts w:ascii="Times New Roman" w:hAnsi="Times New Roman" w:cs="Times New Roman"/>
          <w:i/>
          <w:sz w:val="28"/>
          <w:szCs w:val="28"/>
        </w:rPr>
        <w:t xml:space="preserve"> </w:t>
      </w:r>
      <w:r w:rsidR="00C33459">
        <w:rPr>
          <w:rFonts w:ascii="Times New Roman" w:hAnsi="Times New Roman" w:cs="Times New Roman"/>
          <w:sz w:val="28"/>
          <w:szCs w:val="28"/>
        </w:rPr>
        <w:t>П</w:t>
      </w:r>
      <w:r w:rsidR="00776265">
        <w:rPr>
          <w:rFonts w:ascii="Times New Roman" w:hAnsi="Times New Roman" w:cs="Times New Roman"/>
          <w:sz w:val="28"/>
          <w:szCs w:val="28"/>
        </w:rPr>
        <w:t xml:space="preserve">ри проведении сравнительного анализа </w:t>
      </w:r>
      <w:r w:rsidR="001C637E">
        <w:rPr>
          <w:rFonts w:ascii="Times New Roman" w:hAnsi="Times New Roman" w:cs="Times New Roman"/>
          <w:sz w:val="28"/>
          <w:szCs w:val="28"/>
        </w:rPr>
        <w:t xml:space="preserve">НГ </w:t>
      </w:r>
      <w:r w:rsidR="00776265">
        <w:rPr>
          <w:rFonts w:ascii="Times New Roman" w:hAnsi="Times New Roman" w:cs="Times New Roman"/>
          <w:sz w:val="28"/>
          <w:szCs w:val="28"/>
        </w:rPr>
        <w:t xml:space="preserve">по маркеру </w:t>
      </w:r>
      <w:r w:rsidR="00776265">
        <w:rPr>
          <w:rFonts w:ascii="Times New Roman" w:hAnsi="Times New Roman" w:cs="Times New Roman"/>
          <w:sz w:val="28"/>
          <w:szCs w:val="28"/>
          <w:lang w:val="en-US"/>
        </w:rPr>
        <w:t>CD</w:t>
      </w:r>
      <w:r w:rsidR="00776265" w:rsidRPr="00776265">
        <w:rPr>
          <w:rFonts w:ascii="Times New Roman" w:hAnsi="Times New Roman" w:cs="Times New Roman"/>
          <w:sz w:val="28"/>
          <w:szCs w:val="28"/>
        </w:rPr>
        <w:t xml:space="preserve">16 </w:t>
      </w:r>
      <w:r w:rsidR="00776265">
        <w:rPr>
          <w:rFonts w:ascii="Times New Roman" w:hAnsi="Times New Roman" w:cs="Times New Roman"/>
          <w:sz w:val="28"/>
          <w:szCs w:val="28"/>
        </w:rPr>
        <w:t>в образцах крови</w:t>
      </w:r>
      <w:r w:rsidR="003C5DAC">
        <w:rPr>
          <w:rFonts w:ascii="Times New Roman" w:hAnsi="Times New Roman" w:cs="Times New Roman"/>
          <w:sz w:val="28"/>
          <w:szCs w:val="28"/>
        </w:rPr>
        <w:t xml:space="preserve"> </w:t>
      </w:r>
      <w:r w:rsidR="00776265">
        <w:rPr>
          <w:rFonts w:ascii="Times New Roman" w:hAnsi="Times New Roman" w:cs="Times New Roman"/>
          <w:sz w:val="28"/>
          <w:szCs w:val="28"/>
        </w:rPr>
        <w:t>других доноров, не привитых вакцинами против чумы и бруцеллёза</w:t>
      </w:r>
      <w:r w:rsidR="00C33459">
        <w:rPr>
          <w:rFonts w:ascii="Times New Roman" w:hAnsi="Times New Roman" w:cs="Times New Roman"/>
          <w:sz w:val="28"/>
          <w:szCs w:val="28"/>
        </w:rPr>
        <w:t>, были получены</w:t>
      </w:r>
      <w:r w:rsidR="001C637E">
        <w:rPr>
          <w:rFonts w:ascii="Times New Roman" w:hAnsi="Times New Roman" w:cs="Times New Roman"/>
          <w:sz w:val="28"/>
          <w:szCs w:val="28"/>
        </w:rPr>
        <w:t xml:space="preserve"> на модели бактериемии </w:t>
      </w:r>
      <w:r w:rsidR="001C637E" w:rsidRPr="001C637E">
        <w:rPr>
          <w:rFonts w:ascii="Times New Roman" w:hAnsi="Times New Roman" w:cs="Times New Roman"/>
          <w:i/>
          <w:sz w:val="28"/>
          <w:szCs w:val="28"/>
          <w:lang w:val="en-US"/>
        </w:rPr>
        <w:t>ex</w:t>
      </w:r>
      <w:r w:rsidR="001C637E" w:rsidRPr="001C637E">
        <w:rPr>
          <w:rFonts w:ascii="Times New Roman" w:hAnsi="Times New Roman" w:cs="Times New Roman"/>
          <w:i/>
          <w:sz w:val="28"/>
          <w:szCs w:val="28"/>
        </w:rPr>
        <w:t xml:space="preserve"> </w:t>
      </w:r>
      <w:r w:rsidR="001C637E" w:rsidRPr="001C637E">
        <w:rPr>
          <w:rFonts w:ascii="Times New Roman" w:hAnsi="Times New Roman" w:cs="Times New Roman"/>
          <w:i/>
          <w:sz w:val="28"/>
          <w:szCs w:val="28"/>
          <w:lang w:val="en-US"/>
        </w:rPr>
        <w:t>vivo</w:t>
      </w:r>
      <w:r w:rsidR="00C33459">
        <w:rPr>
          <w:rFonts w:ascii="Times New Roman" w:hAnsi="Times New Roman" w:cs="Times New Roman"/>
          <w:sz w:val="28"/>
          <w:szCs w:val="28"/>
        </w:rPr>
        <w:t xml:space="preserve"> аналогичные результаты</w:t>
      </w:r>
      <w:r w:rsidR="00DA4543">
        <w:rPr>
          <w:rFonts w:ascii="Times New Roman" w:hAnsi="Times New Roman" w:cs="Times New Roman"/>
          <w:sz w:val="28"/>
          <w:szCs w:val="28"/>
        </w:rPr>
        <w:t>, отражающие достовер</w:t>
      </w:r>
      <w:r w:rsidR="001C637E">
        <w:rPr>
          <w:rFonts w:ascii="Times New Roman" w:hAnsi="Times New Roman" w:cs="Times New Roman"/>
          <w:sz w:val="28"/>
          <w:szCs w:val="28"/>
        </w:rPr>
        <w:t>ные</w:t>
      </w:r>
      <w:r w:rsidR="00DA4543">
        <w:rPr>
          <w:rFonts w:ascii="Times New Roman" w:hAnsi="Times New Roman" w:cs="Times New Roman"/>
          <w:sz w:val="28"/>
          <w:szCs w:val="28"/>
        </w:rPr>
        <w:t xml:space="preserve"> различи</w:t>
      </w:r>
      <w:r w:rsidR="001C637E">
        <w:rPr>
          <w:rFonts w:ascii="Times New Roman" w:hAnsi="Times New Roman" w:cs="Times New Roman"/>
          <w:sz w:val="28"/>
          <w:szCs w:val="28"/>
        </w:rPr>
        <w:t>я</w:t>
      </w:r>
      <w:r w:rsidR="00DA4543">
        <w:rPr>
          <w:rFonts w:ascii="Times New Roman" w:hAnsi="Times New Roman" w:cs="Times New Roman"/>
          <w:sz w:val="28"/>
          <w:szCs w:val="28"/>
        </w:rPr>
        <w:t xml:space="preserve"> по исследуемому показателю </w:t>
      </w:r>
      <w:r w:rsidR="007158F0">
        <w:rPr>
          <w:rFonts w:ascii="Times New Roman" w:hAnsi="Times New Roman" w:cs="Times New Roman"/>
          <w:sz w:val="28"/>
          <w:szCs w:val="28"/>
        </w:rPr>
        <w:t xml:space="preserve">через 2 ч инкубации </w:t>
      </w:r>
      <w:r w:rsidR="00C33459">
        <w:rPr>
          <w:rFonts w:ascii="Times New Roman" w:hAnsi="Times New Roman" w:cs="Times New Roman"/>
          <w:sz w:val="28"/>
          <w:szCs w:val="28"/>
        </w:rPr>
        <w:t>для исследуемых</w:t>
      </w:r>
      <w:r w:rsidR="007158F0">
        <w:rPr>
          <w:rFonts w:ascii="Times New Roman" w:hAnsi="Times New Roman" w:cs="Times New Roman"/>
          <w:sz w:val="28"/>
          <w:szCs w:val="28"/>
        </w:rPr>
        <w:t xml:space="preserve"> видов</w:t>
      </w:r>
      <w:r w:rsidR="00C33459">
        <w:rPr>
          <w:rFonts w:ascii="Times New Roman" w:hAnsi="Times New Roman" w:cs="Times New Roman"/>
          <w:sz w:val="28"/>
          <w:szCs w:val="28"/>
        </w:rPr>
        <w:t xml:space="preserve"> патогенных и условно-патогенных бактерий</w:t>
      </w:r>
      <w:r w:rsidR="007158F0">
        <w:rPr>
          <w:rFonts w:ascii="Times New Roman" w:hAnsi="Times New Roman" w:cs="Times New Roman"/>
          <w:sz w:val="28"/>
          <w:szCs w:val="28"/>
        </w:rPr>
        <w:t>.</w:t>
      </w:r>
      <w:r w:rsidR="00E1206D">
        <w:rPr>
          <w:rFonts w:ascii="Times New Roman" w:hAnsi="Times New Roman" w:cs="Times New Roman"/>
          <w:sz w:val="28"/>
          <w:szCs w:val="28"/>
        </w:rPr>
        <w:t xml:space="preserve"> </w:t>
      </w:r>
      <w:r w:rsidR="00792EE1">
        <w:rPr>
          <w:rFonts w:ascii="Times New Roman" w:hAnsi="Times New Roman" w:cs="Times New Roman"/>
          <w:sz w:val="28"/>
          <w:szCs w:val="28"/>
        </w:rPr>
        <w:t>Лишь к</w:t>
      </w:r>
      <w:r w:rsidR="007158F0">
        <w:rPr>
          <w:rFonts w:ascii="Times New Roman" w:hAnsi="Times New Roman" w:cs="Times New Roman"/>
          <w:sz w:val="28"/>
          <w:szCs w:val="28"/>
        </w:rPr>
        <w:t xml:space="preserve"> 6 ч</w:t>
      </w:r>
      <w:r w:rsidR="00016F57">
        <w:rPr>
          <w:rFonts w:ascii="Times New Roman" w:hAnsi="Times New Roman" w:cs="Times New Roman"/>
          <w:sz w:val="28"/>
          <w:szCs w:val="28"/>
        </w:rPr>
        <w:t xml:space="preserve"> </w:t>
      </w:r>
      <w:r w:rsidR="0061271D">
        <w:rPr>
          <w:rFonts w:ascii="Times New Roman" w:hAnsi="Times New Roman" w:cs="Times New Roman"/>
          <w:sz w:val="28"/>
          <w:szCs w:val="28"/>
        </w:rPr>
        <w:t xml:space="preserve">вдвое </w:t>
      </w:r>
      <w:r w:rsidR="009563A7">
        <w:rPr>
          <w:rFonts w:ascii="Times New Roman" w:hAnsi="Times New Roman" w:cs="Times New Roman"/>
          <w:sz w:val="28"/>
          <w:szCs w:val="28"/>
        </w:rPr>
        <w:t>сниж</w:t>
      </w:r>
      <w:r w:rsidR="0061271D">
        <w:rPr>
          <w:rFonts w:ascii="Times New Roman" w:hAnsi="Times New Roman" w:cs="Times New Roman"/>
          <w:sz w:val="28"/>
          <w:szCs w:val="28"/>
        </w:rPr>
        <w:t xml:space="preserve">алась  </w:t>
      </w:r>
      <w:r w:rsidR="00016F57">
        <w:rPr>
          <w:rFonts w:ascii="Times New Roman" w:hAnsi="Times New Roman" w:cs="Times New Roman"/>
          <w:sz w:val="28"/>
          <w:szCs w:val="28"/>
        </w:rPr>
        <w:lastRenderedPageBreak/>
        <w:t>плотност</w:t>
      </w:r>
      <w:r w:rsidR="0061271D">
        <w:rPr>
          <w:rFonts w:ascii="Times New Roman" w:hAnsi="Times New Roman" w:cs="Times New Roman"/>
          <w:sz w:val="28"/>
          <w:szCs w:val="28"/>
        </w:rPr>
        <w:t>ь</w:t>
      </w:r>
      <w:r w:rsidR="00016F57">
        <w:rPr>
          <w:rFonts w:ascii="Times New Roman" w:hAnsi="Times New Roman" w:cs="Times New Roman"/>
          <w:sz w:val="28"/>
          <w:szCs w:val="28"/>
        </w:rPr>
        <w:t xml:space="preserve"> </w:t>
      </w:r>
      <w:r w:rsidR="002A19C1">
        <w:rPr>
          <w:rFonts w:ascii="Times New Roman" w:hAnsi="Times New Roman" w:cs="Times New Roman"/>
          <w:sz w:val="28"/>
          <w:szCs w:val="28"/>
        </w:rPr>
        <w:t xml:space="preserve">экспрессии </w:t>
      </w:r>
      <w:r w:rsidR="002A19C1">
        <w:rPr>
          <w:rFonts w:ascii="Times New Roman" w:hAnsi="Times New Roman" w:cs="Times New Roman"/>
          <w:sz w:val="28"/>
          <w:szCs w:val="28"/>
          <w:lang w:val="en-US"/>
        </w:rPr>
        <w:t>CD</w:t>
      </w:r>
      <w:r w:rsidR="002A19C1" w:rsidRPr="002A19C1">
        <w:rPr>
          <w:rFonts w:ascii="Times New Roman" w:hAnsi="Times New Roman" w:cs="Times New Roman"/>
          <w:sz w:val="28"/>
          <w:szCs w:val="28"/>
        </w:rPr>
        <w:t>16</w:t>
      </w:r>
      <w:r w:rsidR="00792EE1">
        <w:rPr>
          <w:rFonts w:ascii="Times New Roman" w:hAnsi="Times New Roman" w:cs="Times New Roman"/>
          <w:sz w:val="28"/>
          <w:szCs w:val="28"/>
        </w:rPr>
        <w:t xml:space="preserve"> на НГ </w:t>
      </w:r>
      <w:r w:rsidR="009563A7">
        <w:rPr>
          <w:rFonts w:ascii="Times New Roman" w:hAnsi="Times New Roman" w:cs="Times New Roman"/>
          <w:sz w:val="28"/>
          <w:szCs w:val="28"/>
        </w:rPr>
        <w:t xml:space="preserve">в ответ </w:t>
      </w:r>
      <w:r w:rsidR="002A19C1">
        <w:rPr>
          <w:rFonts w:ascii="Times New Roman" w:hAnsi="Times New Roman" w:cs="Times New Roman"/>
          <w:sz w:val="28"/>
          <w:szCs w:val="28"/>
        </w:rPr>
        <w:t xml:space="preserve">на </w:t>
      </w:r>
      <w:r w:rsidR="009563A7">
        <w:rPr>
          <w:rFonts w:ascii="Times New Roman" w:hAnsi="Times New Roman" w:cs="Times New Roman"/>
          <w:sz w:val="28"/>
          <w:szCs w:val="28"/>
        </w:rPr>
        <w:t xml:space="preserve">клетки </w:t>
      </w:r>
      <w:r w:rsidR="002A19C1">
        <w:rPr>
          <w:rFonts w:ascii="Times New Roman" w:hAnsi="Times New Roman" w:cs="Times New Roman"/>
          <w:sz w:val="28"/>
          <w:szCs w:val="28"/>
        </w:rPr>
        <w:t xml:space="preserve"> </w:t>
      </w:r>
      <w:r w:rsidR="002A19C1" w:rsidRPr="00802394">
        <w:rPr>
          <w:rFonts w:ascii="Times New Roman" w:hAnsi="Times New Roman" w:cs="Times New Roman"/>
          <w:i/>
          <w:sz w:val="28"/>
          <w:szCs w:val="28"/>
          <w:lang w:val="en-US"/>
        </w:rPr>
        <w:t>B</w:t>
      </w:r>
      <w:r w:rsidR="002A19C1" w:rsidRPr="00802394">
        <w:rPr>
          <w:rFonts w:ascii="Times New Roman" w:hAnsi="Times New Roman" w:cs="Times New Roman"/>
          <w:i/>
          <w:sz w:val="28"/>
          <w:szCs w:val="28"/>
        </w:rPr>
        <w:t xml:space="preserve">. </w:t>
      </w:r>
      <w:proofErr w:type="spellStart"/>
      <w:r w:rsidR="002A19C1" w:rsidRPr="00802394">
        <w:rPr>
          <w:rFonts w:ascii="Times New Roman" w:hAnsi="Times New Roman" w:cs="Times New Roman"/>
          <w:i/>
          <w:sz w:val="28"/>
          <w:szCs w:val="28"/>
          <w:lang w:val="en-US"/>
        </w:rPr>
        <w:t>abortus</w:t>
      </w:r>
      <w:proofErr w:type="spellEnd"/>
      <w:r w:rsidR="00C137D4">
        <w:rPr>
          <w:rFonts w:ascii="Times New Roman" w:hAnsi="Times New Roman" w:cs="Times New Roman"/>
          <w:i/>
          <w:sz w:val="28"/>
          <w:szCs w:val="28"/>
        </w:rPr>
        <w:t xml:space="preserve"> </w:t>
      </w:r>
      <w:r w:rsidR="00092D71">
        <w:rPr>
          <w:rFonts w:ascii="Times New Roman" w:hAnsi="Times New Roman" w:cs="Times New Roman"/>
          <w:sz w:val="28"/>
          <w:szCs w:val="28"/>
        </w:rPr>
        <w:t>и в меньшей степени (на 30 %) в ответ на</w:t>
      </w:r>
      <w:r w:rsidR="0061271D">
        <w:rPr>
          <w:rFonts w:ascii="Times New Roman" w:hAnsi="Times New Roman" w:cs="Times New Roman"/>
          <w:sz w:val="28"/>
          <w:szCs w:val="28"/>
        </w:rPr>
        <w:t xml:space="preserve"> </w:t>
      </w:r>
      <w:r w:rsidR="009563A7">
        <w:rPr>
          <w:rFonts w:ascii="Times New Roman" w:hAnsi="Times New Roman" w:cs="Times New Roman"/>
          <w:sz w:val="28"/>
          <w:szCs w:val="28"/>
        </w:rPr>
        <w:t xml:space="preserve">клетки </w:t>
      </w:r>
      <w:r w:rsidR="00C137D4" w:rsidRPr="00C137D4">
        <w:rPr>
          <w:rFonts w:ascii="Times New Roman" w:hAnsi="Times New Roman" w:cs="Times New Roman"/>
          <w:i/>
          <w:sz w:val="28"/>
          <w:szCs w:val="28"/>
          <w:lang w:val="en-US"/>
        </w:rPr>
        <w:t>Y</w:t>
      </w:r>
      <w:r w:rsidR="00C137D4" w:rsidRPr="00C137D4">
        <w:rPr>
          <w:rFonts w:ascii="Times New Roman" w:hAnsi="Times New Roman" w:cs="Times New Roman"/>
          <w:i/>
          <w:sz w:val="28"/>
          <w:szCs w:val="28"/>
        </w:rPr>
        <w:t>.</w:t>
      </w:r>
      <w:proofErr w:type="spellStart"/>
      <w:r w:rsidR="00C137D4" w:rsidRPr="00C137D4">
        <w:rPr>
          <w:rFonts w:ascii="Times New Roman" w:hAnsi="Times New Roman" w:cs="Times New Roman"/>
          <w:i/>
          <w:sz w:val="28"/>
          <w:szCs w:val="28"/>
          <w:lang w:val="en-US"/>
        </w:rPr>
        <w:t>pestis</w:t>
      </w:r>
      <w:proofErr w:type="spellEnd"/>
      <w:r w:rsidR="00C137D4" w:rsidRPr="00C137D4">
        <w:rPr>
          <w:rFonts w:ascii="Times New Roman" w:hAnsi="Times New Roman" w:cs="Times New Roman"/>
          <w:i/>
          <w:sz w:val="28"/>
          <w:szCs w:val="28"/>
        </w:rPr>
        <w:t xml:space="preserve"> </w:t>
      </w:r>
      <w:r w:rsidR="00776265">
        <w:rPr>
          <w:rFonts w:ascii="Times New Roman" w:hAnsi="Times New Roman" w:cs="Times New Roman"/>
          <w:sz w:val="28"/>
          <w:szCs w:val="28"/>
        </w:rPr>
        <w:t>(таблица)</w:t>
      </w:r>
      <w:r w:rsidR="00792EE1">
        <w:rPr>
          <w:rFonts w:ascii="Times New Roman" w:hAnsi="Times New Roman" w:cs="Times New Roman"/>
          <w:sz w:val="28"/>
          <w:szCs w:val="28"/>
        </w:rPr>
        <w:t>. В</w:t>
      </w:r>
      <w:r w:rsidR="002A19C1">
        <w:rPr>
          <w:rFonts w:ascii="Times New Roman" w:hAnsi="Times New Roman" w:cs="Times New Roman"/>
          <w:sz w:val="28"/>
          <w:szCs w:val="28"/>
        </w:rPr>
        <w:t>озможно,</w:t>
      </w:r>
      <w:r w:rsidR="00792EE1">
        <w:rPr>
          <w:rFonts w:ascii="Times New Roman" w:hAnsi="Times New Roman" w:cs="Times New Roman"/>
          <w:sz w:val="28"/>
          <w:szCs w:val="28"/>
        </w:rPr>
        <w:t xml:space="preserve"> это</w:t>
      </w:r>
      <w:r w:rsidR="00A73BFE">
        <w:rPr>
          <w:rFonts w:ascii="Times New Roman" w:hAnsi="Times New Roman" w:cs="Times New Roman"/>
          <w:sz w:val="28"/>
          <w:szCs w:val="28"/>
        </w:rPr>
        <w:t xml:space="preserve"> было</w:t>
      </w:r>
      <w:r w:rsidR="002A19C1">
        <w:rPr>
          <w:rFonts w:ascii="Times New Roman" w:hAnsi="Times New Roman" w:cs="Times New Roman"/>
          <w:sz w:val="28"/>
          <w:szCs w:val="28"/>
        </w:rPr>
        <w:t xml:space="preserve"> связано с</w:t>
      </w:r>
      <w:r w:rsidR="002265FD">
        <w:rPr>
          <w:rFonts w:ascii="Times New Roman" w:hAnsi="Times New Roman" w:cs="Times New Roman"/>
          <w:sz w:val="28"/>
          <w:szCs w:val="28"/>
        </w:rPr>
        <w:t xml:space="preserve"> известной </w:t>
      </w:r>
      <w:r w:rsidR="00C137D4">
        <w:rPr>
          <w:rFonts w:ascii="Times New Roman" w:hAnsi="Times New Roman" w:cs="Times New Roman"/>
          <w:sz w:val="28"/>
          <w:szCs w:val="28"/>
        </w:rPr>
        <w:t>способностью</w:t>
      </w:r>
      <w:r w:rsidR="002A19C1">
        <w:rPr>
          <w:rFonts w:ascii="Times New Roman" w:hAnsi="Times New Roman" w:cs="Times New Roman"/>
          <w:sz w:val="28"/>
          <w:szCs w:val="28"/>
        </w:rPr>
        <w:t xml:space="preserve"> ЛПС</w:t>
      </w:r>
      <w:r w:rsidR="00C137D4">
        <w:rPr>
          <w:rFonts w:ascii="Times New Roman" w:hAnsi="Times New Roman" w:cs="Times New Roman"/>
          <w:sz w:val="28"/>
          <w:szCs w:val="28"/>
        </w:rPr>
        <w:t xml:space="preserve"> </w:t>
      </w:r>
      <w:r w:rsidR="00792EE1">
        <w:rPr>
          <w:rFonts w:ascii="Times New Roman" w:hAnsi="Times New Roman" w:cs="Times New Roman"/>
          <w:sz w:val="28"/>
          <w:szCs w:val="28"/>
        </w:rPr>
        <w:t xml:space="preserve">возбудителя бруцеллёза вызывать при фагоцитозе </w:t>
      </w:r>
      <w:r w:rsidR="002A19C1">
        <w:rPr>
          <w:rFonts w:ascii="Times New Roman" w:hAnsi="Times New Roman" w:cs="Times New Roman"/>
          <w:sz w:val="28"/>
          <w:szCs w:val="28"/>
        </w:rPr>
        <w:t>преждевременную гибель</w:t>
      </w:r>
      <w:r w:rsidR="00EB47C9">
        <w:rPr>
          <w:rFonts w:ascii="Times New Roman" w:hAnsi="Times New Roman" w:cs="Times New Roman"/>
          <w:sz w:val="28"/>
          <w:szCs w:val="28"/>
        </w:rPr>
        <w:t xml:space="preserve"> </w:t>
      </w:r>
      <w:r w:rsidR="00A73BFE">
        <w:rPr>
          <w:rFonts w:ascii="Times New Roman" w:hAnsi="Times New Roman" w:cs="Times New Roman"/>
          <w:sz w:val="28"/>
          <w:szCs w:val="28"/>
        </w:rPr>
        <w:t>нейтрофилов крови человека,</w:t>
      </w:r>
      <w:r w:rsidR="00C137D4">
        <w:rPr>
          <w:rFonts w:ascii="Times New Roman" w:hAnsi="Times New Roman" w:cs="Times New Roman"/>
          <w:sz w:val="28"/>
          <w:szCs w:val="28"/>
        </w:rPr>
        <w:t xml:space="preserve"> </w:t>
      </w:r>
      <w:r w:rsidR="00ED73A2">
        <w:rPr>
          <w:rFonts w:ascii="Times New Roman" w:hAnsi="Times New Roman" w:cs="Times New Roman"/>
          <w:sz w:val="28"/>
          <w:szCs w:val="28"/>
        </w:rPr>
        <w:t>в отличие от макрофагов и дендритных клеток</w:t>
      </w:r>
      <w:r w:rsidR="00A73BFE">
        <w:rPr>
          <w:rFonts w:ascii="Times New Roman" w:hAnsi="Times New Roman" w:cs="Times New Roman"/>
          <w:sz w:val="28"/>
          <w:szCs w:val="28"/>
        </w:rPr>
        <w:t xml:space="preserve">. Причем, </w:t>
      </w:r>
      <w:r w:rsidR="002A19C1">
        <w:rPr>
          <w:rFonts w:ascii="Times New Roman" w:hAnsi="Times New Roman" w:cs="Times New Roman"/>
          <w:sz w:val="28"/>
          <w:szCs w:val="28"/>
        </w:rPr>
        <w:t>без</w:t>
      </w:r>
      <w:r w:rsidR="00ED73A2">
        <w:rPr>
          <w:rFonts w:ascii="Times New Roman" w:hAnsi="Times New Roman" w:cs="Times New Roman"/>
          <w:sz w:val="28"/>
          <w:szCs w:val="28"/>
        </w:rPr>
        <w:t xml:space="preserve"> развития в</w:t>
      </w:r>
      <w:r w:rsidR="00631A98" w:rsidRPr="00631A98">
        <w:rPr>
          <w:rFonts w:ascii="Times New Roman" w:hAnsi="Times New Roman" w:cs="Times New Roman"/>
          <w:sz w:val="28"/>
          <w:szCs w:val="28"/>
        </w:rPr>
        <w:t xml:space="preserve"> </w:t>
      </w:r>
      <w:r w:rsidR="00631A98">
        <w:rPr>
          <w:rFonts w:ascii="Times New Roman" w:hAnsi="Times New Roman" w:cs="Times New Roman"/>
          <w:sz w:val="28"/>
          <w:szCs w:val="28"/>
        </w:rPr>
        <w:t>погибших</w:t>
      </w:r>
      <w:r w:rsidR="00ED73A2">
        <w:rPr>
          <w:rFonts w:ascii="Times New Roman" w:hAnsi="Times New Roman" w:cs="Times New Roman"/>
          <w:sz w:val="28"/>
          <w:szCs w:val="28"/>
        </w:rPr>
        <w:t xml:space="preserve"> </w:t>
      </w:r>
      <w:r w:rsidR="00A73BFE">
        <w:rPr>
          <w:rFonts w:ascii="Times New Roman" w:hAnsi="Times New Roman" w:cs="Times New Roman"/>
          <w:sz w:val="28"/>
          <w:szCs w:val="28"/>
        </w:rPr>
        <w:t xml:space="preserve">НГ предшествующих </w:t>
      </w:r>
      <w:proofErr w:type="spellStart"/>
      <w:r w:rsidR="00A73BFE">
        <w:rPr>
          <w:rFonts w:ascii="Times New Roman" w:hAnsi="Times New Roman" w:cs="Times New Roman"/>
          <w:sz w:val="28"/>
          <w:szCs w:val="28"/>
        </w:rPr>
        <w:t>нетозу</w:t>
      </w:r>
      <w:proofErr w:type="spellEnd"/>
      <w:r w:rsidR="00A73BFE">
        <w:rPr>
          <w:rFonts w:ascii="Times New Roman" w:hAnsi="Times New Roman" w:cs="Times New Roman"/>
          <w:sz w:val="28"/>
          <w:szCs w:val="28"/>
        </w:rPr>
        <w:t xml:space="preserve"> </w:t>
      </w:r>
      <w:proofErr w:type="spellStart"/>
      <w:r w:rsidR="002A19C1">
        <w:rPr>
          <w:rFonts w:ascii="Times New Roman" w:hAnsi="Times New Roman" w:cs="Times New Roman"/>
          <w:sz w:val="28"/>
          <w:szCs w:val="28"/>
        </w:rPr>
        <w:t>провоспалительных</w:t>
      </w:r>
      <w:proofErr w:type="spellEnd"/>
      <w:r w:rsidR="002A19C1">
        <w:rPr>
          <w:rFonts w:ascii="Times New Roman" w:hAnsi="Times New Roman" w:cs="Times New Roman"/>
          <w:sz w:val="28"/>
          <w:szCs w:val="28"/>
        </w:rPr>
        <w:t xml:space="preserve"> </w:t>
      </w:r>
      <w:r w:rsidR="00214E20">
        <w:rPr>
          <w:rFonts w:ascii="Times New Roman" w:hAnsi="Times New Roman" w:cs="Times New Roman"/>
          <w:sz w:val="28"/>
          <w:szCs w:val="28"/>
        </w:rPr>
        <w:t xml:space="preserve">фенотипических </w:t>
      </w:r>
      <w:r w:rsidR="002A19C1">
        <w:rPr>
          <w:rFonts w:ascii="Times New Roman" w:hAnsi="Times New Roman" w:cs="Times New Roman"/>
          <w:sz w:val="28"/>
          <w:szCs w:val="28"/>
        </w:rPr>
        <w:t>изменений</w:t>
      </w:r>
      <w:r w:rsidR="00214E20">
        <w:rPr>
          <w:rFonts w:ascii="Times New Roman" w:hAnsi="Times New Roman" w:cs="Times New Roman"/>
          <w:sz w:val="28"/>
          <w:szCs w:val="28"/>
        </w:rPr>
        <w:t xml:space="preserve">, </w:t>
      </w:r>
      <w:r w:rsidR="00A73BFE">
        <w:rPr>
          <w:rFonts w:ascii="Times New Roman" w:hAnsi="Times New Roman" w:cs="Times New Roman"/>
          <w:sz w:val="28"/>
          <w:szCs w:val="28"/>
        </w:rPr>
        <w:t>индуцируе</w:t>
      </w:r>
      <w:r w:rsidR="00631A98">
        <w:rPr>
          <w:rFonts w:ascii="Times New Roman" w:hAnsi="Times New Roman" w:cs="Times New Roman"/>
          <w:sz w:val="28"/>
          <w:szCs w:val="28"/>
        </w:rPr>
        <w:t xml:space="preserve">мых </w:t>
      </w:r>
      <w:r w:rsidR="00A73BFE">
        <w:rPr>
          <w:rFonts w:ascii="Times New Roman" w:hAnsi="Times New Roman" w:cs="Times New Roman"/>
          <w:sz w:val="28"/>
          <w:szCs w:val="28"/>
        </w:rPr>
        <w:t>в этих клетках</w:t>
      </w:r>
      <w:r w:rsidR="002265FD">
        <w:rPr>
          <w:rFonts w:ascii="Times New Roman" w:hAnsi="Times New Roman" w:cs="Times New Roman"/>
          <w:sz w:val="28"/>
          <w:szCs w:val="28"/>
        </w:rPr>
        <w:t xml:space="preserve"> </w:t>
      </w:r>
      <w:r w:rsidR="00A73BFE">
        <w:rPr>
          <w:rFonts w:ascii="Times New Roman" w:hAnsi="Times New Roman" w:cs="Times New Roman"/>
          <w:sz w:val="28"/>
          <w:szCs w:val="28"/>
        </w:rPr>
        <w:t xml:space="preserve">ЛПС </w:t>
      </w:r>
      <w:r w:rsidR="00A73BFE" w:rsidRPr="00A73BFE">
        <w:rPr>
          <w:rFonts w:ascii="Times New Roman" w:hAnsi="Times New Roman" w:cs="Times New Roman"/>
          <w:i/>
          <w:sz w:val="28"/>
          <w:szCs w:val="28"/>
          <w:lang w:val="en-US"/>
        </w:rPr>
        <w:t>E</w:t>
      </w:r>
      <w:r w:rsidR="00A73BFE" w:rsidRPr="00A73BFE">
        <w:rPr>
          <w:rFonts w:ascii="Times New Roman" w:hAnsi="Times New Roman" w:cs="Times New Roman"/>
          <w:i/>
          <w:sz w:val="28"/>
          <w:szCs w:val="28"/>
        </w:rPr>
        <w:t>.</w:t>
      </w:r>
      <w:r w:rsidR="00A73BFE" w:rsidRPr="00A73BFE">
        <w:rPr>
          <w:rFonts w:ascii="Times New Roman" w:hAnsi="Times New Roman" w:cs="Times New Roman"/>
          <w:i/>
          <w:sz w:val="28"/>
          <w:szCs w:val="28"/>
          <w:lang w:val="en-US"/>
        </w:rPr>
        <w:t>coli</w:t>
      </w:r>
      <w:r w:rsidR="00A73BFE" w:rsidRPr="00A73BFE">
        <w:rPr>
          <w:rFonts w:ascii="Times New Roman" w:hAnsi="Times New Roman" w:cs="Times New Roman"/>
          <w:i/>
          <w:sz w:val="28"/>
          <w:szCs w:val="28"/>
        </w:rPr>
        <w:t xml:space="preserve"> </w:t>
      </w:r>
      <w:r w:rsidR="002A19C1" w:rsidRPr="002A19C1">
        <w:rPr>
          <w:rFonts w:ascii="Times New Roman" w:hAnsi="Times New Roman" w:cs="Times New Roman"/>
          <w:sz w:val="28"/>
          <w:szCs w:val="28"/>
        </w:rPr>
        <w:t>[</w:t>
      </w:r>
      <w:r w:rsidR="00A70ED6">
        <w:rPr>
          <w:rFonts w:ascii="Times New Roman" w:hAnsi="Times New Roman" w:cs="Times New Roman"/>
          <w:sz w:val="28"/>
          <w:szCs w:val="28"/>
        </w:rPr>
        <w:t>5</w:t>
      </w:r>
      <w:r w:rsidR="002A19C1" w:rsidRPr="002A19C1">
        <w:rPr>
          <w:rFonts w:ascii="Times New Roman" w:hAnsi="Times New Roman" w:cs="Times New Roman"/>
          <w:sz w:val="28"/>
          <w:szCs w:val="28"/>
        </w:rPr>
        <w:t xml:space="preserve">]. </w:t>
      </w:r>
      <w:r w:rsidR="00E47A6C">
        <w:rPr>
          <w:rFonts w:ascii="Times New Roman" w:hAnsi="Times New Roman" w:cs="Times New Roman"/>
          <w:sz w:val="28"/>
          <w:szCs w:val="28"/>
        </w:rPr>
        <w:t xml:space="preserve"> </w:t>
      </w:r>
      <w:r w:rsidR="00C21612" w:rsidRPr="00C21612">
        <w:rPr>
          <w:rFonts w:ascii="Times New Roman" w:hAnsi="Times New Roman" w:cs="Times New Roman"/>
          <w:sz w:val="28"/>
          <w:szCs w:val="28"/>
        </w:rPr>
        <w:t xml:space="preserve"> </w:t>
      </w:r>
      <w:r w:rsidR="00E369B6">
        <w:rPr>
          <w:rFonts w:ascii="Times New Roman" w:hAnsi="Times New Roman" w:cs="Times New Roman"/>
          <w:sz w:val="28"/>
          <w:szCs w:val="28"/>
        </w:rPr>
        <w:t xml:space="preserve"> </w:t>
      </w:r>
      <w:r w:rsidR="00CD0FA1">
        <w:rPr>
          <w:rFonts w:ascii="Times New Roman" w:hAnsi="Times New Roman" w:cs="Times New Roman"/>
          <w:sz w:val="28"/>
          <w:szCs w:val="28"/>
        </w:rPr>
        <w:t xml:space="preserve"> </w:t>
      </w:r>
      <w:r w:rsidR="00CD0FA1" w:rsidRPr="00CD0FA1">
        <w:rPr>
          <w:rFonts w:ascii="Times New Roman" w:hAnsi="Times New Roman" w:cs="Times New Roman"/>
          <w:sz w:val="28"/>
          <w:szCs w:val="28"/>
        </w:rPr>
        <w:t xml:space="preserve">  </w:t>
      </w:r>
      <w:r w:rsidR="00CD0FA1">
        <w:rPr>
          <w:rFonts w:ascii="Times New Roman" w:hAnsi="Times New Roman" w:cs="Times New Roman"/>
          <w:sz w:val="28"/>
          <w:szCs w:val="28"/>
        </w:rPr>
        <w:t xml:space="preserve"> </w:t>
      </w:r>
      <w:r w:rsidR="006C3FAE">
        <w:rPr>
          <w:rFonts w:ascii="Times New Roman" w:hAnsi="Times New Roman" w:cs="Times New Roman"/>
          <w:sz w:val="28"/>
          <w:szCs w:val="28"/>
        </w:rPr>
        <w:t xml:space="preserve"> </w:t>
      </w:r>
      <w:r w:rsidR="00E34E02">
        <w:rPr>
          <w:rFonts w:ascii="Times New Roman" w:hAnsi="Times New Roman" w:cs="Times New Roman"/>
          <w:b/>
          <w:noProof/>
          <w:sz w:val="28"/>
          <w:szCs w:val="28"/>
          <w:lang w:eastAsia="ru-RU"/>
        </w:rPr>
        <w:t xml:space="preserve">     </w:t>
      </w:r>
      <w:r w:rsidR="004A4F42">
        <w:rPr>
          <w:rFonts w:ascii="Times New Roman" w:hAnsi="Times New Roman" w:cs="Times New Roman"/>
          <w:b/>
          <w:noProof/>
          <w:sz w:val="28"/>
          <w:szCs w:val="28"/>
          <w:lang w:eastAsia="ru-RU"/>
        </w:rPr>
        <w:drawing>
          <wp:inline distT="0" distB="0" distL="0" distR="0" wp14:anchorId="10712992" wp14:editId="60548BF2">
            <wp:extent cx="5670098" cy="4833257"/>
            <wp:effectExtent l="0" t="0" r="6985" b="5715"/>
            <wp:docPr id="1" name="Рисунок 1" descr="C:\Users\Кравцов_А_Л\Desktop\Рис.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вцов_А_Л\Desktop\Рис. 1.tif"/>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718"/>
                    <a:stretch/>
                  </pic:blipFill>
                  <pic:spPr bwMode="auto">
                    <a:xfrm>
                      <a:off x="0" y="0"/>
                      <a:ext cx="5702345" cy="4860744"/>
                    </a:xfrm>
                    <a:prstGeom prst="rect">
                      <a:avLst/>
                    </a:prstGeom>
                    <a:noFill/>
                    <a:ln>
                      <a:noFill/>
                    </a:ln>
                    <a:extLst>
                      <a:ext uri="{53640926-AAD7-44D8-BBD7-CCE9431645EC}">
                        <a14:shadowObscured xmlns:a14="http://schemas.microsoft.com/office/drawing/2010/main"/>
                      </a:ext>
                    </a:extLst>
                  </pic:spPr>
                </pic:pic>
              </a:graphicData>
            </a:graphic>
          </wp:inline>
        </w:drawing>
      </w:r>
    </w:p>
    <w:p w:rsidR="003E109D" w:rsidRDefault="003E109D" w:rsidP="00230863">
      <w:pPr>
        <w:spacing w:after="0" w:line="240" w:lineRule="auto"/>
        <w:jc w:val="both"/>
        <w:rPr>
          <w:rFonts w:ascii="Times New Roman" w:hAnsi="Times New Roman" w:cs="Times New Roman"/>
          <w:b/>
          <w:noProof/>
          <w:sz w:val="28"/>
          <w:szCs w:val="28"/>
          <w:lang w:eastAsia="ru-RU"/>
        </w:rPr>
      </w:pPr>
    </w:p>
    <w:p w:rsidR="003E109D" w:rsidRPr="00812DB7" w:rsidRDefault="003E109D" w:rsidP="00230863">
      <w:pPr>
        <w:spacing w:after="0" w:line="240" w:lineRule="auto"/>
        <w:jc w:val="both"/>
        <w:rPr>
          <w:rFonts w:ascii="Times New Roman" w:hAnsi="Times New Roman" w:cs="Times New Roman"/>
          <w:noProof/>
          <w:sz w:val="24"/>
          <w:szCs w:val="24"/>
          <w:lang w:eastAsia="ru-RU"/>
        </w:rPr>
      </w:pPr>
      <w:r w:rsidRPr="00812DB7">
        <w:rPr>
          <w:rFonts w:ascii="Times New Roman" w:hAnsi="Times New Roman" w:cs="Times New Roman"/>
          <w:b/>
          <w:noProof/>
          <w:sz w:val="24"/>
          <w:szCs w:val="24"/>
          <w:lang w:eastAsia="ru-RU"/>
        </w:rPr>
        <w:t>Рисунок 1.</w:t>
      </w:r>
      <w:r w:rsidRPr="00812DB7">
        <w:rPr>
          <w:rFonts w:ascii="Times New Roman" w:hAnsi="Times New Roman" w:cs="Times New Roman"/>
          <w:noProof/>
          <w:sz w:val="24"/>
          <w:szCs w:val="24"/>
          <w:lang w:eastAsia="ru-RU"/>
        </w:rPr>
        <w:t xml:space="preserve">  Изменени</w:t>
      </w:r>
      <w:r w:rsidR="00BB3073" w:rsidRPr="00812DB7">
        <w:rPr>
          <w:rFonts w:ascii="Times New Roman" w:hAnsi="Times New Roman" w:cs="Times New Roman"/>
          <w:noProof/>
          <w:sz w:val="24"/>
          <w:szCs w:val="24"/>
          <w:lang w:eastAsia="ru-RU"/>
        </w:rPr>
        <w:t>я</w:t>
      </w:r>
      <w:r w:rsidRPr="00812DB7">
        <w:rPr>
          <w:rFonts w:ascii="Times New Roman" w:hAnsi="Times New Roman" w:cs="Times New Roman"/>
          <w:noProof/>
          <w:sz w:val="24"/>
          <w:szCs w:val="24"/>
          <w:lang w:eastAsia="ru-RU"/>
        </w:rPr>
        <w:t xml:space="preserve"> плотности экспресии </w:t>
      </w:r>
      <w:proofErr w:type="spellStart"/>
      <w:r w:rsidRPr="00812DB7">
        <w:rPr>
          <w:rFonts w:ascii="Times New Roman" w:hAnsi="Times New Roman" w:cs="Times New Roman"/>
          <w:sz w:val="24"/>
          <w:szCs w:val="24"/>
          <w:lang w:val="en-US"/>
        </w:rPr>
        <w:t>FcᵧRIIIb</w:t>
      </w:r>
      <w:proofErr w:type="spellEnd"/>
      <w:r w:rsidRPr="00812DB7">
        <w:rPr>
          <w:rFonts w:ascii="Times New Roman" w:hAnsi="Times New Roman" w:cs="Times New Roman"/>
          <w:sz w:val="24"/>
          <w:szCs w:val="24"/>
        </w:rPr>
        <w:t>(</w:t>
      </w:r>
      <w:r w:rsidRPr="00812DB7">
        <w:rPr>
          <w:rFonts w:ascii="Times New Roman" w:hAnsi="Times New Roman" w:cs="Times New Roman"/>
          <w:sz w:val="24"/>
          <w:szCs w:val="24"/>
          <w:lang w:val="en-US"/>
        </w:rPr>
        <w:t>CD</w:t>
      </w:r>
      <w:r w:rsidRPr="00812DB7">
        <w:rPr>
          <w:rFonts w:ascii="Times New Roman" w:hAnsi="Times New Roman" w:cs="Times New Roman"/>
          <w:sz w:val="24"/>
          <w:szCs w:val="24"/>
        </w:rPr>
        <w:t xml:space="preserve">16) на поверхности нейтрофилов </w:t>
      </w:r>
      <w:r w:rsidR="00341A20" w:rsidRPr="00812DB7">
        <w:rPr>
          <w:rFonts w:ascii="Times New Roman" w:hAnsi="Times New Roman" w:cs="Times New Roman"/>
          <w:sz w:val="24"/>
          <w:szCs w:val="24"/>
        </w:rPr>
        <w:t xml:space="preserve">крови человека при моделировании бактериемии </w:t>
      </w:r>
      <w:r w:rsidRPr="00812DB7">
        <w:rPr>
          <w:rFonts w:ascii="Times New Roman" w:hAnsi="Times New Roman" w:cs="Times New Roman"/>
          <w:sz w:val="24"/>
          <w:szCs w:val="24"/>
        </w:rPr>
        <w:t xml:space="preserve"> </w:t>
      </w:r>
      <w:r w:rsidRPr="00812DB7">
        <w:rPr>
          <w:rFonts w:ascii="Times New Roman" w:hAnsi="Times New Roman" w:cs="Times New Roman"/>
          <w:i/>
          <w:sz w:val="24"/>
          <w:szCs w:val="24"/>
          <w:lang w:val="en-US"/>
        </w:rPr>
        <w:t>ex</w:t>
      </w:r>
      <w:r w:rsidRPr="00812DB7">
        <w:rPr>
          <w:rFonts w:ascii="Times New Roman" w:hAnsi="Times New Roman" w:cs="Times New Roman"/>
          <w:i/>
          <w:sz w:val="24"/>
          <w:szCs w:val="24"/>
        </w:rPr>
        <w:t xml:space="preserve"> </w:t>
      </w:r>
      <w:r w:rsidRPr="00812DB7">
        <w:rPr>
          <w:rFonts w:ascii="Times New Roman" w:hAnsi="Times New Roman" w:cs="Times New Roman"/>
          <w:i/>
          <w:sz w:val="24"/>
          <w:szCs w:val="24"/>
          <w:lang w:val="en-US"/>
        </w:rPr>
        <w:t>vivo</w:t>
      </w:r>
      <w:r w:rsidRPr="00812DB7">
        <w:rPr>
          <w:rFonts w:ascii="Times New Roman" w:hAnsi="Times New Roman" w:cs="Times New Roman"/>
          <w:sz w:val="24"/>
          <w:szCs w:val="24"/>
        </w:rPr>
        <w:t xml:space="preserve"> </w:t>
      </w:r>
      <w:r w:rsidR="00341A20" w:rsidRPr="00812DB7">
        <w:rPr>
          <w:rFonts w:ascii="Times New Roman" w:hAnsi="Times New Roman" w:cs="Times New Roman"/>
          <w:sz w:val="24"/>
          <w:szCs w:val="24"/>
        </w:rPr>
        <w:t xml:space="preserve">живыми клетками  </w:t>
      </w:r>
      <w:r w:rsidRPr="00812DB7">
        <w:rPr>
          <w:rFonts w:ascii="Times New Roman" w:hAnsi="Times New Roman" w:cs="Times New Roman"/>
          <w:sz w:val="24"/>
          <w:szCs w:val="24"/>
        </w:rPr>
        <w:t xml:space="preserve"> </w:t>
      </w:r>
      <w:r w:rsidR="00341A20" w:rsidRPr="00812DB7">
        <w:rPr>
          <w:rFonts w:ascii="Times New Roman" w:hAnsi="Times New Roman" w:cs="Times New Roman"/>
          <w:i/>
          <w:sz w:val="24"/>
          <w:szCs w:val="24"/>
          <w:lang w:val="en-US"/>
        </w:rPr>
        <w:t>E</w:t>
      </w:r>
      <w:r w:rsidR="00341A20" w:rsidRPr="00812DB7">
        <w:rPr>
          <w:rFonts w:ascii="Times New Roman" w:hAnsi="Times New Roman" w:cs="Times New Roman"/>
          <w:i/>
          <w:sz w:val="24"/>
          <w:szCs w:val="24"/>
        </w:rPr>
        <w:t xml:space="preserve">. </w:t>
      </w:r>
      <w:r w:rsidR="00341A20" w:rsidRPr="00812DB7">
        <w:rPr>
          <w:rFonts w:ascii="Times New Roman" w:hAnsi="Times New Roman" w:cs="Times New Roman"/>
          <w:i/>
          <w:sz w:val="24"/>
          <w:szCs w:val="24"/>
          <w:lang w:val="en-US"/>
        </w:rPr>
        <w:t>coli</w:t>
      </w:r>
      <w:r w:rsidR="00341A20" w:rsidRPr="00812DB7">
        <w:rPr>
          <w:rFonts w:ascii="Times New Roman" w:hAnsi="Times New Roman" w:cs="Times New Roman"/>
          <w:i/>
          <w:sz w:val="24"/>
          <w:szCs w:val="24"/>
        </w:rPr>
        <w:t>,</w:t>
      </w:r>
      <w:r w:rsidR="00341A20" w:rsidRPr="00812DB7">
        <w:rPr>
          <w:rFonts w:ascii="Times New Roman" w:hAnsi="Times New Roman" w:cs="Times New Roman"/>
          <w:sz w:val="24"/>
          <w:szCs w:val="24"/>
        </w:rPr>
        <w:t xml:space="preserve"> </w:t>
      </w:r>
      <w:r w:rsidR="00341A20" w:rsidRPr="00812DB7">
        <w:rPr>
          <w:rFonts w:ascii="Times New Roman" w:hAnsi="Times New Roman" w:cs="Times New Roman"/>
          <w:i/>
          <w:sz w:val="24"/>
          <w:szCs w:val="24"/>
          <w:lang w:val="en-US"/>
        </w:rPr>
        <w:t>S</w:t>
      </w:r>
      <w:r w:rsidR="00341A20" w:rsidRPr="00812DB7">
        <w:rPr>
          <w:rFonts w:ascii="Times New Roman" w:hAnsi="Times New Roman" w:cs="Times New Roman"/>
          <w:i/>
          <w:sz w:val="24"/>
          <w:szCs w:val="24"/>
        </w:rPr>
        <w:t>.</w:t>
      </w:r>
      <w:r w:rsidR="00341A20" w:rsidRPr="00812DB7">
        <w:rPr>
          <w:rFonts w:ascii="Times New Roman" w:hAnsi="Times New Roman" w:cs="Times New Roman"/>
          <w:i/>
          <w:sz w:val="24"/>
          <w:szCs w:val="24"/>
          <w:lang w:val="en-US"/>
        </w:rPr>
        <w:t>aureus</w:t>
      </w:r>
      <w:r w:rsidR="00341A20" w:rsidRPr="00812DB7">
        <w:rPr>
          <w:rFonts w:ascii="Times New Roman" w:hAnsi="Times New Roman" w:cs="Times New Roman"/>
          <w:i/>
          <w:sz w:val="24"/>
          <w:szCs w:val="24"/>
        </w:rPr>
        <w:t>,</w:t>
      </w:r>
      <w:r w:rsidRPr="00812DB7">
        <w:rPr>
          <w:rFonts w:ascii="Times New Roman" w:hAnsi="Times New Roman" w:cs="Times New Roman"/>
          <w:sz w:val="24"/>
          <w:szCs w:val="24"/>
        </w:rPr>
        <w:t xml:space="preserve"> </w:t>
      </w:r>
      <w:r w:rsidR="00341A20" w:rsidRPr="00812DB7">
        <w:rPr>
          <w:rFonts w:ascii="Times New Roman" w:hAnsi="Times New Roman" w:cs="Times New Roman"/>
          <w:i/>
          <w:sz w:val="24"/>
          <w:szCs w:val="24"/>
          <w:lang w:val="en-US"/>
        </w:rPr>
        <w:t>B</w:t>
      </w:r>
      <w:r w:rsidR="00341A20" w:rsidRPr="00812DB7">
        <w:rPr>
          <w:rFonts w:ascii="Times New Roman" w:hAnsi="Times New Roman" w:cs="Times New Roman"/>
          <w:i/>
          <w:sz w:val="24"/>
          <w:szCs w:val="24"/>
        </w:rPr>
        <w:t xml:space="preserve">. </w:t>
      </w:r>
      <w:proofErr w:type="spellStart"/>
      <w:r w:rsidR="00341A20" w:rsidRPr="00812DB7">
        <w:rPr>
          <w:rFonts w:ascii="Times New Roman" w:hAnsi="Times New Roman" w:cs="Times New Roman"/>
          <w:i/>
          <w:sz w:val="24"/>
          <w:szCs w:val="24"/>
          <w:lang w:val="en-US"/>
        </w:rPr>
        <w:t>abortus</w:t>
      </w:r>
      <w:proofErr w:type="spellEnd"/>
      <w:r w:rsidR="00341A20" w:rsidRPr="00812DB7">
        <w:rPr>
          <w:rFonts w:ascii="Times New Roman" w:hAnsi="Times New Roman" w:cs="Times New Roman"/>
          <w:i/>
          <w:sz w:val="24"/>
          <w:szCs w:val="24"/>
        </w:rPr>
        <w:t xml:space="preserve"> </w:t>
      </w:r>
      <w:r w:rsidR="00341A20" w:rsidRPr="00812DB7">
        <w:rPr>
          <w:rFonts w:ascii="Times New Roman" w:hAnsi="Times New Roman" w:cs="Times New Roman"/>
          <w:sz w:val="24"/>
          <w:szCs w:val="24"/>
        </w:rPr>
        <w:t xml:space="preserve">и </w:t>
      </w:r>
      <w:r w:rsidR="00341A20" w:rsidRPr="00812DB7">
        <w:rPr>
          <w:rFonts w:ascii="Times New Roman" w:hAnsi="Times New Roman" w:cs="Times New Roman"/>
          <w:i/>
          <w:sz w:val="24"/>
          <w:szCs w:val="24"/>
          <w:lang w:val="en-US"/>
        </w:rPr>
        <w:t>Y</w:t>
      </w:r>
      <w:r w:rsidR="00341A20" w:rsidRPr="00812DB7">
        <w:rPr>
          <w:rFonts w:ascii="Times New Roman" w:hAnsi="Times New Roman" w:cs="Times New Roman"/>
          <w:i/>
          <w:sz w:val="24"/>
          <w:szCs w:val="24"/>
        </w:rPr>
        <w:t>.</w:t>
      </w:r>
      <w:r w:rsidR="00A21BB8">
        <w:rPr>
          <w:rFonts w:ascii="Times New Roman" w:hAnsi="Times New Roman" w:cs="Times New Roman"/>
          <w:i/>
          <w:sz w:val="24"/>
          <w:szCs w:val="24"/>
        </w:rPr>
        <w:t xml:space="preserve"> </w:t>
      </w:r>
      <w:proofErr w:type="spellStart"/>
      <w:r w:rsidR="00341A20" w:rsidRPr="00812DB7">
        <w:rPr>
          <w:rFonts w:ascii="Times New Roman" w:hAnsi="Times New Roman" w:cs="Times New Roman"/>
          <w:i/>
          <w:sz w:val="24"/>
          <w:szCs w:val="24"/>
          <w:lang w:val="en-US"/>
        </w:rPr>
        <w:t>pestis</w:t>
      </w:r>
      <w:proofErr w:type="spellEnd"/>
      <w:r w:rsidR="00341A20" w:rsidRPr="00812DB7">
        <w:rPr>
          <w:rFonts w:ascii="Times New Roman" w:hAnsi="Times New Roman" w:cs="Times New Roman"/>
          <w:i/>
          <w:sz w:val="24"/>
          <w:szCs w:val="24"/>
        </w:rPr>
        <w:t xml:space="preserve">. </w:t>
      </w:r>
    </w:p>
    <w:p w:rsidR="003E109D" w:rsidRPr="00812DB7" w:rsidRDefault="00341A20" w:rsidP="00230863">
      <w:pPr>
        <w:spacing w:after="0" w:line="240" w:lineRule="auto"/>
        <w:jc w:val="both"/>
        <w:rPr>
          <w:rFonts w:ascii="Times New Roman" w:hAnsi="Times New Roman" w:cs="Times New Roman"/>
          <w:noProof/>
          <w:sz w:val="24"/>
          <w:szCs w:val="24"/>
          <w:lang w:eastAsia="ru-RU"/>
        </w:rPr>
      </w:pPr>
      <w:r w:rsidRPr="00812DB7">
        <w:rPr>
          <w:rFonts w:ascii="Times New Roman" w:hAnsi="Times New Roman" w:cs="Times New Roman"/>
          <w:i/>
          <w:noProof/>
          <w:sz w:val="24"/>
          <w:szCs w:val="24"/>
          <w:lang w:eastAsia="ru-RU"/>
        </w:rPr>
        <w:t>Примечание:</w:t>
      </w:r>
      <w:r w:rsidRPr="00812DB7">
        <w:rPr>
          <w:rFonts w:ascii="Times New Roman" w:hAnsi="Times New Roman" w:cs="Times New Roman"/>
          <w:noProof/>
          <w:sz w:val="24"/>
          <w:szCs w:val="24"/>
          <w:lang w:eastAsia="ru-RU"/>
        </w:rPr>
        <w:t xml:space="preserve"> результат получен чер</w:t>
      </w:r>
      <w:r w:rsidR="00934CE3" w:rsidRPr="00812DB7">
        <w:rPr>
          <w:rFonts w:ascii="Times New Roman" w:hAnsi="Times New Roman" w:cs="Times New Roman"/>
          <w:noProof/>
          <w:sz w:val="24"/>
          <w:szCs w:val="24"/>
          <w:lang w:eastAsia="ru-RU"/>
        </w:rPr>
        <w:t>е</w:t>
      </w:r>
      <w:r w:rsidRPr="00812DB7">
        <w:rPr>
          <w:rFonts w:ascii="Times New Roman" w:hAnsi="Times New Roman" w:cs="Times New Roman"/>
          <w:noProof/>
          <w:sz w:val="24"/>
          <w:szCs w:val="24"/>
          <w:lang w:eastAsia="ru-RU"/>
        </w:rPr>
        <w:t xml:space="preserve">з 2 ч инкубации в опытах с кровью одного и того же донора. </w:t>
      </w:r>
      <w:r w:rsidRPr="00812DB7">
        <w:rPr>
          <w:rFonts w:ascii="Times New Roman" w:hAnsi="Times New Roman" w:cs="Times New Roman"/>
          <w:noProof/>
          <w:sz w:val="24"/>
          <w:szCs w:val="24"/>
          <w:lang w:val="en-US" w:eastAsia="ru-RU"/>
        </w:rPr>
        <w:t>R</w:t>
      </w:r>
      <w:r w:rsidRPr="00812DB7">
        <w:rPr>
          <w:rFonts w:ascii="Times New Roman" w:hAnsi="Times New Roman" w:cs="Times New Roman"/>
          <w:noProof/>
          <w:sz w:val="24"/>
          <w:szCs w:val="24"/>
          <w:lang w:eastAsia="ru-RU"/>
        </w:rPr>
        <w:t>10 – область локализации нейтрофилов на гистограммах. Под каждой гистограммой значения ци</w:t>
      </w:r>
      <w:r w:rsidR="00B40F32">
        <w:rPr>
          <w:rFonts w:ascii="Times New Roman" w:hAnsi="Times New Roman" w:cs="Times New Roman"/>
          <w:noProof/>
          <w:sz w:val="24"/>
          <w:szCs w:val="24"/>
          <w:lang w:eastAsia="ru-RU"/>
        </w:rPr>
        <w:t>фр в данной области соответствую</w:t>
      </w:r>
      <w:r w:rsidRPr="00812DB7">
        <w:rPr>
          <w:rFonts w:ascii="Times New Roman" w:hAnsi="Times New Roman" w:cs="Times New Roman"/>
          <w:noProof/>
          <w:sz w:val="24"/>
          <w:szCs w:val="24"/>
          <w:lang w:eastAsia="ru-RU"/>
        </w:rPr>
        <w:t xml:space="preserve">т </w:t>
      </w:r>
      <w:r w:rsidR="00F22BF6" w:rsidRPr="00812DB7">
        <w:rPr>
          <w:rFonts w:ascii="Times New Roman" w:hAnsi="Times New Roman" w:cs="Times New Roman"/>
          <w:noProof/>
          <w:sz w:val="24"/>
          <w:szCs w:val="24"/>
          <w:lang w:eastAsia="ru-RU"/>
        </w:rPr>
        <w:t xml:space="preserve">относительному содержению НГ (% </w:t>
      </w:r>
      <w:r w:rsidR="00F22BF6" w:rsidRPr="00812DB7">
        <w:rPr>
          <w:rFonts w:ascii="Times New Roman" w:hAnsi="Times New Roman" w:cs="Times New Roman"/>
          <w:noProof/>
          <w:sz w:val="24"/>
          <w:szCs w:val="24"/>
          <w:lang w:val="en-US" w:eastAsia="ru-RU"/>
        </w:rPr>
        <w:t>Hist</w:t>
      </w:r>
      <w:r w:rsidR="00F22BF6" w:rsidRPr="00812DB7">
        <w:rPr>
          <w:rFonts w:ascii="Times New Roman" w:hAnsi="Times New Roman" w:cs="Times New Roman"/>
          <w:noProof/>
          <w:sz w:val="24"/>
          <w:szCs w:val="24"/>
          <w:lang w:eastAsia="ru-RU"/>
        </w:rPr>
        <w:t xml:space="preserve">), </w:t>
      </w:r>
      <w:r w:rsidR="00F22BF6" w:rsidRPr="00812DB7">
        <w:rPr>
          <w:rFonts w:ascii="Times New Roman" w:hAnsi="Times New Roman" w:cs="Times New Roman"/>
          <w:noProof/>
          <w:sz w:val="24"/>
          <w:szCs w:val="24"/>
          <w:lang w:val="en-US" w:eastAsia="ru-RU"/>
        </w:rPr>
        <w:t>c</w:t>
      </w:r>
      <w:r w:rsidR="00F22BF6" w:rsidRPr="00812DB7">
        <w:rPr>
          <w:rFonts w:ascii="Times New Roman" w:hAnsi="Times New Roman" w:cs="Times New Roman"/>
          <w:noProof/>
          <w:sz w:val="24"/>
          <w:szCs w:val="24"/>
          <w:lang w:eastAsia="ru-RU"/>
        </w:rPr>
        <w:t>реднему значению экспрессии С</w:t>
      </w:r>
      <w:r w:rsidR="00F22BF6" w:rsidRPr="00812DB7">
        <w:rPr>
          <w:rFonts w:ascii="Times New Roman" w:hAnsi="Times New Roman" w:cs="Times New Roman"/>
          <w:noProof/>
          <w:sz w:val="24"/>
          <w:szCs w:val="24"/>
          <w:lang w:val="en-US" w:eastAsia="ru-RU"/>
        </w:rPr>
        <w:t>D</w:t>
      </w:r>
      <w:r w:rsidR="00F22BF6" w:rsidRPr="00812DB7">
        <w:rPr>
          <w:rFonts w:ascii="Times New Roman" w:hAnsi="Times New Roman" w:cs="Times New Roman"/>
          <w:noProof/>
          <w:sz w:val="24"/>
          <w:szCs w:val="24"/>
          <w:lang w:eastAsia="ru-RU"/>
        </w:rPr>
        <w:t>16 (</w:t>
      </w:r>
      <w:r w:rsidR="00F22BF6" w:rsidRPr="00812DB7">
        <w:rPr>
          <w:rFonts w:ascii="Times New Roman" w:hAnsi="Times New Roman" w:cs="Times New Roman"/>
          <w:noProof/>
          <w:sz w:val="24"/>
          <w:szCs w:val="24"/>
          <w:lang w:val="en-US" w:eastAsia="ru-RU"/>
        </w:rPr>
        <w:t>Mean</w:t>
      </w:r>
      <w:r w:rsidR="00F22BF6" w:rsidRPr="00812DB7">
        <w:rPr>
          <w:rFonts w:ascii="Times New Roman" w:hAnsi="Times New Roman" w:cs="Times New Roman"/>
          <w:noProof/>
          <w:sz w:val="24"/>
          <w:szCs w:val="24"/>
          <w:lang w:eastAsia="ru-RU"/>
        </w:rPr>
        <w:t>) и значению коэффициента вариации по исследуемому параметру в популяции нейтрофилов (С</w:t>
      </w:r>
      <w:r w:rsidR="00F22BF6" w:rsidRPr="00812DB7">
        <w:rPr>
          <w:rFonts w:ascii="Times New Roman" w:hAnsi="Times New Roman" w:cs="Times New Roman"/>
          <w:noProof/>
          <w:sz w:val="24"/>
          <w:szCs w:val="24"/>
          <w:lang w:val="en-US" w:eastAsia="ru-RU"/>
        </w:rPr>
        <w:t>V</w:t>
      </w:r>
      <w:r w:rsidR="00F22BF6" w:rsidRPr="00812DB7">
        <w:rPr>
          <w:rFonts w:ascii="Times New Roman" w:hAnsi="Times New Roman" w:cs="Times New Roman"/>
          <w:noProof/>
          <w:sz w:val="24"/>
          <w:szCs w:val="24"/>
          <w:lang w:eastAsia="ru-RU"/>
        </w:rPr>
        <w:t xml:space="preserve">).   </w:t>
      </w:r>
      <w:r w:rsidRPr="00812DB7">
        <w:rPr>
          <w:rFonts w:ascii="Times New Roman" w:hAnsi="Times New Roman" w:cs="Times New Roman"/>
          <w:noProof/>
          <w:sz w:val="24"/>
          <w:szCs w:val="24"/>
          <w:lang w:eastAsia="ru-RU"/>
        </w:rPr>
        <w:t xml:space="preserve">  </w:t>
      </w:r>
    </w:p>
    <w:p w:rsidR="00BB3073" w:rsidRPr="00812DB7" w:rsidRDefault="002835A9" w:rsidP="00230863">
      <w:pPr>
        <w:spacing w:after="0" w:line="240" w:lineRule="auto"/>
        <w:jc w:val="both"/>
        <w:rPr>
          <w:rStyle w:val="rynqvb"/>
          <w:rFonts w:ascii="Times New Roman" w:hAnsi="Times New Roman" w:cs="Times New Roman"/>
          <w:sz w:val="24"/>
          <w:szCs w:val="24"/>
          <w:lang w:val="en"/>
        </w:rPr>
      </w:pPr>
      <w:proofErr w:type="gramStart"/>
      <w:r w:rsidRPr="00812DB7">
        <w:rPr>
          <w:rStyle w:val="rynqvb"/>
          <w:rFonts w:ascii="Times New Roman" w:hAnsi="Times New Roman" w:cs="Times New Roman"/>
          <w:b/>
          <w:sz w:val="24"/>
          <w:szCs w:val="24"/>
          <w:lang w:val="en"/>
        </w:rPr>
        <w:t>Figure 1.</w:t>
      </w:r>
      <w:proofErr w:type="gramEnd"/>
      <w:r w:rsidRPr="00812DB7">
        <w:rPr>
          <w:rStyle w:val="rynqvb"/>
          <w:rFonts w:ascii="Times New Roman" w:hAnsi="Times New Roman" w:cs="Times New Roman"/>
          <w:sz w:val="24"/>
          <w:szCs w:val="24"/>
          <w:lang w:val="en"/>
        </w:rPr>
        <w:t xml:space="preserve"> Changes in </w:t>
      </w:r>
      <w:proofErr w:type="spellStart"/>
      <w:r w:rsidR="00BB3073" w:rsidRPr="00812DB7">
        <w:rPr>
          <w:rStyle w:val="rynqvb"/>
          <w:rFonts w:ascii="Times New Roman" w:hAnsi="Times New Roman" w:cs="Times New Roman"/>
          <w:sz w:val="24"/>
          <w:szCs w:val="24"/>
          <w:lang w:val="en"/>
        </w:rPr>
        <w:t>Fcᵧ</w:t>
      </w:r>
      <w:proofErr w:type="gramStart"/>
      <w:r w:rsidR="00BB3073" w:rsidRPr="00812DB7">
        <w:rPr>
          <w:rStyle w:val="rynqvb"/>
          <w:rFonts w:ascii="Times New Roman" w:hAnsi="Times New Roman" w:cs="Times New Roman"/>
          <w:sz w:val="24"/>
          <w:szCs w:val="24"/>
          <w:lang w:val="en"/>
        </w:rPr>
        <w:t>RIIIb</w:t>
      </w:r>
      <w:proofErr w:type="spellEnd"/>
      <w:r w:rsidR="00BB3073" w:rsidRPr="00812DB7">
        <w:rPr>
          <w:rStyle w:val="rynqvb"/>
          <w:rFonts w:ascii="Times New Roman" w:hAnsi="Times New Roman" w:cs="Times New Roman"/>
          <w:sz w:val="24"/>
          <w:szCs w:val="24"/>
          <w:lang w:val="en"/>
        </w:rPr>
        <w:t>(</w:t>
      </w:r>
      <w:proofErr w:type="gramEnd"/>
      <w:r w:rsidR="00BB3073" w:rsidRPr="00812DB7">
        <w:rPr>
          <w:rStyle w:val="rynqvb"/>
          <w:rFonts w:ascii="Times New Roman" w:hAnsi="Times New Roman" w:cs="Times New Roman"/>
          <w:sz w:val="24"/>
          <w:szCs w:val="24"/>
          <w:lang w:val="en"/>
        </w:rPr>
        <w:t xml:space="preserve">CD16) </w:t>
      </w:r>
      <w:r w:rsidRPr="00812DB7">
        <w:rPr>
          <w:rStyle w:val="rynqvb"/>
          <w:rFonts w:ascii="Times New Roman" w:hAnsi="Times New Roman" w:cs="Times New Roman"/>
          <w:sz w:val="24"/>
          <w:szCs w:val="24"/>
          <w:lang w:val="en"/>
        </w:rPr>
        <w:t>expression density</w:t>
      </w:r>
      <w:r w:rsidR="00BB3073" w:rsidRPr="00812DB7">
        <w:rPr>
          <w:rStyle w:val="rynqvb"/>
          <w:rFonts w:ascii="Times New Roman" w:hAnsi="Times New Roman" w:cs="Times New Roman"/>
          <w:sz w:val="24"/>
          <w:szCs w:val="24"/>
          <w:lang w:val="en"/>
        </w:rPr>
        <w:t xml:space="preserve"> </w:t>
      </w:r>
      <w:r w:rsidRPr="00812DB7">
        <w:rPr>
          <w:rStyle w:val="rynqvb"/>
          <w:rFonts w:ascii="Times New Roman" w:hAnsi="Times New Roman" w:cs="Times New Roman"/>
          <w:sz w:val="24"/>
          <w:szCs w:val="24"/>
          <w:lang w:val="en"/>
        </w:rPr>
        <w:t>on human blood neutrophil</w:t>
      </w:r>
      <w:r w:rsidR="00BB3073" w:rsidRPr="00812DB7">
        <w:rPr>
          <w:rStyle w:val="rynqvb"/>
          <w:rFonts w:ascii="Times New Roman" w:hAnsi="Times New Roman" w:cs="Times New Roman"/>
          <w:sz w:val="24"/>
          <w:szCs w:val="24"/>
          <w:lang w:val="en"/>
        </w:rPr>
        <w:t xml:space="preserve"> surface</w:t>
      </w:r>
      <w:r w:rsidRPr="00812DB7">
        <w:rPr>
          <w:rStyle w:val="rynqvb"/>
          <w:rFonts w:ascii="Times New Roman" w:hAnsi="Times New Roman" w:cs="Times New Roman"/>
          <w:sz w:val="24"/>
          <w:szCs w:val="24"/>
          <w:lang w:val="en"/>
        </w:rPr>
        <w:t xml:space="preserve"> when modeling </w:t>
      </w:r>
      <w:r w:rsidRPr="00812DB7">
        <w:rPr>
          <w:rStyle w:val="rynqvb"/>
          <w:rFonts w:ascii="Times New Roman" w:hAnsi="Times New Roman" w:cs="Times New Roman"/>
          <w:i/>
          <w:sz w:val="24"/>
          <w:szCs w:val="24"/>
          <w:lang w:val="en"/>
        </w:rPr>
        <w:t>ex vivo</w:t>
      </w:r>
      <w:r w:rsidRPr="00812DB7">
        <w:rPr>
          <w:rStyle w:val="rynqvb"/>
          <w:rFonts w:ascii="Times New Roman" w:hAnsi="Times New Roman" w:cs="Times New Roman"/>
          <w:sz w:val="24"/>
          <w:szCs w:val="24"/>
          <w:lang w:val="en"/>
        </w:rPr>
        <w:t xml:space="preserve"> bacteremia with living cells of </w:t>
      </w:r>
      <w:r w:rsidRPr="00812DB7">
        <w:rPr>
          <w:rStyle w:val="rynqvb"/>
          <w:rFonts w:ascii="Times New Roman" w:hAnsi="Times New Roman" w:cs="Times New Roman"/>
          <w:i/>
          <w:sz w:val="24"/>
          <w:szCs w:val="24"/>
          <w:lang w:val="en"/>
        </w:rPr>
        <w:t xml:space="preserve">E. coli, S. aureus, B. </w:t>
      </w:r>
      <w:proofErr w:type="spellStart"/>
      <w:r w:rsidRPr="00812DB7">
        <w:rPr>
          <w:rStyle w:val="rynqvb"/>
          <w:rFonts w:ascii="Times New Roman" w:hAnsi="Times New Roman" w:cs="Times New Roman"/>
          <w:i/>
          <w:sz w:val="24"/>
          <w:szCs w:val="24"/>
          <w:lang w:val="en"/>
        </w:rPr>
        <w:t>abortus</w:t>
      </w:r>
      <w:proofErr w:type="spellEnd"/>
      <w:r w:rsidRPr="00812DB7">
        <w:rPr>
          <w:rStyle w:val="rynqvb"/>
          <w:rFonts w:ascii="Times New Roman" w:hAnsi="Times New Roman" w:cs="Times New Roman"/>
          <w:sz w:val="24"/>
          <w:szCs w:val="24"/>
          <w:lang w:val="en"/>
        </w:rPr>
        <w:t xml:space="preserve"> and </w:t>
      </w:r>
      <w:r w:rsidRPr="00812DB7">
        <w:rPr>
          <w:rStyle w:val="rynqvb"/>
          <w:rFonts w:ascii="Times New Roman" w:hAnsi="Times New Roman" w:cs="Times New Roman"/>
          <w:i/>
          <w:sz w:val="24"/>
          <w:szCs w:val="24"/>
          <w:lang w:val="en"/>
        </w:rPr>
        <w:t xml:space="preserve">Y. </w:t>
      </w:r>
      <w:proofErr w:type="spellStart"/>
      <w:r w:rsidRPr="00812DB7">
        <w:rPr>
          <w:rStyle w:val="rynqvb"/>
          <w:rFonts w:ascii="Times New Roman" w:hAnsi="Times New Roman" w:cs="Times New Roman"/>
          <w:i/>
          <w:sz w:val="24"/>
          <w:szCs w:val="24"/>
          <w:lang w:val="en"/>
        </w:rPr>
        <w:t>pestis</w:t>
      </w:r>
      <w:proofErr w:type="spellEnd"/>
      <w:r w:rsidRPr="00812DB7">
        <w:rPr>
          <w:rStyle w:val="rynqvb"/>
          <w:rFonts w:ascii="Times New Roman" w:hAnsi="Times New Roman" w:cs="Times New Roman"/>
          <w:sz w:val="24"/>
          <w:szCs w:val="24"/>
          <w:lang w:val="en"/>
        </w:rPr>
        <w:t xml:space="preserve">. </w:t>
      </w:r>
    </w:p>
    <w:p w:rsidR="003E109D" w:rsidRPr="00812DB7" w:rsidRDefault="002835A9" w:rsidP="00230863">
      <w:pPr>
        <w:spacing w:after="0" w:line="240" w:lineRule="auto"/>
        <w:jc w:val="both"/>
        <w:rPr>
          <w:rFonts w:ascii="Times New Roman" w:hAnsi="Times New Roman" w:cs="Times New Roman"/>
          <w:b/>
          <w:noProof/>
          <w:sz w:val="24"/>
          <w:szCs w:val="24"/>
          <w:lang w:val="en-US" w:eastAsia="ru-RU"/>
        </w:rPr>
      </w:pPr>
      <w:r w:rsidRPr="00812DB7">
        <w:rPr>
          <w:rStyle w:val="rynqvb"/>
          <w:rFonts w:ascii="Times New Roman" w:hAnsi="Times New Roman" w:cs="Times New Roman"/>
          <w:sz w:val="24"/>
          <w:szCs w:val="24"/>
          <w:lang w:val="en"/>
        </w:rPr>
        <w:t>Note: the result was obtained after 2 hours of incubation in experiments with blood from the same donor.</w:t>
      </w:r>
      <w:r w:rsidRPr="00812DB7">
        <w:rPr>
          <w:rStyle w:val="hwtze"/>
          <w:rFonts w:ascii="Times New Roman" w:hAnsi="Times New Roman" w:cs="Times New Roman"/>
          <w:sz w:val="24"/>
          <w:szCs w:val="24"/>
          <w:lang w:val="en"/>
        </w:rPr>
        <w:t xml:space="preserve"> </w:t>
      </w:r>
      <w:proofErr w:type="gramStart"/>
      <w:r w:rsidRPr="00812DB7">
        <w:rPr>
          <w:rStyle w:val="rynqvb"/>
          <w:rFonts w:ascii="Times New Roman" w:hAnsi="Times New Roman" w:cs="Times New Roman"/>
          <w:sz w:val="24"/>
          <w:szCs w:val="24"/>
          <w:lang w:val="en"/>
        </w:rPr>
        <w:t>R10 – area of neutrophil localization in histograms.</w:t>
      </w:r>
      <w:proofErr w:type="gramEnd"/>
      <w:r w:rsidRPr="00812DB7">
        <w:rPr>
          <w:rStyle w:val="hwtze"/>
          <w:rFonts w:ascii="Times New Roman" w:hAnsi="Times New Roman" w:cs="Times New Roman"/>
          <w:sz w:val="24"/>
          <w:szCs w:val="24"/>
          <w:lang w:val="en"/>
        </w:rPr>
        <w:t xml:space="preserve"> </w:t>
      </w:r>
      <w:r w:rsidRPr="00812DB7">
        <w:rPr>
          <w:rStyle w:val="rynqvb"/>
          <w:rFonts w:ascii="Times New Roman" w:hAnsi="Times New Roman" w:cs="Times New Roman"/>
          <w:sz w:val="24"/>
          <w:szCs w:val="24"/>
          <w:lang w:val="en"/>
        </w:rPr>
        <w:t xml:space="preserve">Under each histogram, the values of the numbers in this area correspond to the relative content of NG (% </w:t>
      </w:r>
      <w:proofErr w:type="spellStart"/>
      <w:r w:rsidRPr="00812DB7">
        <w:rPr>
          <w:rStyle w:val="rynqvb"/>
          <w:rFonts w:ascii="Times New Roman" w:hAnsi="Times New Roman" w:cs="Times New Roman"/>
          <w:sz w:val="24"/>
          <w:szCs w:val="24"/>
          <w:lang w:val="en"/>
        </w:rPr>
        <w:t>Hist</w:t>
      </w:r>
      <w:proofErr w:type="spellEnd"/>
      <w:r w:rsidRPr="00812DB7">
        <w:rPr>
          <w:rStyle w:val="rynqvb"/>
          <w:rFonts w:ascii="Times New Roman" w:hAnsi="Times New Roman" w:cs="Times New Roman"/>
          <w:sz w:val="24"/>
          <w:szCs w:val="24"/>
          <w:lang w:val="en"/>
        </w:rPr>
        <w:t>), the average value of CD16 expression (Mean) and the value of the coefficient of variation for the studied parameter in the neutrophil population (CV).</w:t>
      </w:r>
    </w:p>
    <w:p w:rsidR="00243A2D" w:rsidRPr="002E470F" w:rsidRDefault="00243A2D" w:rsidP="00230863">
      <w:pPr>
        <w:spacing w:after="0" w:line="240" w:lineRule="auto"/>
        <w:jc w:val="both"/>
        <w:rPr>
          <w:rFonts w:ascii="Times New Roman" w:hAnsi="Times New Roman" w:cs="Times New Roman"/>
          <w:color w:val="000000" w:themeColor="text1"/>
          <w:sz w:val="24"/>
          <w:szCs w:val="24"/>
        </w:rPr>
      </w:pPr>
      <w:r w:rsidRPr="002E451F">
        <w:rPr>
          <w:rFonts w:ascii="Times New Roman" w:hAnsi="Times New Roman" w:cs="Times New Roman"/>
          <w:color w:val="000000" w:themeColor="text1"/>
          <w:sz w:val="24"/>
          <w:szCs w:val="24"/>
        </w:rPr>
        <w:lastRenderedPageBreak/>
        <w:t>Таблица</w:t>
      </w:r>
      <w:r w:rsidR="00A5477E">
        <w:rPr>
          <w:rFonts w:ascii="Times New Roman" w:hAnsi="Times New Roman" w:cs="Times New Roman"/>
          <w:color w:val="000000" w:themeColor="text1"/>
          <w:sz w:val="24"/>
          <w:szCs w:val="24"/>
        </w:rPr>
        <w:t>.</w:t>
      </w:r>
      <w:r w:rsidRPr="002E451F">
        <w:rPr>
          <w:rFonts w:ascii="Times New Roman" w:hAnsi="Times New Roman" w:cs="Times New Roman"/>
          <w:color w:val="000000" w:themeColor="text1"/>
          <w:sz w:val="24"/>
          <w:szCs w:val="24"/>
        </w:rPr>
        <w:t xml:space="preserve"> </w:t>
      </w:r>
      <w:r w:rsidR="009F0F76" w:rsidRPr="002E470F">
        <w:rPr>
          <w:rFonts w:ascii="Times New Roman" w:hAnsi="Times New Roman" w:cs="Times New Roman"/>
          <w:color w:val="000000" w:themeColor="text1"/>
          <w:sz w:val="24"/>
          <w:szCs w:val="24"/>
        </w:rPr>
        <w:t xml:space="preserve">Изменения </w:t>
      </w:r>
      <w:r w:rsidRPr="002E470F">
        <w:rPr>
          <w:rFonts w:ascii="Times New Roman" w:hAnsi="Times New Roman" w:cs="Times New Roman"/>
          <w:color w:val="000000" w:themeColor="text1"/>
          <w:sz w:val="24"/>
          <w:szCs w:val="24"/>
        </w:rPr>
        <w:t xml:space="preserve">плотности экспрессии </w:t>
      </w:r>
      <w:proofErr w:type="spellStart"/>
      <w:r w:rsidR="009F0F76" w:rsidRPr="002E470F">
        <w:rPr>
          <w:rFonts w:ascii="Times New Roman" w:hAnsi="Times New Roman" w:cs="Times New Roman"/>
          <w:sz w:val="24"/>
          <w:szCs w:val="24"/>
          <w:lang w:val="en-US"/>
        </w:rPr>
        <w:t>FcᵧRIIIb</w:t>
      </w:r>
      <w:proofErr w:type="spellEnd"/>
      <w:r w:rsidR="009F0F76" w:rsidRPr="002E470F">
        <w:rPr>
          <w:rFonts w:ascii="Times New Roman" w:hAnsi="Times New Roman" w:cs="Times New Roman"/>
          <w:color w:val="000000" w:themeColor="text1"/>
          <w:sz w:val="24"/>
          <w:szCs w:val="24"/>
        </w:rPr>
        <w:t xml:space="preserve"> (</w:t>
      </w:r>
      <w:r w:rsidRPr="002E470F">
        <w:rPr>
          <w:rFonts w:ascii="Times New Roman" w:hAnsi="Times New Roman" w:cs="Times New Roman"/>
          <w:color w:val="000000" w:themeColor="text1"/>
          <w:sz w:val="24"/>
          <w:szCs w:val="24"/>
        </w:rPr>
        <w:t>С</w:t>
      </w:r>
      <w:r w:rsidRPr="002E470F">
        <w:rPr>
          <w:rFonts w:ascii="Times New Roman" w:hAnsi="Times New Roman" w:cs="Times New Roman"/>
          <w:color w:val="000000" w:themeColor="text1"/>
          <w:sz w:val="24"/>
          <w:szCs w:val="24"/>
          <w:lang w:val="en-US"/>
        </w:rPr>
        <w:t>D</w:t>
      </w:r>
      <w:r w:rsidR="009F0F76" w:rsidRPr="002E470F">
        <w:rPr>
          <w:rFonts w:ascii="Times New Roman" w:hAnsi="Times New Roman" w:cs="Times New Roman"/>
          <w:color w:val="000000" w:themeColor="text1"/>
          <w:sz w:val="24"/>
          <w:szCs w:val="24"/>
        </w:rPr>
        <w:t>16)</w:t>
      </w:r>
      <w:r w:rsidRPr="002E470F">
        <w:rPr>
          <w:rFonts w:ascii="Times New Roman" w:hAnsi="Times New Roman" w:cs="Times New Roman"/>
          <w:color w:val="000000" w:themeColor="text1"/>
          <w:sz w:val="24"/>
          <w:szCs w:val="24"/>
        </w:rPr>
        <w:t xml:space="preserve"> на </w:t>
      </w:r>
      <w:proofErr w:type="spellStart"/>
      <w:r w:rsidRPr="002E470F">
        <w:rPr>
          <w:rFonts w:ascii="Times New Roman" w:hAnsi="Times New Roman" w:cs="Times New Roman"/>
          <w:color w:val="000000" w:themeColor="text1"/>
          <w:sz w:val="24"/>
          <w:szCs w:val="24"/>
        </w:rPr>
        <w:t>нейтрофильных</w:t>
      </w:r>
      <w:proofErr w:type="spellEnd"/>
      <w:r w:rsidRPr="002E470F">
        <w:rPr>
          <w:rFonts w:ascii="Times New Roman" w:hAnsi="Times New Roman" w:cs="Times New Roman"/>
          <w:color w:val="000000" w:themeColor="text1"/>
          <w:sz w:val="24"/>
          <w:szCs w:val="24"/>
        </w:rPr>
        <w:t xml:space="preserve"> гранулоцитах крови человека при взаимодействии с</w:t>
      </w:r>
      <w:r w:rsidR="000F3526">
        <w:rPr>
          <w:rFonts w:ascii="Times New Roman" w:hAnsi="Times New Roman" w:cs="Times New Roman"/>
          <w:color w:val="000000" w:themeColor="text1"/>
          <w:sz w:val="24"/>
          <w:szCs w:val="24"/>
        </w:rPr>
        <w:t xml:space="preserve"> </w:t>
      </w:r>
      <w:r w:rsidR="00A5477E" w:rsidRPr="002E470F">
        <w:rPr>
          <w:rFonts w:ascii="Times New Roman" w:hAnsi="Times New Roman" w:cs="Times New Roman"/>
          <w:color w:val="000000" w:themeColor="text1"/>
          <w:sz w:val="24"/>
          <w:szCs w:val="24"/>
        </w:rPr>
        <w:t xml:space="preserve"> </w:t>
      </w:r>
      <w:r w:rsidR="00A5477E" w:rsidRPr="00F31FD7">
        <w:rPr>
          <w:rFonts w:ascii="Times New Roman" w:hAnsi="Times New Roman" w:cs="Times New Roman"/>
          <w:i/>
          <w:color w:val="000000" w:themeColor="text1"/>
          <w:sz w:val="24"/>
          <w:szCs w:val="24"/>
          <w:lang w:val="en-US"/>
        </w:rPr>
        <w:t>E</w:t>
      </w:r>
      <w:r w:rsidR="00A5477E" w:rsidRPr="00F31FD7">
        <w:rPr>
          <w:rFonts w:ascii="Times New Roman" w:hAnsi="Times New Roman" w:cs="Times New Roman"/>
          <w:i/>
          <w:color w:val="000000" w:themeColor="text1"/>
          <w:sz w:val="24"/>
          <w:szCs w:val="24"/>
        </w:rPr>
        <w:t>.</w:t>
      </w:r>
      <w:r w:rsidR="007C36C6">
        <w:rPr>
          <w:rFonts w:ascii="Times New Roman" w:hAnsi="Times New Roman" w:cs="Times New Roman"/>
          <w:i/>
          <w:color w:val="000000" w:themeColor="text1"/>
          <w:sz w:val="24"/>
          <w:szCs w:val="24"/>
        </w:rPr>
        <w:t xml:space="preserve"> </w:t>
      </w:r>
      <w:r w:rsidR="00A5477E" w:rsidRPr="00F31FD7">
        <w:rPr>
          <w:rFonts w:ascii="Times New Roman" w:hAnsi="Times New Roman" w:cs="Times New Roman"/>
          <w:i/>
          <w:color w:val="000000" w:themeColor="text1"/>
          <w:sz w:val="24"/>
          <w:szCs w:val="24"/>
          <w:lang w:val="en-US"/>
        </w:rPr>
        <w:t>coli</w:t>
      </w:r>
      <w:r w:rsidR="00A5477E" w:rsidRPr="00F31FD7">
        <w:rPr>
          <w:rFonts w:ascii="Times New Roman" w:hAnsi="Times New Roman" w:cs="Times New Roman"/>
          <w:i/>
          <w:color w:val="000000" w:themeColor="text1"/>
          <w:sz w:val="24"/>
          <w:szCs w:val="24"/>
        </w:rPr>
        <w:t xml:space="preserve">, </w:t>
      </w:r>
      <w:r w:rsidR="00A5477E" w:rsidRPr="00F31FD7">
        <w:rPr>
          <w:rFonts w:ascii="Times New Roman" w:hAnsi="Times New Roman" w:cs="Times New Roman"/>
          <w:i/>
          <w:color w:val="000000" w:themeColor="text1"/>
          <w:sz w:val="24"/>
          <w:szCs w:val="24"/>
          <w:lang w:val="en-US"/>
        </w:rPr>
        <w:t>S</w:t>
      </w:r>
      <w:r w:rsidR="00A5477E" w:rsidRPr="00F31FD7">
        <w:rPr>
          <w:rFonts w:ascii="Times New Roman" w:hAnsi="Times New Roman" w:cs="Times New Roman"/>
          <w:i/>
          <w:color w:val="000000" w:themeColor="text1"/>
          <w:sz w:val="24"/>
          <w:szCs w:val="24"/>
        </w:rPr>
        <w:t>.</w:t>
      </w:r>
      <w:r w:rsidR="007C36C6">
        <w:rPr>
          <w:rFonts w:ascii="Times New Roman" w:hAnsi="Times New Roman" w:cs="Times New Roman"/>
          <w:i/>
          <w:color w:val="000000" w:themeColor="text1"/>
          <w:sz w:val="24"/>
          <w:szCs w:val="24"/>
        </w:rPr>
        <w:t xml:space="preserve"> </w:t>
      </w:r>
      <w:proofErr w:type="spellStart"/>
      <w:r w:rsidR="00A5477E" w:rsidRPr="00F31FD7">
        <w:rPr>
          <w:rFonts w:ascii="Times New Roman" w:hAnsi="Times New Roman" w:cs="Times New Roman"/>
          <w:i/>
          <w:color w:val="000000" w:themeColor="text1"/>
          <w:sz w:val="24"/>
          <w:szCs w:val="24"/>
          <w:lang w:val="en-US"/>
        </w:rPr>
        <w:t>aureus</w:t>
      </w:r>
      <w:proofErr w:type="spellEnd"/>
      <w:r w:rsidR="00A5477E" w:rsidRPr="00F31FD7">
        <w:rPr>
          <w:rFonts w:ascii="Times New Roman" w:hAnsi="Times New Roman" w:cs="Times New Roman"/>
          <w:i/>
          <w:color w:val="000000" w:themeColor="text1"/>
          <w:sz w:val="24"/>
          <w:szCs w:val="24"/>
        </w:rPr>
        <w:t xml:space="preserve">, </w:t>
      </w:r>
      <w:r w:rsidR="00A5477E" w:rsidRPr="00F31FD7">
        <w:rPr>
          <w:rFonts w:ascii="Times New Roman" w:hAnsi="Times New Roman" w:cs="Times New Roman"/>
          <w:i/>
          <w:color w:val="000000" w:themeColor="text1"/>
          <w:sz w:val="24"/>
          <w:szCs w:val="24"/>
          <w:lang w:val="en-US"/>
        </w:rPr>
        <w:t>Y</w:t>
      </w:r>
      <w:r w:rsidR="00A5477E" w:rsidRPr="00F31FD7">
        <w:rPr>
          <w:rFonts w:ascii="Times New Roman" w:hAnsi="Times New Roman" w:cs="Times New Roman"/>
          <w:i/>
          <w:color w:val="000000" w:themeColor="text1"/>
          <w:sz w:val="24"/>
          <w:szCs w:val="24"/>
        </w:rPr>
        <w:t xml:space="preserve">. </w:t>
      </w:r>
      <w:proofErr w:type="spellStart"/>
      <w:r w:rsidR="00A5477E" w:rsidRPr="00F31FD7">
        <w:rPr>
          <w:rFonts w:ascii="Times New Roman" w:hAnsi="Times New Roman" w:cs="Times New Roman"/>
          <w:i/>
          <w:color w:val="000000" w:themeColor="text1"/>
          <w:sz w:val="24"/>
          <w:szCs w:val="24"/>
          <w:lang w:val="en-US"/>
        </w:rPr>
        <w:t>pestis</w:t>
      </w:r>
      <w:proofErr w:type="spellEnd"/>
      <w:r w:rsidR="00A5477E" w:rsidRPr="002E470F">
        <w:rPr>
          <w:rFonts w:ascii="Times New Roman" w:hAnsi="Times New Roman" w:cs="Times New Roman"/>
          <w:i/>
          <w:color w:val="000000" w:themeColor="text1"/>
          <w:sz w:val="24"/>
          <w:szCs w:val="24"/>
        </w:rPr>
        <w:t xml:space="preserve"> </w:t>
      </w:r>
      <w:r w:rsidR="00A5477E" w:rsidRPr="002E470F">
        <w:rPr>
          <w:rFonts w:ascii="Times New Roman" w:hAnsi="Times New Roman" w:cs="Times New Roman"/>
          <w:color w:val="000000" w:themeColor="text1"/>
          <w:sz w:val="24"/>
          <w:szCs w:val="24"/>
        </w:rPr>
        <w:t xml:space="preserve">и </w:t>
      </w:r>
      <w:r w:rsidR="00A5477E" w:rsidRPr="002E470F">
        <w:rPr>
          <w:rFonts w:ascii="Times New Roman" w:hAnsi="Times New Roman" w:cs="Times New Roman"/>
          <w:i/>
          <w:color w:val="000000" w:themeColor="text1"/>
          <w:sz w:val="24"/>
          <w:szCs w:val="24"/>
          <w:lang w:val="en-US"/>
        </w:rPr>
        <w:t>B</w:t>
      </w:r>
      <w:r w:rsidR="00A5477E" w:rsidRPr="002E470F">
        <w:rPr>
          <w:rFonts w:ascii="Times New Roman" w:hAnsi="Times New Roman" w:cs="Times New Roman"/>
          <w:i/>
          <w:color w:val="000000" w:themeColor="text1"/>
          <w:sz w:val="24"/>
          <w:szCs w:val="24"/>
        </w:rPr>
        <w:t>.</w:t>
      </w:r>
      <w:r w:rsidR="007C36C6">
        <w:rPr>
          <w:rFonts w:ascii="Times New Roman" w:hAnsi="Times New Roman" w:cs="Times New Roman"/>
          <w:i/>
          <w:color w:val="000000" w:themeColor="text1"/>
          <w:sz w:val="24"/>
          <w:szCs w:val="24"/>
        </w:rPr>
        <w:t xml:space="preserve"> </w:t>
      </w:r>
      <w:proofErr w:type="spellStart"/>
      <w:r w:rsidR="00A5477E" w:rsidRPr="002E470F">
        <w:rPr>
          <w:rFonts w:ascii="Times New Roman" w:hAnsi="Times New Roman" w:cs="Times New Roman"/>
          <w:i/>
          <w:color w:val="000000" w:themeColor="text1"/>
          <w:sz w:val="24"/>
          <w:szCs w:val="24"/>
          <w:lang w:val="en-US"/>
        </w:rPr>
        <w:t>abortus</w:t>
      </w:r>
      <w:proofErr w:type="spellEnd"/>
      <w:r w:rsidR="00A5477E" w:rsidRPr="002E470F">
        <w:rPr>
          <w:rFonts w:ascii="Times New Roman" w:hAnsi="Times New Roman" w:cs="Times New Roman"/>
          <w:color w:val="000000" w:themeColor="text1"/>
          <w:sz w:val="24"/>
          <w:szCs w:val="24"/>
        </w:rPr>
        <w:t xml:space="preserve"> </w:t>
      </w:r>
      <w:r w:rsidR="002E470F" w:rsidRPr="002E470F">
        <w:rPr>
          <w:rFonts w:ascii="Times New Roman" w:hAnsi="Times New Roman" w:cs="Times New Roman"/>
          <w:color w:val="000000" w:themeColor="text1"/>
          <w:sz w:val="24"/>
          <w:szCs w:val="24"/>
        </w:rPr>
        <w:t xml:space="preserve">на модели бактериемии </w:t>
      </w:r>
      <w:r w:rsidRPr="002E470F">
        <w:rPr>
          <w:rFonts w:ascii="Times New Roman" w:hAnsi="Times New Roman" w:cs="Times New Roman"/>
          <w:i/>
          <w:color w:val="000000" w:themeColor="text1"/>
          <w:sz w:val="24"/>
          <w:szCs w:val="24"/>
        </w:rPr>
        <w:t xml:space="preserve"> </w:t>
      </w:r>
      <w:r w:rsidRPr="002E470F">
        <w:rPr>
          <w:rFonts w:ascii="Times New Roman" w:hAnsi="Times New Roman" w:cs="Times New Roman"/>
          <w:i/>
          <w:color w:val="000000" w:themeColor="text1"/>
          <w:sz w:val="24"/>
          <w:szCs w:val="24"/>
          <w:lang w:val="en-US"/>
        </w:rPr>
        <w:t>ex</w:t>
      </w:r>
      <w:r w:rsidRPr="002E470F">
        <w:rPr>
          <w:rFonts w:ascii="Times New Roman" w:hAnsi="Times New Roman" w:cs="Times New Roman"/>
          <w:i/>
          <w:color w:val="000000" w:themeColor="text1"/>
          <w:sz w:val="24"/>
          <w:szCs w:val="24"/>
        </w:rPr>
        <w:t xml:space="preserve"> </w:t>
      </w:r>
      <w:r w:rsidRPr="002E470F">
        <w:rPr>
          <w:rFonts w:ascii="Times New Roman" w:hAnsi="Times New Roman" w:cs="Times New Roman"/>
          <w:i/>
          <w:color w:val="000000" w:themeColor="text1"/>
          <w:sz w:val="24"/>
          <w:szCs w:val="24"/>
          <w:lang w:val="en-US"/>
        </w:rPr>
        <w:t>vivo</w:t>
      </w:r>
    </w:p>
    <w:p w:rsidR="00243A2D" w:rsidRPr="00A5477E" w:rsidRDefault="00243A2D" w:rsidP="00230863">
      <w:pPr>
        <w:spacing w:after="0" w:line="240" w:lineRule="auto"/>
        <w:jc w:val="both"/>
        <w:rPr>
          <w:rStyle w:val="rynqvb"/>
          <w:rFonts w:ascii="Times New Roman" w:hAnsi="Times New Roman" w:cs="Times New Roman"/>
          <w:sz w:val="24"/>
          <w:szCs w:val="24"/>
          <w:lang w:val="en-US"/>
        </w:rPr>
      </w:pPr>
      <w:proofErr w:type="gramStart"/>
      <w:r w:rsidRPr="002E470F">
        <w:rPr>
          <w:rStyle w:val="rynqvb"/>
          <w:rFonts w:ascii="Times New Roman" w:hAnsi="Times New Roman" w:cs="Times New Roman"/>
          <w:sz w:val="24"/>
          <w:szCs w:val="24"/>
          <w:lang w:val="en"/>
        </w:rPr>
        <w:t>Table</w:t>
      </w:r>
      <w:r w:rsidRPr="00F91A74">
        <w:rPr>
          <w:rStyle w:val="rynqvb"/>
          <w:rFonts w:ascii="Times New Roman" w:hAnsi="Times New Roman" w:cs="Times New Roman"/>
          <w:sz w:val="24"/>
          <w:szCs w:val="24"/>
          <w:lang w:val="en-US"/>
        </w:rPr>
        <w:t>.</w:t>
      </w:r>
      <w:proofErr w:type="gramEnd"/>
      <w:r w:rsidRPr="00F91A74">
        <w:rPr>
          <w:rStyle w:val="rynqvb"/>
          <w:rFonts w:ascii="Times New Roman" w:hAnsi="Times New Roman" w:cs="Times New Roman"/>
          <w:sz w:val="24"/>
          <w:szCs w:val="24"/>
          <w:lang w:val="en-US"/>
        </w:rPr>
        <w:t xml:space="preserve"> </w:t>
      </w:r>
      <w:proofErr w:type="spellStart"/>
      <w:r w:rsidR="009F0F76" w:rsidRPr="002E470F">
        <w:rPr>
          <w:rStyle w:val="rynqvb"/>
          <w:rFonts w:ascii="Times New Roman" w:hAnsi="Times New Roman" w:cs="Times New Roman"/>
          <w:sz w:val="24"/>
          <w:szCs w:val="24"/>
          <w:lang w:val="en-US"/>
        </w:rPr>
        <w:t>Chenges</w:t>
      </w:r>
      <w:proofErr w:type="spellEnd"/>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in</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CD</w:t>
      </w:r>
      <w:r w:rsidR="00A5477E" w:rsidRPr="00A5477E">
        <w:rPr>
          <w:rStyle w:val="rynqvb"/>
          <w:rFonts w:ascii="Times New Roman" w:hAnsi="Times New Roman" w:cs="Times New Roman"/>
          <w:sz w:val="24"/>
          <w:szCs w:val="24"/>
          <w:lang w:val="en-US"/>
        </w:rPr>
        <w:t>16</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expression</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density</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on</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human</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blood</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US"/>
        </w:rPr>
        <w:t>neutrophil</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US"/>
        </w:rPr>
        <w:t>granulocytes</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upon</w:t>
      </w:r>
      <w:r w:rsidRPr="00A5477E">
        <w:rPr>
          <w:rStyle w:val="rynqvb"/>
          <w:rFonts w:ascii="Times New Roman" w:hAnsi="Times New Roman" w:cs="Times New Roman"/>
          <w:sz w:val="24"/>
          <w:szCs w:val="24"/>
          <w:lang w:val="en-US"/>
        </w:rPr>
        <w:t xml:space="preserve"> </w:t>
      </w:r>
      <w:r w:rsidRPr="002E470F">
        <w:rPr>
          <w:rStyle w:val="rynqvb"/>
          <w:rFonts w:ascii="Times New Roman" w:hAnsi="Times New Roman" w:cs="Times New Roman"/>
          <w:sz w:val="24"/>
          <w:szCs w:val="24"/>
          <w:lang w:val="en"/>
        </w:rPr>
        <w:t>interaction</w:t>
      </w:r>
      <w:r w:rsidRPr="00A5477E">
        <w:rPr>
          <w:rStyle w:val="rynqvb"/>
          <w:rFonts w:ascii="Times New Roman" w:hAnsi="Times New Roman" w:cs="Times New Roman"/>
          <w:sz w:val="24"/>
          <w:szCs w:val="24"/>
          <w:lang w:val="en-US"/>
        </w:rPr>
        <w:t xml:space="preserve"> </w:t>
      </w:r>
      <w:proofErr w:type="gramStart"/>
      <w:r w:rsidRPr="002E470F">
        <w:rPr>
          <w:rStyle w:val="rynqvb"/>
          <w:rFonts w:ascii="Times New Roman" w:hAnsi="Times New Roman" w:cs="Times New Roman"/>
          <w:sz w:val="24"/>
          <w:szCs w:val="24"/>
          <w:lang w:val="en"/>
        </w:rPr>
        <w:t>with</w:t>
      </w:r>
      <w:r w:rsidRPr="00A5477E">
        <w:rPr>
          <w:rStyle w:val="rynqvb"/>
          <w:rFonts w:ascii="Times New Roman" w:hAnsi="Times New Roman" w:cs="Times New Roman"/>
          <w:sz w:val="24"/>
          <w:szCs w:val="24"/>
          <w:lang w:val="en-US"/>
        </w:rPr>
        <w:t xml:space="preserve">  </w:t>
      </w:r>
      <w:r w:rsidR="00A5477E" w:rsidRPr="00F31FD7">
        <w:rPr>
          <w:rFonts w:ascii="Times New Roman" w:hAnsi="Times New Roman" w:cs="Times New Roman"/>
          <w:i/>
          <w:color w:val="000000" w:themeColor="text1"/>
          <w:sz w:val="24"/>
          <w:szCs w:val="24"/>
          <w:lang w:val="en-US"/>
        </w:rPr>
        <w:t>E</w:t>
      </w:r>
      <w:proofErr w:type="gramEnd"/>
      <w:r w:rsidR="00A5477E" w:rsidRPr="00A5477E">
        <w:rPr>
          <w:rFonts w:ascii="Times New Roman" w:hAnsi="Times New Roman" w:cs="Times New Roman"/>
          <w:i/>
          <w:color w:val="000000" w:themeColor="text1"/>
          <w:sz w:val="24"/>
          <w:szCs w:val="24"/>
          <w:lang w:val="en-US"/>
        </w:rPr>
        <w:t>.</w:t>
      </w:r>
      <w:r w:rsidR="007C36C6" w:rsidRPr="007C36C6">
        <w:rPr>
          <w:rFonts w:ascii="Times New Roman" w:hAnsi="Times New Roman" w:cs="Times New Roman"/>
          <w:i/>
          <w:color w:val="000000" w:themeColor="text1"/>
          <w:sz w:val="24"/>
          <w:szCs w:val="24"/>
          <w:lang w:val="en-US"/>
        </w:rPr>
        <w:t xml:space="preserve"> </w:t>
      </w:r>
      <w:r w:rsidR="00A5477E" w:rsidRPr="00F31FD7">
        <w:rPr>
          <w:rFonts w:ascii="Times New Roman" w:hAnsi="Times New Roman" w:cs="Times New Roman"/>
          <w:i/>
          <w:color w:val="000000" w:themeColor="text1"/>
          <w:sz w:val="24"/>
          <w:szCs w:val="24"/>
          <w:lang w:val="en-US"/>
        </w:rPr>
        <w:t>coli</w:t>
      </w:r>
      <w:r w:rsidR="00A5477E" w:rsidRPr="00A5477E">
        <w:rPr>
          <w:rFonts w:ascii="Times New Roman" w:hAnsi="Times New Roman" w:cs="Times New Roman"/>
          <w:i/>
          <w:color w:val="000000" w:themeColor="text1"/>
          <w:sz w:val="24"/>
          <w:szCs w:val="24"/>
          <w:lang w:val="en-US"/>
        </w:rPr>
        <w:t xml:space="preserve">, </w:t>
      </w:r>
      <w:r w:rsidR="00A5477E" w:rsidRPr="00F31FD7">
        <w:rPr>
          <w:rFonts w:ascii="Times New Roman" w:hAnsi="Times New Roman" w:cs="Times New Roman"/>
          <w:i/>
          <w:color w:val="000000" w:themeColor="text1"/>
          <w:sz w:val="24"/>
          <w:szCs w:val="24"/>
          <w:lang w:val="en-US"/>
        </w:rPr>
        <w:t>S</w:t>
      </w:r>
      <w:r w:rsidR="00A5477E" w:rsidRPr="00A5477E">
        <w:rPr>
          <w:rFonts w:ascii="Times New Roman" w:hAnsi="Times New Roman" w:cs="Times New Roman"/>
          <w:i/>
          <w:color w:val="000000" w:themeColor="text1"/>
          <w:sz w:val="24"/>
          <w:szCs w:val="24"/>
          <w:lang w:val="en-US"/>
        </w:rPr>
        <w:t>.</w:t>
      </w:r>
      <w:r w:rsidR="007C36C6" w:rsidRPr="007C36C6">
        <w:rPr>
          <w:rFonts w:ascii="Times New Roman" w:hAnsi="Times New Roman" w:cs="Times New Roman"/>
          <w:i/>
          <w:color w:val="000000" w:themeColor="text1"/>
          <w:sz w:val="24"/>
          <w:szCs w:val="24"/>
          <w:lang w:val="en-US"/>
        </w:rPr>
        <w:t xml:space="preserve"> </w:t>
      </w:r>
      <w:proofErr w:type="spellStart"/>
      <w:r w:rsidR="00A5477E" w:rsidRPr="00F31FD7">
        <w:rPr>
          <w:rFonts w:ascii="Times New Roman" w:hAnsi="Times New Roman" w:cs="Times New Roman"/>
          <w:i/>
          <w:color w:val="000000" w:themeColor="text1"/>
          <w:sz w:val="24"/>
          <w:szCs w:val="24"/>
          <w:lang w:val="en-US"/>
        </w:rPr>
        <w:t>aureus</w:t>
      </w:r>
      <w:proofErr w:type="spellEnd"/>
      <w:r w:rsidR="00A5477E" w:rsidRPr="00A5477E">
        <w:rPr>
          <w:rFonts w:ascii="Times New Roman" w:hAnsi="Times New Roman" w:cs="Times New Roman"/>
          <w:i/>
          <w:color w:val="000000" w:themeColor="text1"/>
          <w:sz w:val="24"/>
          <w:szCs w:val="24"/>
          <w:lang w:val="en-US"/>
        </w:rPr>
        <w:t xml:space="preserve">, </w:t>
      </w:r>
      <w:r w:rsidR="00A5477E" w:rsidRPr="00F31FD7">
        <w:rPr>
          <w:rFonts w:ascii="Times New Roman" w:hAnsi="Times New Roman" w:cs="Times New Roman"/>
          <w:i/>
          <w:color w:val="000000" w:themeColor="text1"/>
          <w:sz w:val="24"/>
          <w:szCs w:val="24"/>
          <w:lang w:val="en-US"/>
        </w:rPr>
        <w:t>Y</w:t>
      </w:r>
      <w:r w:rsidR="00A5477E" w:rsidRPr="00A5477E">
        <w:rPr>
          <w:rFonts w:ascii="Times New Roman" w:hAnsi="Times New Roman" w:cs="Times New Roman"/>
          <w:i/>
          <w:color w:val="000000" w:themeColor="text1"/>
          <w:sz w:val="24"/>
          <w:szCs w:val="24"/>
          <w:lang w:val="en-US"/>
        </w:rPr>
        <w:t xml:space="preserve">. </w:t>
      </w:r>
      <w:proofErr w:type="spellStart"/>
      <w:r w:rsidR="00A5477E" w:rsidRPr="00F31FD7">
        <w:rPr>
          <w:rFonts w:ascii="Times New Roman" w:hAnsi="Times New Roman" w:cs="Times New Roman"/>
          <w:i/>
          <w:color w:val="000000" w:themeColor="text1"/>
          <w:sz w:val="24"/>
          <w:szCs w:val="24"/>
          <w:lang w:val="en-US"/>
        </w:rPr>
        <w:t>pestis</w:t>
      </w:r>
      <w:proofErr w:type="spellEnd"/>
      <w:r w:rsidR="00A5477E" w:rsidRPr="00A5477E">
        <w:rPr>
          <w:rFonts w:ascii="Times New Roman" w:hAnsi="Times New Roman" w:cs="Times New Roman"/>
          <w:i/>
          <w:color w:val="000000" w:themeColor="text1"/>
          <w:sz w:val="24"/>
          <w:szCs w:val="24"/>
          <w:lang w:val="en-US"/>
        </w:rPr>
        <w:t xml:space="preserve"> </w:t>
      </w:r>
      <w:r w:rsidR="00A5477E" w:rsidRPr="00A5477E">
        <w:rPr>
          <w:rFonts w:ascii="Times New Roman" w:hAnsi="Times New Roman" w:cs="Times New Roman"/>
          <w:color w:val="000000" w:themeColor="text1"/>
          <w:sz w:val="24"/>
          <w:szCs w:val="24"/>
          <w:lang w:val="en-US"/>
        </w:rPr>
        <w:t xml:space="preserve">and </w:t>
      </w:r>
      <w:r w:rsidR="00A5477E" w:rsidRPr="002E470F">
        <w:rPr>
          <w:rFonts w:ascii="Times New Roman" w:hAnsi="Times New Roman" w:cs="Times New Roman"/>
          <w:i/>
          <w:color w:val="000000" w:themeColor="text1"/>
          <w:sz w:val="24"/>
          <w:szCs w:val="24"/>
          <w:lang w:val="en-US"/>
        </w:rPr>
        <w:t>B</w:t>
      </w:r>
      <w:r w:rsidR="00A5477E" w:rsidRPr="00A5477E">
        <w:rPr>
          <w:rFonts w:ascii="Times New Roman" w:hAnsi="Times New Roman" w:cs="Times New Roman"/>
          <w:i/>
          <w:color w:val="000000" w:themeColor="text1"/>
          <w:sz w:val="24"/>
          <w:szCs w:val="24"/>
          <w:lang w:val="en-US"/>
        </w:rPr>
        <w:t>.</w:t>
      </w:r>
      <w:r w:rsidR="007C36C6" w:rsidRPr="007C36C6">
        <w:rPr>
          <w:rFonts w:ascii="Times New Roman" w:hAnsi="Times New Roman" w:cs="Times New Roman"/>
          <w:i/>
          <w:color w:val="000000" w:themeColor="text1"/>
          <w:sz w:val="24"/>
          <w:szCs w:val="24"/>
          <w:lang w:val="en-US"/>
        </w:rPr>
        <w:t xml:space="preserve"> </w:t>
      </w:r>
      <w:proofErr w:type="spellStart"/>
      <w:r w:rsidR="00A5477E" w:rsidRPr="002E470F">
        <w:rPr>
          <w:rFonts w:ascii="Times New Roman" w:hAnsi="Times New Roman" w:cs="Times New Roman"/>
          <w:i/>
          <w:color w:val="000000" w:themeColor="text1"/>
          <w:sz w:val="24"/>
          <w:szCs w:val="24"/>
          <w:lang w:val="en-US"/>
        </w:rPr>
        <w:t>abortus</w:t>
      </w:r>
      <w:proofErr w:type="spellEnd"/>
      <w:r w:rsidRPr="002E470F">
        <w:rPr>
          <w:rStyle w:val="rynqvb"/>
          <w:rFonts w:ascii="Times New Roman" w:hAnsi="Times New Roman" w:cs="Times New Roman"/>
          <w:sz w:val="24"/>
          <w:szCs w:val="24"/>
          <w:lang w:val="en"/>
        </w:rPr>
        <w:t xml:space="preserve"> </w:t>
      </w:r>
      <w:r w:rsidR="00A5477E">
        <w:rPr>
          <w:rStyle w:val="rynqvb"/>
          <w:rFonts w:ascii="Times New Roman" w:hAnsi="Times New Roman" w:cs="Times New Roman"/>
          <w:sz w:val="24"/>
          <w:szCs w:val="24"/>
          <w:lang w:val="en-US"/>
        </w:rPr>
        <w:t xml:space="preserve">on an </w:t>
      </w:r>
      <w:r w:rsidRPr="002E470F">
        <w:rPr>
          <w:rStyle w:val="rynqvb"/>
          <w:rFonts w:ascii="Times New Roman" w:hAnsi="Times New Roman" w:cs="Times New Roman"/>
          <w:i/>
          <w:sz w:val="24"/>
          <w:szCs w:val="24"/>
          <w:lang w:val="en"/>
        </w:rPr>
        <w:t>ex vivo</w:t>
      </w:r>
      <w:r w:rsidR="00A5477E">
        <w:rPr>
          <w:rStyle w:val="rynqvb"/>
          <w:rFonts w:ascii="Times New Roman" w:hAnsi="Times New Roman" w:cs="Times New Roman"/>
          <w:sz w:val="24"/>
          <w:szCs w:val="24"/>
          <w:lang w:val="en"/>
        </w:rPr>
        <w:t xml:space="preserve"> model of bacteremia. </w:t>
      </w:r>
    </w:p>
    <w:p w:rsidR="005759B3" w:rsidRPr="005337C0" w:rsidRDefault="005759B3" w:rsidP="00230863">
      <w:pPr>
        <w:spacing w:after="0" w:line="240" w:lineRule="auto"/>
        <w:jc w:val="both"/>
        <w:rPr>
          <w:rFonts w:ascii="Times New Roman" w:hAnsi="Times New Roman" w:cs="Times New Roman"/>
          <w:sz w:val="24"/>
          <w:szCs w:val="24"/>
          <w:lang w:val="en-US"/>
        </w:rPr>
      </w:pPr>
    </w:p>
    <w:tbl>
      <w:tblPr>
        <w:tblStyle w:val="aa"/>
        <w:tblW w:w="0" w:type="auto"/>
        <w:tblInd w:w="108" w:type="dxa"/>
        <w:tblLook w:val="04A0" w:firstRow="1" w:lastRow="0" w:firstColumn="1" w:lastColumn="0" w:noHBand="0" w:noVBand="1"/>
      </w:tblPr>
      <w:tblGrid>
        <w:gridCol w:w="1985"/>
        <w:gridCol w:w="1701"/>
        <w:gridCol w:w="1701"/>
        <w:gridCol w:w="1843"/>
        <w:gridCol w:w="1842"/>
      </w:tblGrid>
      <w:tr w:rsidR="004879D2" w:rsidRPr="004879D2" w:rsidTr="00A21BB8">
        <w:tc>
          <w:tcPr>
            <w:tcW w:w="1985" w:type="dxa"/>
            <w:vMerge w:val="restart"/>
          </w:tcPr>
          <w:p w:rsidR="002E470F" w:rsidRPr="00D93602" w:rsidRDefault="002E470F" w:rsidP="00230863">
            <w:pPr>
              <w:jc w:val="center"/>
              <w:rPr>
                <w:rFonts w:ascii="Times New Roman" w:hAnsi="Times New Roman" w:cs="Times New Roman"/>
                <w:sz w:val="24"/>
                <w:szCs w:val="24"/>
                <w:lang w:val="en-US"/>
              </w:rPr>
            </w:pPr>
          </w:p>
          <w:p w:rsidR="004879D2" w:rsidRPr="00F03F8F" w:rsidRDefault="004879D2" w:rsidP="00230863">
            <w:pPr>
              <w:jc w:val="center"/>
              <w:rPr>
                <w:rFonts w:ascii="Times New Roman" w:hAnsi="Times New Roman" w:cs="Times New Roman"/>
                <w:sz w:val="24"/>
                <w:szCs w:val="24"/>
              </w:rPr>
            </w:pPr>
            <w:r w:rsidRPr="00F03F8F">
              <w:rPr>
                <w:rFonts w:ascii="Times New Roman" w:hAnsi="Times New Roman" w:cs="Times New Roman"/>
                <w:sz w:val="24"/>
                <w:szCs w:val="24"/>
              </w:rPr>
              <w:t>Образцы</w:t>
            </w:r>
            <w:r w:rsidRPr="00F03F8F">
              <w:rPr>
                <w:rFonts w:ascii="Times New Roman" w:hAnsi="Times New Roman" w:cs="Times New Roman"/>
                <w:sz w:val="24"/>
                <w:szCs w:val="24"/>
                <w:lang w:val="en-US"/>
              </w:rPr>
              <w:t xml:space="preserve"> </w:t>
            </w:r>
            <w:r w:rsidRPr="00F03F8F">
              <w:rPr>
                <w:rFonts w:ascii="Times New Roman" w:hAnsi="Times New Roman" w:cs="Times New Roman"/>
                <w:sz w:val="24"/>
                <w:szCs w:val="24"/>
              </w:rPr>
              <w:t>крови</w:t>
            </w:r>
          </w:p>
          <w:p w:rsidR="004879D2" w:rsidRPr="00F03F8F" w:rsidRDefault="004879D2" w:rsidP="00230863">
            <w:pPr>
              <w:jc w:val="center"/>
              <w:rPr>
                <w:rFonts w:ascii="Times New Roman" w:hAnsi="Times New Roman" w:cs="Times New Roman"/>
                <w:sz w:val="24"/>
                <w:szCs w:val="24"/>
                <w:lang w:val="en-US"/>
              </w:rPr>
            </w:pPr>
            <w:r w:rsidRPr="00F03F8F">
              <w:rPr>
                <w:rStyle w:val="rynqvb"/>
                <w:rFonts w:ascii="Times New Roman" w:hAnsi="Times New Roman" w:cs="Times New Roman"/>
                <w:sz w:val="24"/>
                <w:szCs w:val="24"/>
                <w:lang w:val="en"/>
              </w:rPr>
              <w:t>blood samples</w:t>
            </w:r>
          </w:p>
        </w:tc>
        <w:tc>
          <w:tcPr>
            <w:tcW w:w="7087" w:type="dxa"/>
            <w:gridSpan w:val="4"/>
          </w:tcPr>
          <w:p w:rsidR="004879D2" w:rsidRPr="004879D2" w:rsidRDefault="004879D2" w:rsidP="00230863">
            <w:pPr>
              <w:jc w:val="center"/>
              <w:rPr>
                <w:rFonts w:ascii="Times New Roman" w:hAnsi="Times New Roman" w:cs="Times New Roman"/>
                <w:sz w:val="24"/>
                <w:szCs w:val="24"/>
              </w:rPr>
            </w:pPr>
            <w:r w:rsidRPr="00F03F8F">
              <w:rPr>
                <w:rFonts w:ascii="Times New Roman" w:hAnsi="Times New Roman" w:cs="Times New Roman"/>
                <w:sz w:val="24"/>
                <w:szCs w:val="24"/>
              </w:rPr>
              <w:t>Плотность</w:t>
            </w:r>
            <w:r w:rsidRPr="004879D2">
              <w:rPr>
                <w:rFonts w:ascii="Times New Roman" w:hAnsi="Times New Roman" w:cs="Times New Roman"/>
                <w:sz w:val="24"/>
                <w:szCs w:val="24"/>
              </w:rPr>
              <w:t xml:space="preserve"> </w:t>
            </w:r>
            <w:r w:rsidRPr="00F03F8F">
              <w:rPr>
                <w:rFonts w:ascii="Times New Roman" w:hAnsi="Times New Roman" w:cs="Times New Roman"/>
                <w:sz w:val="24"/>
                <w:szCs w:val="24"/>
              </w:rPr>
              <w:t>экспрессии</w:t>
            </w:r>
            <w:r w:rsidRPr="004879D2">
              <w:rPr>
                <w:rFonts w:ascii="Times New Roman" w:hAnsi="Times New Roman" w:cs="Times New Roman"/>
                <w:sz w:val="24"/>
                <w:szCs w:val="24"/>
              </w:rPr>
              <w:t xml:space="preserve"> </w:t>
            </w:r>
            <w:r w:rsidRPr="00F03F8F">
              <w:rPr>
                <w:rFonts w:ascii="Times New Roman" w:hAnsi="Times New Roman" w:cs="Times New Roman"/>
                <w:sz w:val="24"/>
                <w:szCs w:val="24"/>
                <w:lang w:val="en-US"/>
              </w:rPr>
              <w:t>CD</w:t>
            </w:r>
            <w:r w:rsidRPr="004879D2">
              <w:rPr>
                <w:rFonts w:ascii="Times New Roman" w:hAnsi="Times New Roman" w:cs="Times New Roman"/>
                <w:sz w:val="24"/>
                <w:szCs w:val="24"/>
              </w:rPr>
              <w:t xml:space="preserve">16  </w:t>
            </w:r>
            <w:r w:rsidRPr="00F03F8F">
              <w:rPr>
                <w:rFonts w:ascii="Times New Roman" w:hAnsi="Times New Roman" w:cs="Times New Roman"/>
                <w:sz w:val="24"/>
                <w:szCs w:val="24"/>
              </w:rPr>
              <w:t>в</w:t>
            </w:r>
            <w:r w:rsidRPr="004879D2">
              <w:rPr>
                <w:rFonts w:ascii="Times New Roman" w:hAnsi="Times New Roman" w:cs="Times New Roman"/>
                <w:sz w:val="24"/>
                <w:szCs w:val="24"/>
              </w:rPr>
              <w:t xml:space="preserve"> </w:t>
            </w:r>
            <w:r w:rsidRPr="00F03F8F">
              <w:rPr>
                <w:rFonts w:ascii="Times New Roman" w:hAnsi="Times New Roman" w:cs="Times New Roman"/>
                <w:sz w:val="24"/>
                <w:szCs w:val="24"/>
              </w:rPr>
              <w:t>различные</w:t>
            </w:r>
            <w:r w:rsidRPr="004879D2">
              <w:rPr>
                <w:rFonts w:ascii="Times New Roman" w:hAnsi="Times New Roman" w:cs="Times New Roman"/>
                <w:sz w:val="24"/>
                <w:szCs w:val="24"/>
              </w:rPr>
              <w:t xml:space="preserve"> </w:t>
            </w:r>
            <w:r w:rsidRPr="00F03F8F">
              <w:rPr>
                <w:rFonts w:ascii="Times New Roman" w:hAnsi="Times New Roman" w:cs="Times New Roman"/>
                <w:sz w:val="24"/>
                <w:szCs w:val="24"/>
              </w:rPr>
              <w:t>сроки</w:t>
            </w:r>
            <w:r w:rsidRPr="004879D2">
              <w:rPr>
                <w:rFonts w:ascii="Times New Roman" w:hAnsi="Times New Roman" w:cs="Times New Roman"/>
                <w:sz w:val="24"/>
                <w:szCs w:val="24"/>
              </w:rPr>
              <w:t xml:space="preserve"> </w:t>
            </w:r>
            <w:r w:rsidRPr="00F03F8F">
              <w:rPr>
                <w:rFonts w:ascii="Times New Roman" w:hAnsi="Times New Roman" w:cs="Times New Roman"/>
                <w:sz w:val="24"/>
                <w:szCs w:val="24"/>
              </w:rPr>
              <w:t>инкубации</w:t>
            </w:r>
            <w:r w:rsidRPr="004879D2">
              <w:rPr>
                <w:rFonts w:ascii="Times New Roman" w:hAnsi="Times New Roman" w:cs="Times New Roman"/>
                <w:sz w:val="24"/>
                <w:szCs w:val="24"/>
              </w:rPr>
              <w:t xml:space="preserve"> (</w:t>
            </w:r>
            <w:r w:rsidRPr="00F03F8F">
              <w:rPr>
                <w:rFonts w:ascii="Times New Roman" w:hAnsi="Times New Roman" w:cs="Times New Roman"/>
                <w:sz w:val="24"/>
                <w:szCs w:val="24"/>
              </w:rPr>
              <w:t>у</w:t>
            </w:r>
            <w:r w:rsidRPr="004879D2">
              <w:rPr>
                <w:rFonts w:ascii="Times New Roman" w:hAnsi="Times New Roman" w:cs="Times New Roman"/>
                <w:sz w:val="24"/>
                <w:szCs w:val="24"/>
              </w:rPr>
              <w:t>.</w:t>
            </w:r>
            <w:r w:rsidRPr="00F03F8F">
              <w:rPr>
                <w:rFonts w:ascii="Times New Roman" w:hAnsi="Times New Roman" w:cs="Times New Roman"/>
                <w:sz w:val="24"/>
                <w:szCs w:val="24"/>
              </w:rPr>
              <w:t>е</w:t>
            </w:r>
            <w:r w:rsidRPr="004879D2">
              <w:rPr>
                <w:rFonts w:ascii="Times New Roman" w:hAnsi="Times New Roman" w:cs="Times New Roman"/>
                <w:sz w:val="24"/>
                <w:szCs w:val="24"/>
              </w:rPr>
              <w:t xml:space="preserve">.), </w:t>
            </w:r>
            <w:r w:rsidRPr="004879D2">
              <w:rPr>
                <w:rFonts w:ascii="Times New Roman" w:hAnsi="Times New Roman" w:cs="Times New Roman"/>
                <w:sz w:val="24"/>
                <w:szCs w:val="24"/>
                <w:lang w:val="en-US"/>
              </w:rPr>
              <w:t>Me</w:t>
            </w:r>
            <w:r w:rsidRPr="004879D2">
              <w:rPr>
                <w:rFonts w:ascii="Times New Roman" w:hAnsi="Times New Roman" w:cs="Times New Roman"/>
                <w:sz w:val="24"/>
                <w:szCs w:val="24"/>
              </w:rPr>
              <w:t>(</w:t>
            </w:r>
            <w:r w:rsidRPr="004879D2">
              <w:rPr>
                <w:rFonts w:ascii="Times New Roman" w:hAnsi="Times New Roman" w:cs="Times New Roman"/>
                <w:sz w:val="24"/>
                <w:szCs w:val="24"/>
                <w:lang w:val="en-US"/>
              </w:rPr>
              <w:t>Q</w:t>
            </w:r>
            <w:r w:rsidRPr="004879D2">
              <w:rPr>
                <w:rFonts w:ascii="Times New Roman" w:hAnsi="Times New Roman" w:cs="Times New Roman"/>
                <w:sz w:val="24"/>
                <w:szCs w:val="24"/>
              </w:rPr>
              <w:t>25–</w:t>
            </w:r>
            <w:r w:rsidRPr="004879D2">
              <w:rPr>
                <w:rFonts w:ascii="Times New Roman" w:hAnsi="Times New Roman" w:cs="Times New Roman"/>
                <w:sz w:val="24"/>
                <w:szCs w:val="24"/>
                <w:lang w:val="en-US"/>
              </w:rPr>
              <w:t>Q</w:t>
            </w:r>
            <w:r w:rsidRPr="004879D2">
              <w:rPr>
                <w:rFonts w:ascii="Times New Roman" w:hAnsi="Times New Roman" w:cs="Times New Roman"/>
                <w:sz w:val="24"/>
                <w:szCs w:val="24"/>
              </w:rPr>
              <w:t>75)</w:t>
            </w:r>
          </w:p>
          <w:p w:rsidR="004879D2" w:rsidRPr="007A5A56" w:rsidRDefault="004879D2" w:rsidP="00230863">
            <w:pPr>
              <w:jc w:val="center"/>
              <w:rPr>
                <w:rStyle w:val="rynqvb"/>
                <w:rFonts w:ascii="Times New Roman" w:hAnsi="Times New Roman" w:cs="Times New Roman"/>
                <w:sz w:val="24"/>
                <w:szCs w:val="24"/>
                <w:lang w:val="en-US"/>
              </w:rPr>
            </w:pPr>
            <w:r w:rsidRPr="00F03F8F">
              <w:rPr>
                <w:rStyle w:val="rynqvb"/>
                <w:rFonts w:ascii="Times New Roman" w:hAnsi="Times New Roman" w:cs="Times New Roman"/>
                <w:sz w:val="24"/>
                <w:szCs w:val="24"/>
                <w:lang w:val="en"/>
              </w:rPr>
              <w:t>CD</w:t>
            </w:r>
            <w:r>
              <w:rPr>
                <w:rStyle w:val="rynqvb"/>
                <w:rFonts w:ascii="Times New Roman" w:hAnsi="Times New Roman" w:cs="Times New Roman"/>
                <w:sz w:val="24"/>
                <w:szCs w:val="24"/>
                <w:lang w:val="en"/>
              </w:rPr>
              <w:t>16</w:t>
            </w:r>
            <w:r w:rsidRPr="00F03F8F">
              <w:rPr>
                <w:rStyle w:val="rynqvb"/>
                <w:rFonts w:ascii="Times New Roman" w:hAnsi="Times New Roman" w:cs="Times New Roman"/>
                <w:sz w:val="24"/>
                <w:szCs w:val="24"/>
                <w:lang w:val="en"/>
              </w:rPr>
              <w:t xml:space="preserve"> expression density at different incubation times (</w:t>
            </w:r>
            <w:proofErr w:type="spellStart"/>
            <w:r w:rsidRPr="00F03F8F">
              <w:rPr>
                <w:rStyle w:val="rynqvb"/>
                <w:rFonts w:ascii="Times New Roman" w:hAnsi="Times New Roman" w:cs="Times New Roman"/>
                <w:sz w:val="24"/>
                <w:szCs w:val="24"/>
                <w:lang w:val="en"/>
              </w:rPr>
              <w:t>c.u</w:t>
            </w:r>
            <w:proofErr w:type="spellEnd"/>
            <w:r w:rsidRPr="00F03F8F">
              <w:rPr>
                <w:rStyle w:val="rynqvb"/>
                <w:rFonts w:ascii="Times New Roman" w:hAnsi="Times New Roman" w:cs="Times New Roman"/>
                <w:sz w:val="24"/>
                <w:szCs w:val="24"/>
                <w:lang w:val="en"/>
              </w:rPr>
              <w:t>.)</w:t>
            </w:r>
            <w:r w:rsidRPr="00F03F8F">
              <w:rPr>
                <w:rStyle w:val="rynqvb"/>
                <w:rFonts w:ascii="Times New Roman" w:hAnsi="Times New Roman" w:cs="Times New Roman"/>
                <w:sz w:val="24"/>
                <w:szCs w:val="24"/>
                <w:lang w:val="en-US"/>
              </w:rPr>
              <w:t xml:space="preserve">, </w:t>
            </w:r>
          </w:p>
          <w:p w:rsidR="004879D2" w:rsidRPr="00F03F8F"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lang w:val="en-US"/>
              </w:rPr>
              <w:t>Me(Q25–Q75)</w:t>
            </w:r>
          </w:p>
        </w:tc>
      </w:tr>
      <w:tr w:rsidR="004879D2" w:rsidRPr="004879D2" w:rsidTr="00A21BB8">
        <w:tc>
          <w:tcPr>
            <w:tcW w:w="1985" w:type="dxa"/>
            <w:vMerge/>
          </w:tcPr>
          <w:p w:rsidR="004879D2" w:rsidRPr="00F03F8F" w:rsidRDefault="004879D2" w:rsidP="00230863">
            <w:pPr>
              <w:jc w:val="center"/>
              <w:rPr>
                <w:rFonts w:ascii="Times New Roman" w:hAnsi="Times New Roman" w:cs="Times New Roman"/>
                <w:sz w:val="24"/>
                <w:szCs w:val="24"/>
                <w:lang w:val="en-US"/>
              </w:rPr>
            </w:pPr>
          </w:p>
        </w:tc>
        <w:tc>
          <w:tcPr>
            <w:tcW w:w="1701" w:type="dxa"/>
          </w:tcPr>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 xml:space="preserve">30 </w:t>
            </w:r>
            <w:r w:rsidRPr="00F03F8F">
              <w:rPr>
                <w:rFonts w:ascii="Times New Roman" w:hAnsi="Times New Roman" w:cs="Times New Roman"/>
                <w:sz w:val="24"/>
                <w:szCs w:val="24"/>
              </w:rPr>
              <w:t>мин</w:t>
            </w:r>
          </w:p>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30 min</w:t>
            </w:r>
          </w:p>
        </w:tc>
        <w:tc>
          <w:tcPr>
            <w:tcW w:w="1701" w:type="dxa"/>
          </w:tcPr>
          <w:p w:rsidR="004879D2" w:rsidRDefault="004879D2" w:rsidP="00230863">
            <w:pPr>
              <w:jc w:val="center"/>
              <w:rPr>
                <w:rFonts w:ascii="Times New Roman" w:hAnsi="Times New Roman" w:cs="Times New Roman"/>
                <w:sz w:val="24"/>
                <w:szCs w:val="24"/>
              </w:rPr>
            </w:pPr>
            <w:r>
              <w:rPr>
                <w:rFonts w:ascii="Times New Roman" w:hAnsi="Times New Roman" w:cs="Times New Roman"/>
                <w:sz w:val="24"/>
                <w:szCs w:val="24"/>
              </w:rPr>
              <w:t>60 мин</w:t>
            </w:r>
          </w:p>
          <w:p w:rsidR="004879D2" w:rsidRPr="004879D2" w:rsidRDefault="004879D2" w:rsidP="00230863">
            <w:pPr>
              <w:jc w:val="center"/>
              <w:rPr>
                <w:rFonts w:ascii="Times New Roman" w:hAnsi="Times New Roman" w:cs="Times New Roman"/>
                <w:sz w:val="24"/>
                <w:szCs w:val="24"/>
                <w:lang w:val="en-US"/>
              </w:rPr>
            </w:pPr>
            <w:r>
              <w:rPr>
                <w:rFonts w:ascii="Times New Roman" w:hAnsi="Times New Roman" w:cs="Times New Roman"/>
                <w:sz w:val="24"/>
                <w:szCs w:val="24"/>
              </w:rPr>
              <w:t xml:space="preserve">60 </w:t>
            </w:r>
            <w:r>
              <w:rPr>
                <w:rFonts w:ascii="Times New Roman" w:hAnsi="Times New Roman" w:cs="Times New Roman"/>
                <w:sz w:val="24"/>
                <w:szCs w:val="24"/>
                <w:lang w:val="en-US"/>
              </w:rPr>
              <w:t>min</w:t>
            </w:r>
          </w:p>
        </w:tc>
        <w:tc>
          <w:tcPr>
            <w:tcW w:w="1843" w:type="dxa"/>
          </w:tcPr>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 xml:space="preserve">120 </w:t>
            </w:r>
            <w:r w:rsidRPr="00F03F8F">
              <w:rPr>
                <w:rFonts w:ascii="Times New Roman" w:hAnsi="Times New Roman" w:cs="Times New Roman"/>
                <w:sz w:val="24"/>
                <w:szCs w:val="24"/>
              </w:rPr>
              <w:t>мин</w:t>
            </w:r>
          </w:p>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120 min</w:t>
            </w:r>
          </w:p>
        </w:tc>
        <w:tc>
          <w:tcPr>
            <w:tcW w:w="1842" w:type="dxa"/>
          </w:tcPr>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 xml:space="preserve">360 </w:t>
            </w:r>
            <w:r w:rsidRPr="00F03F8F">
              <w:rPr>
                <w:rFonts w:ascii="Times New Roman" w:hAnsi="Times New Roman" w:cs="Times New Roman"/>
                <w:sz w:val="24"/>
                <w:szCs w:val="24"/>
              </w:rPr>
              <w:t>мин</w:t>
            </w:r>
          </w:p>
          <w:p w:rsidR="004879D2" w:rsidRPr="004879D2" w:rsidRDefault="004879D2" w:rsidP="00230863">
            <w:pPr>
              <w:jc w:val="center"/>
              <w:rPr>
                <w:rFonts w:ascii="Times New Roman" w:hAnsi="Times New Roman" w:cs="Times New Roman"/>
                <w:sz w:val="24"/>
                <w:szCs w:val="24"/>
                <w:lang w:val="en-US"/>
              </w:rPr>
            </w:pPr>
            <w:r w:rsidRPr="004879D2">
              <w:rPr>
                <w:rFonts w:ascii="Times New Roman" w:hAnsi="Times New Roman" w:cs="Times New Roman"/>
                <w:sz w:val="24"/>
                <w:szCs w:val="24"/>
                <w:lang w:val="en-US"/>
              </w:rPr>
              <w:t>360 min</w:t>
            </w:r>
          </w:p>
        </w:tc>
      </w:tr>
      <w:tr w:rsidR="004879D2" w:rsidRPr="002E451F" w:rsidTr="00A21BB8">
        <w:trPr>
          <w:trHeight w:val="1160"/>
        </w:trPr>
        <w:tc>
          <w:tcPr>
            <w:tcW w:w="1985" w:type="dxa"/>
          </w:tcPr>
          <w:p w:rsidR="004879D2" w:rsidRPr="00F03F8F"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rPr>
              <w:t>без</w:t>
            </w:r>
            <w:r w:rsidRPr="00F03F8F">
              <w:rPr>
                <w:rFonts w:ascii="Times New Roman" w:hAnsi="Times New Roman" w:cs="Times New Roman"/>
                <w:sz w:val="24"/>
                <w:szCs w:val="24"/>
                <w:lang w:val="en-US"/>
              </w:rPr>
              <w:t xml:space="preserve"> </w:t>
            </w:r>
            <w:r w:rsidRPr="00F03F8F">
              <w:rPr>
                <w:rFonts w:ascii="Times New Roman" w:hAnsi="Times New Roman" w:cs="Times New Roman"/>
                <w:sz w:val="24"/>
                <w:szCs w:val="24"/>
              </w:rPr>
              <w:t>бактерий</w:t>
            </w:r>
          </w:p>
          <w:p w:rsidR="004879D2" w:rsidRPr="007A5A56"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lang w:val="en-US"/>
              </w:rPr>
              <w:t>(</w:t>
            </w:r>
            <w:r w:rsidRPr="00F03F8F">
              <w:rPr>
                <w:rFonts w:ascii="Times New Roman" w:hAnsi="Times New Roman" w:cs="Times New Roman"/>
                <w:sz w:val="24"/>
                <w:szCs w:val="24"/>
              </w:rPr>
              <w:t>контроль</w:t>
            </w:r>
            <w:r w:rsidRPr="00F03F8F">
              <w:rPr>
                <w:rFonts w:ascii="Times New Roman" w:hAnsi="Times New Roman" w:cs="Times New Roman"/>
                <w:sz w:val="24"/>
                <w:szCs w:val="24"/>
                <w:lang w:val="en-US"/>
              </w:rPr>
              <w:t>)</w:t>
            </w:r>
          </w:p>
          <w:p w:rsidR="004879D2" w:rsidRPr="00F03F8F"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lang w:val="en-US"/>
              </w:rPr>
              <w:t>without bacteria (control)</w:t>
            </w:r>
          </w:p>
        </w:tc>
        <w:tc>
          <w:tcPr>
            <w:tcW w:w="1701" w:type="dxa"/>
          </w:tcPr>
          <w:p w:rsidR="00CE1F6F" w:rsidRPr="00300960" w:rsidRDefault="00CE1F6F" w:rsidP="00230863">
            <w:pPr>
              <w:jc w:val="center"/>
              <w:rPr>
                <w:rFonts w:ascii="Times New Roman" w:hAnsi="Times New Roman" w:cs="Times New Roman"/>
                <w:sz w:val="24"/>
                <w:szCs w:val="24"/>
                <w:lang w:val="en-US"/>
              </w:rPr>
            </w:pPr>
          </w:p>
          <w:p w:rsidR="00CE1F6F" w:rsidRDefault="00CE1F6F" w:rsidP="00230863">
            <w:pPr>
              <w:jc w:val="center"/>
              <w:rPr>
                <w:rFonts w:ascii="Times New Roman" w:hAnsi="Times New Roman" w:cs="Times New Roman"/>
                <w:sz w:val="24"/>
                <w:szCs w:val="24"/>
              </w:rPr>
            </w:pPr>
            <w:r>
              <w:rPr>
                <w:rFonts w:ascii="Times New Roman" w:hAnsi="Times New Roman" w:cs="Times New Roman"/>
                <w:sz w:val="24"/>
                <w:szCs w:val="24"/>
              </w:rPr>
              <w:t xml:space="preserve">414 </w:t>
            </w:r>
          </w:p>
          <w:p w:rsidR="004879D2" w:rsidRDefault="00CE1F6F" w:rsidP="00230863">
            <w:pPr>
              <w:jc w:val="center"/>
              <w:rPr>
                <w:rFonts w:ascii="Times New Roman" w:hAnsi="Times New Roman" w:cs="Times New Roman"/>
                <w:sz w:val="24"/>
                <w:szCs w:val="24"/>
              </w:rPr>
            </w:pPr>
            <w:r>
              <w:rPr>
                <w:rFonts w:ascii="Times New Roman" w:hAnsi="Times New Roman" w:cs="Times New Roman"/>
                <w:sz w:val="24"/>
                <w:szCs w:val="24"/>
              </w:rPr>
              <w:t>(37</w:t>
            </w:r>
            <w:r w:rsidR="008219A9">
              <w:rPr>
                <w:rFonts w:ascii="Times New Roman" w:hAnsi="Times New Roman" w:cs="Times New Roman"/>
                <w:sz w:val="24"/>
                <w:szCs w:val="24"/>
              </w:rPr>
              <w:t>2</w:t>
            </w:r>
            <w:r>
              <w:rPr>
                <w:rFonts w:ascii="Times New Roman" w:hAnsi="Times New Roman" w:cs="Times New Roman"/>
                <w:sz w:val="24"/>
                <w:szCs w:val="24"/>
              </w:rPr>
              <w:t>-44</w:t>
            </w:r>
            <w:r w:rsidR="008219A9">
              <w:rPr>
                <w:rFonts w:ascii="Times New Roman" w:hAnsi="Times New Roman" w:cs="Times New Roman"/>
                <w:sz w:val="24"/>
                <w:szCs w:val="24"/>
              </w:rPr>
              <w:t>8</w:t>
            </w:r>
            <w:r>
              <w:rPr>
                <w:rFonts w:ascii="Times New Roman" w:hAnsi="Times New Roman" w:cs="Times New Roman"/>
                <w:sz w:val="24"/>
                <w:szCs w:val="24"/>
              </w:rPr>
              <w:t>)</w:t>
            </w:r>
          </w:p>
          <w:p w:rsidR="00CE1F6F" w:rsidRPr="00CE1F6F" w:rsidRDefault="00CE1F6F" w:rsidP="00230863">
            <w:pPr>
              <w:jc w:val="center"/>
              <w:rPr>
                <w:rFonts w:ascii="Times New Roman" w:hAnsi="Times New Roman" w:cs="Times New Roman"/>
                <w:sz w:val="24"/>
                <w:szCs w:val="24"/>
              </w:rPr>
            </w:pPr>
          </w:p>
          <w:p w:rsidR="004879D2" w:rsidRPr="00F03F8F" w:rsidRDefault="004879D2" w:rsidP="00230863">
            <w:pPr>
              <w:jc w:val="center"/>
              <w:rPr>
                <w:rFonts w:ascii="Times New Roman" w:hAnsi="Times New Roman" w:cs="Times New Roman"/>
                <w:sz w:val="24"/>
                <w:szCs w:val="24"/>
                <w:lang w:val="en-US"/>
              </w:rPr>
            </w:pPr>
          </w:p>
        </w:tc>
        <w:tc>
          <w:tcPr>
            <w:tcW w:w="1701" w:type="dxa"/>
          </w:tcPr>
          <w:p w:rsidR="004879D2" w:rsidRDefault="004879D2" w:rsidP="00230863">
            <w:pPr>
              <w:jc w:val="center"/>
              <w:rPr>
                <w:rFonts w:ascii="Times New Roman" w:hAnsi="Times New Roman" w:cs="Times New Roman"/>
                <w:sz w:val="24"/>
                <w:szCs w:val="24"/>
              </w:rPr>
            </w:pPr>
          </w:p>
          <w:p w:rsidR="00B07AEB" w:rsidRDefault="00B07AEB" w:rsidP="00230863">
            <w:pPr>
              <w:jc w:val="center"/>
              <w:rPr>
                <w:rFonts w:ascii="Times New Roman" w:hAnsi="Times New Roman" w:cs="Times New Roman"/>
                <w:sz w:val="24"/>
                <w:szCs w:val="24"/>
              </w:rPr>
            </w:pPr>
            <w:r>
              <w:rPr>
                <w:rFonts w:ascii="Times New Roman" w:hAnsi="Times New Roman" w:cs="Times New Roman"/>
                <w:sz w:val="24"/>
                <w:szCs w:val="24"/>
              </w:rPr>
              <w:t xml:space="preserve">472 </w:t>
            </w:r>
          </w:p>
          <w:p w:rsidR="00B07AEB" w:rsidRPr="00B07AEB" w:rsidRDefault="00B07AEB" w:rsidP="00230863">
            <w:pPr>
              <w:jc w:val="center"/>
              <w:rPr>
                <w:rFonts w:ascii="Times New Roman" w:hAnsi="Times New Roman" w:cs="Times New Roman"/>
                <w:sz w:val="24"/>
                <w:szCs w:val="24"/>
              </w:rPr>
            </w:pPr>
            <w:r>
              <w:rPr>
                <w:rFonts w:ascii="Times New Roman" w:hAnsi="Times New Roman" w:cs="Times New Roman"/>
                <w:sz w:val="24"/>
                <w:szCs w:val="24"/>
              </w:rPr>
              <w:t>(436-500)</w:t>
            </w:r>
          </w:p>
        </w:tc>
        <w:tc>
          <w:tcPr>
            <w:tcW w:w="1843" w:type="dxa"/>
          </w:tcPr>
          <w:p w:rsidR="004879D2" w:rsidRPr="00F03F8F" w:rsidRDefault="004879D2" w:rsidP="00230863">
            <w:pPr>
              <w:jc w:val="center"/>
              <w:rPr>
                <w:rFonts w:ascii="Times New Roman" w:hAnsi="Times New Roman" w:cs="Times New Roman"/>
                <w:sz w:val="24"/>
                <w:szCs w:val="24"/>
                <w:lang w:val="en-US"/>
              </w:rPr>
            </w:pPr>
          </w:p>
          <w:p w:rsidR="004879D2" w:rsidRDefault="00B07AEB" w:rsidP="00230863">
            <w:pPr>
              <w:jc w:val="center"/>
              <w:rPr>
                <w:rFonts w:ascii="Times New Roman" w:hAnsi="Times New Roman" w:cs="Times New Roman"/>
                <w:sz w:val="24"/>
                <w:szCs w:val="24"/>
              </w:rPr>
            </w:pPr>
            <w:r>
              <w:rPr>
                <w:rFonts w:ascii="Times New Roman" w:hAnsi="Times New Roman" w:cs="Times New Roman"/>
                <w:sz w:val="24"/>
                <w:szCs w:val="24"/>
              </w:rPr>
              <w:t>540</w:t>
            </w:r>
          </w:p>
          <w:p w:rsidR="00B07AEB" w:rsidRPr="00B07AEB" w:rsidRDefault="00B07AEB" w:rsidP="00230863">
            <w:pPr>
              <w:jc w:val="center"/>
              <w:rPr>
                <w:rFonts w:ascii="Times New Roman" w:hAnsi="Times New Roman" w:cs="Times New Roman"/>
                <w:sz w:val="24"/>
                <w:szCs w:val="24"/>
              </w:rPr>
            </w:pPr>
            <w:r>
              <w:rPr>
                <w:rFonts w:ascii="Times New Roman" w:hAnsi="Times New Roman" w:cs="Times New Roman"/>
                <w:sz w:val="24"/>
                <w:szCs w:val="24"/>
              </w:rPr>
              <w:t>(496-588)</w:t>
            </w:r>
          </w:p>
        </w:tc>
        <w:tc>
          <w:tcPr>
            <w:tcW w:w="1842" w:type="dxa"/>
          </w:tcPr>
          <w:p w:rsidR="004879D2" w:rsidRPr="00F03F8F" w:rsidRDefault="004879D2" w:rsidP="00230863">
            <w:pPr>
              <w:jc w:val="center"/>
              <w:rPr>
                <w:rFonts w:ascii="Times New Roman" w:hAnsi="Times New Roman" w:cs="Times New Roman"/>
                <w:sz w:val="24"/>
                <w:szCs w:val="24"/>
                <w:lang w:val="en-US"/>
              </w:rPr>
            </w:pPr>
          </w:p>
          <w:p w:rsidR="004879D2" w:rsidRDefault="00B07AEB" w:rsidP="00230863">
            <w:pPr>
              <w:jc w:val="center"/>
              <w:rPr>
                <w:rFonts w:ascii="Times New Roman" w:hAnsi="Times New Roman" w:cs="Times New Roman"/>
                <w:sz w:val="24"/>
                <w:szCs w:val="24"/>
              </w:rPr>
            </w:pPr>
            <w:r>
              <w:rPr>
                <w:rFonts w:ascii="Times New Roman" w:hAnsi="Times New Roman" w:cs="Times New Roman"/>
                <w:sz w:val="24"/>
                <w:szCs w:val="24"/>
              </w:rPr>
              <w:t>4</w:t>
            </w:r>
            <w:r w:rsidR="008219A9">
              <w:rPr>
                <w:rFonts w:ascii="Times New Roman" w:hAnsi="Times New Roman" w:cs="Times New Roman"/>
                <w:sz w:val="24"/>
                <w:szCs w:val="24"/>
              </w:rPr>
              <w:t>55</w:t>
            </w:r>
          </w:p>
          <w:p w:rsidR="00B07AEB" w:rsidRPr="00F03F8F" w:rsidRDefault="00B07AEB" w:rsidP="00230863">
            <w:pPr>
              <w:jc w:val="center"/>
              <w:rPr>
                <w:rFonts w:ascii="Times New Roman" w:hAnsi="Times New Roman" w:cs="Times New Roman"/>
                <w:sz w:val="24"/>
                <w:szCs w:val="24"/>
              </w:rPr>
            </w:pPr>
            <w:r>
              <w:rPr>
                <w:rFonts w:ascii="Times New Roman" w:hAnsi="Times New Roman" w:cs="Times New Roman"/>
                <w:sz w:val="24"/>
                <w:szCs w:val="24"/>
              </w:rPr>
              <w:t>(</w:t>
            </w:r>
            <w:r w:rsidR="008219A9">
              <w:rPr>
                <w:rFonts w:ascii="Times New Roman" w:hAnsi="Times New Roman" w:cs="Times New Roman"/>
                <w:sz w:val="24"/>
                <w:szCs w:val="24"/>
              </w:rPr>
              <w:t>3</w:t>
            </w:r>
            <w:r w:rsidR="005759B3">
              <w:rPr>
                <w:rFonts w:ascii="Times New Roman" w:hAnsi="Times New Roman" w:cs="Times New Roman"/>
                <w:sz w:val="24"/>
                <w:szCs w:val="24"/>
              </w:rPr>
              <w:t>6</w:t>
            </w:r>
            <w:r w:rsidR="008219A9">
              <w:rPr>
                <w:rFonts w:ascii="Times New Roman" w:hAnsi="Times New Roman" w:cs="Times New Roman"/>
                <w:sz w:val="24"/>
                <w:szCs w:val="24"/>
              </w:rPr>
              <w:t>3</w:t>
            </w:r>
            <w:r>
              <w:rPr>
                <w:rFonts w:ascii="Times New Roman" w:hAnsi="Times New Roman" w:cs="Times New Roman"/>
                <w:sz w:val="24"/>
                <w:szCs w:val="24"/>
              </w:rPr>
              <w:t>-</w:t>
            </w:r>
            <w:r w:rsidR="008219A9">
              <w:rPr>
                <w:rFonts w:ascii="Times New Roman" w:hAnsi="Times New Roman" w:cs="Times New Roman"/>
                <w:sz w:val="24"/>
                <w:szCs w:val="24"/>
              </w:rPr>
              <w:t>517</w:t>
            </w:r>
            <w:r>
              <w:rPr>
                <w:rFonts w:ascii="Times New Roman" w:hAnsi="Times New Roman" w:cs="Times New Roman"/>
                <w:sz w:val="24"/>
                <w:szCs w:val="24"/>
              </w:rPr>
              <w:t>)</w:t>
            </w:r>
          </w:p>
        </w:tc>
      </w:tr>
      <w:tr w:rsidR="004879D2" w:rsidRPr="002E451F" w:rsidTr="00A21BB8">
        <w:tc>
          <w:tcPr>
            <w:tcW w:w="1985" w:type="dxa"/>
          </w:tcPr>
          <w:p w:rsidR="004879D2" w:rsidRPr="00196A33" w:rsidRDefault="004879D2" w:rsidP="00230863">
            <w:pPr>
              <w:jc w:val="center"/>
              <w:rPr>
                <w:rFonts w:ascii="Times New Roman" w:hAnsi="Times New Roman" w:cs="Times New Roman"/>
                <w:i/>
                <w:sz w:val="24"/>
                <w:szCs w:val="24"/>
                <w:lang w:val="en-US"/>
              </w:rPr>
            </w:pPr>
            <w:r w:rsidRPr="00F03F8F">
              <w:rPr>
                <w:rFonts w:ascii="Times New Roman" w:hAnsi="Times New Roman" w:cs="Times New Roman"/>
                <w:sz w:val="24"/>
                <w:szCs w:val="24"/>
              </w:rPr>
              <w:t>с</w:t>
            </w:r>
            <w:r w:rsidRPr="002E470F">
              <w:rPr>
                <w:rFonts w:ascii="Times New Roman" w:hAnsi="Times New Roman" w:cs="Times New Roman"/>
                <w:sz w:val="24"/>
                <w:szCs w:val="24"/>
                <w:lang w:val="en-US"/>
              </w:rPr>
              <w:t xml:space="preserve"> </w:t>
            </w:r>
            <w:r w:rsidR="002E470F" w:rsidRPr="00196A33">
              <w:rPr>
                <w:rFonts w:ascii="Times New Roman" w:hAnsi="Times New Roman" w:cs="Times New Roman"/>
                <w:i/>
                <w:sz w:val="24"/>
                <w:szCs w:val="24"/>
                <w:lang w:val="en-US"/>
              </w:rPr>
              <w:t xml:space="preserve"> E.</w:t>
            </w:r>
            <w:r w:rsidR="00635E2C" w:rsidRPr="00635E2C">
              <w:rPr>
                <w:rFonts w:ascii="Times New Roman" w:hAnsi="Times New Roman" w:cs="Times New Roman"/>
                <w:i/>
                <w:sz w:val="24"/>
                <w:szCs w:val="24"/>
                <w:lang w:val="en-US"/>
              </w:rPr>
              <w:t xml:space="preserve"> </w:t>
            </w:r>
            <w:r w:rsidR="002E470F" w:rsidRPr="00196A33">
              <w:rPr>
                <w:rFonts w:ascii="Times New Roman" w:hAnsi="Times New Roman" w:cs="Times New Roman"/>
                <w:i/>
                <w:sz w:val="24"/>
                <w:szCs w:val="24"/>
                <w:lang w:val="en-US"/>
              </w:rPr>
              <w:t>coli</w:t>
            </w:r>
          </w:p>
          <w:p w:rsidR="004879D2" w:rsidRPr="00F03F8F"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lang w:val="en-US"/>
              </w:rPr>
              <w:t xml:space="preserve">with </w:t>
            </w:r>
            <w:r w:rsidR="002E470F" w:rsidRPr="00196A33">
              <w:rPr>
                <w:rFonts w:ascii="Times New Roman" w:hAnsi="Times New Roman" w:cs="Times New Roman"/>
                <w:i/>
                <w:sz w:val="24"/>
                <w:szCs w:val="24"/>
                <w:lang w:val="en-US"/>
              </w:rPr>
              <w:t>E.</w:t>
            </w:r>
            <w:r w:rsidR="00635E2C" w:rsidRPr="00635E2C">
              <w:rPr>
                <w:rFonts w:ascii="Times New Roman" w:hAnsi="Times New Roman" w:cs="Times New Roman"/>
                <w:i/>
                <w:sz w:val="24"/>
                <w:szCs w:val="24"/>
                <w:lang w:val="en-US"/>
              </w:rPr>
              <w:t xml:space="preserve"> </w:t>
            </w:r>
            <w:r w:rsidR="002E470F" w:rsidRPr="00196A33">
              <w:rPr>
                <w:rFonts w:ascii="Times New Roman" w:hAnsi="Times New Roman" w:cs="Times New Roman"/>
                <w:i/>
                <w:sz w:val="24"/>
                <w:szCs w:val="24"/>
                <w:lang w:val="en-US"/>
              </w:rPr>
              <w:t>coli</w:t>
            </w:r>
          </w:p>
        </w:tc>
        <w:tc>
          <w:tcPr>
            <w:tcW w:w="1701" w:type="dxa"/>
          </w:tcPr>
          <w:p w:rsidR="00BF2162" w:rsidRDefault="003371DB" w:rsidP="00230863">
            <w:pPr>
              <w:jc w:val="center"/>
              <w:rPr>
                <w:rFonts w:ascii="Times New Roman" w:hAnsi="Times New Roman" w:cs="Times New Roman"/>
                <w:sz w:val="24"/>
                <w:szCs w:val="24"/>
                <w:lang w:val="en-US"/>
              </w:rPr>
            </w:pPr>
            <w:r>
              <w:rPr>
                <w:rFonts w:ascii="Times New Roman" w:hAnsi="Times New Roman" w:cs="Times New Roman"/>
                <w:sz w:val="24"/>
                <w:szCs w:val="24"/>
              </w:rPr>
              <w:t>3</w:t>
            </w:r>
            <w:r w:rsidR="00BF2162">
              <w:rPr>
                <w:rFonts w:ascii="Times New Roman" w:hAnsi="Times New Roman" w:cs="Times New Roman"/>
                <w:sz w:val="24"/>
                <w:szCs w:val="24"/>
                <w:lang w:val="en-US"/>
              </w:rPr>
              <w:t>8</w:t>
            </w:r>
            <w:r>
              <w:rPr>
                <w:rFonts w:ascii="Times New Roman" w:hAnsi="Times New Roman" w:cs="Times New Roman"/>
                <w:sz w:val="24"/>
                <w:szCs w:val="24"/>
              </w:rPr>
              <w:t>6</w:t>
            </w:r>
            <w:r w:rsidR="00BF2162">
              <w:rPr>
                <w:rFonts w:ascii="Times New Roman" w:hAnsi="Times New Roman" w:cs="Times New Roman"/>
                <w:sz w:val="24"/>
                <w:szCs w:val="24"/>
                <w:lang w:val="en-US"/>
              </w:rPr>
              <w:t xml:space="preserve"> </w:t>
            </w:r>
          </w:p>
          <w:p w:rsidR="004879D2" w:rsidRPr="00BF2162" w:rsidRDefault="00BF2162"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(348-420) </w:t>
            </w:r>
          </w:p>
        </w:tc>
        <w:tc>
          <w:tcPr>
            <w:tcW w:w="1701" w:type="dxa"/>
          </w:tcPr>
          <w:p w:rsidR="004879D2" w:rsidRDefault="003371DB" w:rsidP="00230863">
            <w:pPr>
              <w:jc w:val="center"/>
              <w:rPr>
                <w:rFonts w:ascii="Times New Roman" w:hAnsi="Times New Roman" w:cs="Times New Roman"/>
                <w:sz w:val="24"/>
                <w:szCs w:val="24"/>
                <w:lang w:val="en-US"/>
              </w:rPr>
            </w:pPr>
            <w:r>
              <w:rPr>
                <w:rFonts w:ascii="Times New Roman" w:hAnsi="Times New Roman" w:cs="Times New Roman"/>
                <w:sz w:val="24"/>
                <w:szCs w:val="24"/>
              </w:rPr>
              <w:t>304</w:t>
            </w:r>
            <w:r w:rsidR="005759B3">
              <w:rPr>
                <w:rFonts w:ascii="Times New Roman" w:hAnsi="Times New Roman" w:cs="Times New Roman"/>
                <w:sz w:val="24"/>
                <w:szCs w:val="24"/>
              </w:rPr>
              <w:t>*</w:t>
            </w:r>
          </w:p>
          <w:p w:rsidR="00BF2162" w:rsidRPr="00BF2162" w:rsidRDefault="00BF2162"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(268-352)</w:t>
            </w:r>
          </w:p>
        </w:tc>
        <w:tc>
          <w:tcPr>
            <w:tcW w:w="1843" w:type="dxa"/>
          </w:tcPr>
          <w:p w:rsidR="004879D2" w:rsidRDefault="003371DB" w:rsidP="00230863">
            <w:pPr>
              <w:jc w:val="center"/>
              <w:rPr>
                <w:rFonts w:ascii="Times New Roman" w:hAnsi="Times New Roman" w:cs="Times New Roman"/>
                <w:sz w:val="24"/>
                <w:szCs w:val="24"/>
              </w:rPr>
            </w:pPr>
            <w:r>
              <w:rPr>
                <w:rFonts w:ascii="Times New Roman" w:hAnsi="Times New Roman" w:cs="Times New Roman"/>
                <w:sz w:val="24"/>
                <w:szCs w:val="24"/>
              </w:rPr>
              <w:t>112</w:t>
            </w:r>
            <w:r w:rsidR="005759B3">
              <w:rPr>
                <w:rFonts w:ascii="Times New Roman" w:hAnsi="Times New Roman" w:cs="Times New Roman"/>
                <w:sz w:val="24"/>
                <w:szCs w:val="24"/>
              </w:rPr>
              <w:t>*</w:t>
            </w:r>
          </w:p>
          <w:p w:rsidR="003371DB" w:rsidRPr="00F03F8F" w:rsidRDefault="003371DB" w:rsidP="00230863">
            <w:pPr>
              <w:jc w:val="center"/>
              <w:rPr>
                <w:rFonts w:ascii="Times New Roman" w:hAnsi="Times New Roman" w:cs="Times New Roman"/>
                <w:sz w:val="24"/>
                <w:szCs w:val="24"/>
              </w:rPr>
            </w:pPr>
            <w:r>
              <w:rPr>
                <w:rFonts w:ascii="Times New Roman" w:hAnsi="Times New Roman" w:cs="Times New Roman"/>
                <w:sz w:val="24"/>
                <w:szCs w:val="24"/>
              </w:rPr>
              <w:t>(8</w:t>
            </w:r>
            <w:r w:rsidR="00BF2162">
              <w:rPr>
                <w:rFonts w:ascii="Times New Roman" w:hAnsi="Times New Roman" w:cs="Times New Roman"/>
                <w:sz w:val="24"/>
                <w:szCs w:val="24"/>
                <w:lang w:val="en-US"/>
              </w:rPr>
              <w:t>0</w:t>
            </w:r>
            <w:r>
              <w:rPr>
                <w:rFonts w:ascii="Times New Roman" w:hAnsi="Times New Roman" w:cs="Times New Roman"/>
                <w:sz w:val="24"/>
                <w:szCs w:val="24"/>
              </w:rPr>
              <w:t>-144)</w:t>
            </w:r>
          </w:p>
        </w:tc>
        <w:tc>
          <w:tcPr>
            <w:tcW w:w="1842" w:type="dxa"/>
          </w:tcPr>
          <w:p w:rsidR="00BF2162" w:rsidRDefault="003371DB" w:rsidP="00230863">
            <w:pPr>
              <w:jc w:val="center"/>
              <w:rPr>
                <w:rFonts w:ascii="Times New Roman" w:hAnsi="Times New Roman" w:cs="Times New Roman"/>
                <w:sz w:val="24"/>
                <w:szCs w:val="24"/>
                <w:lang w:val="en-US"/>
              </w:rPr>
            </w:pPr>
            <w:r>
              <w:rPr>
                <w:rFonts w:ascii="Times New Roman" w:hAnsi="Times New Roman" w:cs="Times New Roman"/>
                <w:sz w:val="24"/>
                <w:szCs w:val="24"/>
              </w:rPr>
              <w:t>44</w:t>
            </w:r>
            <w:r w:rsidR="005759B3">
              <w:rPr>
                <w:rFonts w:ascii="Times New Roman" w:hAnsi="Times New Roman" w:cs="Times New Roman"/>
                <w:sz w:val="24"/>
                <w:szCs w:val="24"/>
              </w:rPr>
              <w:t>*</w:t>
            </w:r>
            <w:r w:rsidR="00BF2162">
              <w:rPr>
                <w:rFonts w:ascii="Times New Roman" w:hAnsi="Times New Roman" w:cs="Times New Roman"/>
                <w:sz w:val="24"/>
                <w:szCs w:val="24"/>
                <w:lang w:val="en-US"/>
              </w:rPr>
              <w:t xml:space="preserve"> </w:t>
            </w:r>
          </w:p>
          <w:p w:rsidR="004879D2" w:rsidRPr="00BF2162" w:rsidRDefault="00BF2162"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(36-50)</w:t>
            </w:r>
          </w:p>
        </w:tc>
      </w:tr>
      <w:tr w:rsidR="004879D2" w:rsidRPr="00300960" w:rsidTr="00A21BB8">
        <w:trPr>
          <w:trHeight w:val="711"/>
        </w:trPr>
        <w:tc>
          <w:tcPr>
            <w:tcW w:w="1985" w:type="dxa"/>
          </w:tcPr>
          <w:p w:rsidR="002E470F" w:rsidRDefault="002E470F"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79D2" w:rsidRPr="00F03F8F">
              <w:rPr>
                <w:rFonts w:ascii="Times New Roman" w:hAnsi="Times New Roman" w:cs="Times New Roman"/>
                <w:sz w:val="24"/>
                <w:szCs w:val="24"/>
              </w:rPr>
              <w:t>с</w:t>
            </w:r>
            <w:r w:rsidR="004879D2" w:rsidRPr="002E470F">
              <w:rPr>
                <w:rFonts w:ascii="Times New Roman" w:hAnsi="Times New Roman" w:cs="Times New Roman"/>
                <w:sz w:val="24"/>
                <w:szCs w:val="24"/>
                <w:lang w:val="en-US"/>
              </w:rPr>
              <w:t xml:space="preserve"> </w:t>
            </w:r>
            <w:r w:rsidRPr="00196A33">
              <w:rPr>
                <w:rFonts w:ascii="Times New Roman" w:hAnsi="Times New Roman" w:cs="Times New Roman"/>
                <w:i/>
                <w:sz w:val="24"/>
                <w:szCs w:val="24"/>
                <w:lang w:val="en-US"/>
              </w:rPr>
              <w:t>S.</w:t>
            </w:r>
            <w:r w:rsidR="00635E2C" w:rsidRPr="00635E2C">
              <w:rPr>
                <w:rFonts w:ascii="Times New Roman" w:hAnsi="Times New Roman" w:cs="Times New Roman"/>
                <w:i/>
                <w:sz w:val="24"/>
                <w:szCs w:val="24"/>
                <w:lang w:val="en-US"/>
              </w:rPr>
              <w:t xml:space="preserve"> </w:t>
            </w:r>
            <w:proofErr w:type="spellStart"/>
            <w:r w:rsidRPr="00196A33">
              <w:rPr>
                <w:rFonts w:ascii="Times New Roman" w:hAnsi="Times New Roman" w:cs="Times New Roman"/>
                <w:i/>
                <w:sz w:val="24"/>
                <w:szCs w:val="24"/>
                <w:lang w:val="en-US"/>
              </w:rPr>
              <w:t>aureus</w:t>
            </w:r>
            <w:proofErr w:type="spellEnd"/>
          </w:p>
          <w:p w:rsidR="004879D2" w:rsidRPr="00F03F8F" w:rsidRDefault="004879D2" w:rsidP="00230863">
            <w:pPr>
              <w:jc w:val="center"/>
              <w:rPr>
                <w:rFonts w:ascii="Times New Roman" w:hAnsi="Times New Roman" w:cs="Times New Roman"/>
                <w:sz w:val="24"/>
                <w:szCs w:val="24"/>
                <w:lang w:val="en-US"/>
              </w:rPr>
            </w:pPr>
            <w:r w:rsidRPr="00F03F8F">
              <w:rPr>
                <w:rFonts w:ascii="Times New Roman" w:hAnsi="Times New Roman" w:cs="Times New Roman"/>
                <w:sz w:val="24"/>
                <w:szCs w:val="24"/>
                <w:lang w:val="en-US"/>
              </w:rPr>
              <w:t>with</w:t>
            </w:r>
            <w:r w:rsidRPr="00196A33">
              <w:rPr>
                <w:rFonts w:ascii="Times New Roman" w:hAnsi="Times New Roman" w:cs="Times New Roman"/>
                <w:i/>
                <w:sz w:val="24"/>
                <w:szCs w:val="24"/>
                <w:lang w:val="en-US"/>
              </w:rPr>
              <w:t xml:space="preserve"> </w:t>
            </w:r>
            <w:r w:rsidR="002E470F" w:rsidRPr="00196A33">
              <w:rPr>
                <w:rFonts w:ascii="Times New Roman" w:hAnsi="Times New Roman" w:cs="Times New Roman"/>
                <w:i/>
                <w:sz w:val="24"/>
                <w:szCs w:val="24"/>
                <w:lang w:val="en-US"/>
              </w:rPr>
              <w:t>S.</w:t>
            </w:r>
            <w:r w:rsidR="00635E2C" w:rsidRPr="00635E2C">
              <w:rPr>
                <w:rFonts w:ascii="Times New Roman" w:hAnsi="Times New Roman" w:cs="Times New Roman"/>
                <w:i/>
                <w:sz w:val="24"/>
                <w:szCs w:val="24"/>
                <w:lang w:val="en-US"/>
              </w:rPr>
              <w:t xml:space="preserve"> </w:t>
            </w:r>
            <w:proofErr w:type="spellStart"/>
            <w:r w:rsidR="002E470F" w:rsidRPr="00196A33">
              <w:rPr>
                <w:rFonts w:ascii="Times New Roman" w:hAnsi="Times New Roman" w:cs="Times New Roman"/>
                <w:i/>
                <w:sz w:val="24"/>
                <w:szCs w:val="24"/>
                <w:lang w:val="en-US"/>
              </w:rPr>
              <w:t>aureus</w:t>
            </w:r>
            <w:proofErr w:type="spellEnd"/>
          </w:p>
        </w:tc>
        <w:tc>
          <w:tcPr>
            <w:tcW w:w="1701" w:type="dxa"/>
          </w:tcPr>
          <w:p w:rsidR="004879D2" w:rsidRDefault="00196A33"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392</w:t>
            </w:r>
          </w:p>
          <w:p w:rsidR="00196A33" w:rsidRPr="00300960" w:rsidRDefault="00196A33"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(366-434)</w:t>
            </w:r>
          </w:p>
        </w:tc>
        <w:tc>
          <w:tcPr>
            <w:tcW w:w="1701" w:type="dxa"/>
          </w:tcPr>
          <w:p w:rsidR="004879D2" w:rsidRPr="005759B3" w:rsidRDefault="00196A33" w:rsidP="00230863">
            <w:pPr>
              <w:jc w:val="center"/>
              <w:rPr>
                <w:rFonts w:ascii="Times New Roman" w:hAnsi="Times New Roman" w:cs="Times New Roman"/>
                <w:sz w:val="24"/>
                <w:szCs w:val="24"/>
              </w:rPr>
            </w:pPr>
            <w:r>
              <w:rPr>
                <w:rFonts w:ascii="Times New Roman" w:hAnsi="Times New Roman" w:cs="Times New Roman"/>
                <w:sz w:val="24"/>
                <w:szCs w:val="24"/>
                <w:lang w:val="en-US"/>
              </w:rPr>
              <w:t>254</w:t>
            </w:r>
            <w:r w:rsidR="005759B3">
              <w:rPr>
                <w:rFonts w:ascii="Times New Roman" w:hAnsi="Times New Roman" w:cs="Times New Roman"/>
                <w:sz w:val="24"/>
                <w:szCs w:val="24"/>
              </w:rPr>
              <w:t>*</w:t>
            </w:r>
          </w:p>
          <w:p w:rsidR="00196A33" w:rsidRPr="00F03F8F" w:rsidRDefault="00196A33"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(218-270)</w:t>
            </w:r>
          </w:p>
        </w:tc>
        <w:tc>
          <w:tcPr>
            <w:tcW w:w="1843" w:type="dxa"/>
          </w:tcPr>
          <w:p w:rsidR="006759EF" w:rsidRPr="005759B3" w:rsidRDefault="00196A33" w:rsidP="00230863">
            <w:pPr>
              <w:jc w:val="center"/>
              <w:rPr>
                <w:rFonts w:ascii="Times New Roman" w:hAnsi="Times New Roman" w:cs="Times New Roman"/>
                <w:sz w:val="24"/>
                <w:szCs w:val="24"/>
              </w:rPr>
            </w:pPr>
            <w:r>
              <w:rPr>
                <w:rFonts w:ascii="Times New Roman" w:hAnsi="Times New Roman" w:cs="Times New Roman"/>
                <w:sz w:val="24"/>
                <w:szCs w:val="24"/>
                <w:lang w:val="en-US"/>
              </w:rPr>
              <w:t>123</w:t>
            </w:r>
            <w:r w:rsidR="005759B3">
              <w:rPr>
                <w:rFonts w:ascii="Times New Roman" w:hAnsi="Times New Roman" w:cs="Times New Roman"/>
                <w:sz w:val="24"/>
                <w:szCs w:val="24"/>
              </w:rPr>
              <w:t>*</w:t>
            </w:r>
          </w:p>
          <w:p w:rsidR="004879D2" w:rsidRPr="00300960" w:rsidRDefault="00196A33"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759EF">
              <w:rPr>
                <w:rFonts w:ascii="Times New Roman" w:hAnsi="Times New Roman" w:cs="Times New Roman"/>
                <w:sz w:val="24"/>
                <w:szCs w:val="24"/>
                <w:lang w:val="en-US"/>
              </w:rPr>
              <w:t>75-152)</w:t>
            </w:r>
          </w:p>
        </w:tc>
        <w:tc>
          <w:tcPr>
            <w:tcW w:w="1842" w:type="dxa"/>
          </w:tcPr>
          <w:p w:rsidR="004879D2" w:rsidRPr="005759B3" w:rsidRDefault="006759EF" w:rsidP="00230863">
            <w:pPr>
              <w:jc w:val="center"/>
              <w:rPr>
                <w:rFonts w:ascii="Times New Roman" w:hAnsi="Times New Roman" w:cs="Times New Roman"/>
                <w:sz w:val="24"/>
                <w:szCs w:val="24"/>
              </w:rPr>
            </w:pPr>
            <w:r>
              <w:rPr>
                <w:rFonts w:ascii="Times New Roman" w:hAnsi="Times New Roman" w:cs="Times New Roman"/>
                <w:sz w:val="24"/>
                <w:szCs w:val="24"/>
                <w:lang w:val="en-US"/>
              </w:rPr>
              <w:t>48</w:t>
            </w:r>
            <w:r w:rsidR="005759B3">
              <w:rPr>
                <w:rFonts w:ascii="Times New Roman" w:hAnsi="Times New Roman" w:cs="Times New Roman"/>
                <w:sz w:val="24"/>
                <w:szCs w:val="24"/>
              </w:rPr>
              <w:t>*</w:t>
            </w:r>
          </w:p>
          <w:p w:rsidR="006759EF" w:rsidRPr="00300960" w:rsidRDefault="006759EF"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(40-56)</w:t>
            </w:r>
          </w:p>
        </w:tc>
      </w:tr>
      <w:tr w:rsidR="00E6007E" w:rsidRPr="00300960" w:rsidTr="00A21BB8">
        <w:trPr>
          <w:trHeight w:val="711"/>
        </w:trPr>
        <w:tc>
          <w:tcPr>
            <w:tcW w:w="1985" w:type="dxa"/>
          </w:tcPr>
          <w:p w:rsidR="00E6007E" w:rsidRPr="00196A33" w:rsidRDefault="00E6007E" w:rsidP="00230863">
            <w:pPr>
              <w:jc w:val="center"/>
              <w:rPr>
                <w:rFonts w:ascii="Times New Roman" w:hAnsi="Times New Roman" w:cs="Times New Roman"/>
                <w:i/>
                <w:sz w:val="24"/>
                <w:szCs w:val="24"/>
                <w:lang w:val="en-US"/>
              </w:rPr>
            </w:pPr>
            <w:r>
              <w:rPr>
                <w:rFonts w:ascii="Times New Roman" w:hAnsi="Times New Roman" w:cs="Times New Roman"/>
                <w:sz w:val="24"/>
                <w:szCs w:val="24"/>
                <w:lang w:val="en-US"/>
              </w:rPr>
              <w:t xml:space="preserve">c </w:t>
            </w:r>
            <w:r w:rsidRPr="00196A33">
              <w:rPr>
                <w:rFonts w:ascii="Times New Roman" w:hAnsi="Times New Roman" w:cs="Times New Roman"/>
                <w:i/>
                <w:sz w:val="24"/>
                <w:szCs w:val="24"/>
                <w:lang w:val="en-US"/>
              </w:rPr>
              <w:t>Y.</w:t>
            </w:r>
            <w:r w:rsidR="00635E2C" w:rsidRPr="00635E2C">
              <w:rPr>
                <w:rFonts w:ascii="Times New Roman" w:hAnsi="Times New Roman" w:cs="Times New Roman"/>
                <w:i/>
                <w:sz w:val="24"/>
                <w:szCs w:val="24"/>
                <w:lang w:val="en-US"/>
              </w:rPr>
              <w:t xml:space="preserve"> </w:t>
            </w:r>
            <w:proofErr w:type="spellStart"/>
            <w:r w:rsidRPr="00196A33">
              <w:rPr>
                <w:rFonts w:ascii="Times New Roman" w:hAnsi="Times New Roman" w:cs="Times New Roman"/>
                <w:i/>
                <w:sz w:val="24"/>
                <w:szCs w:val="24"/>
                <w:lang w:val="en-US"/>
              </w:rPr>
              <w:t>pestis</w:t>
            </w:r>
            <w:proofErr w:type="spellEnd"/>
          </w:p>
          <w:p w:rsidR="00E6007E" w:rsidRDefault="00E6007E"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with </w:t>
            </w:r>
            <w:r w:rsidRPr="00635E2C">
              <w:rPr>
                <w:rFonts w:ascii="Times New Roman" w:hAnsi="Times New Roman" w:cs="Times New Roman"/>
                <w:i/>
                <w:sz w:val="24"/>
                <w:szCs w:val="24"/>
                <w:lang w:val="en-US"/>
              </w:rPr>
              <w:t>Y.</w:t>
            </w:r>
            <w:r w:rsidR="00635E2C" w:rsidRPr="00635E2C">
              <w:rPr>
                <w:rFonts w:ascii="Times New Roman" w:hAnsi="Times New Roman" w:cs="Times New Roman"/>
                <w:i/>
                <w:sz w:val="24"/>
                <w:szCs w:val="24"/>
                <w:lang w:val="en-US"/>
              </w:rPr>
              <w:t xml:space="preserve"> </w:t>
            </w:r>
            <w:proofErr w:type="spellStart"/>
            <w:r w:rsidRPr="00635E2C">
              <w:rPr>
                <w:rFonts w:ascii="Times New Roman" w:hAnsi="Times New Roman" w:cs="Times New Roman"/>
                <w:i/>
                <w:sz w:val="24"/>
                <w:szCs w:val="24"/>
                <w:lang w:val="en-US"/>
              </w:rPr>
              <w:t>pestis</w:t>
            </w:r>
            <w:proofErr w:type="spellEnd"/>
          </w:p>
        </w:tc>
        <w:tc>
          <w:tcPr>
            <w:tcW w:w="1701" w:type="dxa"/>
          </w:tcPr>
          <w:p w:rsidR="0064508A" w:rsidRDefault="00AD63D7"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450</w:t>
            </w:r>
          </w:p>
          <w:p w:rsidR="00E6007E" w:rsidRPr="00F03F8F" w:rsidRDefault="00AD63D7"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(402-</w:t>
            </w:r>
            <w:r w:rsidR="0064508A">
              <w:rPr>
                <w:rFonts w:ascii="Times New Roman" w:hAnsi="Times New Roman" w:cs="Times New Roman"/>
                <w:sz w:val="24"/>
                <w:szCs w:val="24"/>
                <w:lang w:val="en-US"/>
              </w:rPr>
              <w:t>514)</w:t>
            </w:r>
          </w:p>
        </w:tc>
        <w:tc>
          <w:tcPr>
            <w:tcW w:w="1701" w:type="dxa"/>
          </w:tcPr>
          <w:p w:rsidR="0064508A" w:rsidRDefault="0064508A"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486</w:t>
            </w:r>
          </w:p>
          <w:p w:rsidR="00E6007E" w:rsidRPr="00F03F8F" w:rsidRDefault="0064508A"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(424-522)</w:t>
            </w:r>
          </w:p>
        </w:tc>
        <w:tc>
          <w:tcPr>
            <w:tcW w:w="1843" w:type="dxa"/>
          </w:tcPr>
          <w:p w:rsidR="00AD63D7" w:rsidRDefault="00AF3838"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498</w:t>
            </w:r>
          </w:p>
          <w:p w:rsidR="00E6007E" w:rsidRPr="00F03F8F" w:rsidRDefault="00AF3838"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(460-5</w:t>
            </w:r>
            <w:r w:rsidR="00AD63D7">
              <w:rPr>
                <w:rFonts w:ascii="Times New Roman" w:hAnsi="Times New Roman" w:cs="Times New Roman"/>
                <w:sz w:val="24"/>
                <w:szCs w:val="24"/>
                <w:lang w:val="en-US"/>
              </w:rPr>
              <w:t>30)</w:t>
            </w:r>
          </w:p>
        </w:tc>
        <w:tc>
          <w:tcPr>
            <w:tcW w:w="1842" w:type="dxa"/>
          </w:tcPr>
          <w:p w:rsidR="00E6007E" w:rsidRPr="00A14A6F" w:rsidRDefault="0064508A" w:rsidP="00230863">
            <w:pPr>
              <w:jc w:val="center"/>
              <w:rPr>
                <w:rFonts w:ascii="Times New Roman" w:hAnsi="Times New Roman" w:cs="Times New Roman"/>
                <w:sz w:val="24"/>
                <w:szCs w:val="24"/>
              </w:rPr>
            </w:pPr>
            <w:r>
              <w:rPr>
                <w:rFonts w:ascii="Times New Roman" w:hAnsi="Times New Roman" w:cs="Times New Roman"/>
                <w:sz w:val="24"/>
                <w:szCs w:val="24"/>
                <w:lang w:val="en-US"/>
              </w:rPr>
              <w:t>3</w:t>
            </w:r>
            <w:r w:rsidR="00A14A6F">
              <w:rPr>
                <w:rFonts w:ascii="Times New Roman" w:hAnsi="Times New Roman" w:cs="Times New Roman"/>
                <w:sz w:val="24"/>
                <w:szCs w:val="24"/>
              </w:rPr>
              <w:t>1</w:t>
            </w:r>
            <w:r w:rsidR="003554C5">
              <w:rPr>
                <w:rFonts w:ascii="Times New Roman" w:hAnsi="Times New Roman" w:cs="Times New Roman"/>
                <w:sz w:val="24"/>
                <w:szCs w:val="24"/>
                <w:lang w:val="en-US"/>
              </w:rPr>
              <w:t>4</w:t>
            </w:r>
            <w:r w:rsidR="00A14A6F">
              <w:rPr>
                <w:rFonts w:ascii="Times New Roman" w:hAnsi="Times New Roman" w:cs="Times New Roman"/>
                <w:sz w:val="24"/>
                <w:szCs w:val="24"/>
              </w:rPr>
              <w:t>*</w:t>
            </w:r>
          </w:p>
          <w:p w:rsidR="0064508A" w:rsidRPr="00F03F8F" w:rsidRDefault="0064508A"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A14A6F">
              <w:rPr>
                <w:rFonts w:ascii="Times New Roman" w:hAnsi="Times New Roman" w:cs="Times New Roman"/>
                <w:sz w:val="24"/>
                <w:szCs w:val="24"/>
              </w:rPr>
              <w:t>2</w:t>
            </w:r>
            <w:r w:rsidR="003554C5">
              <w:rPr>
                <w:rFonts w:ascii="Times New Roman" w:hAnsi="Times New Roman" w:cs="Times New Roman"/>
                <w:sz w:val="24"/>
                <w:szCs w:val="24"/>
                <w:lang w:val="en-US"/>
              </w:rPr>
              <w:t>3</w:t>
            </w:r>
            <w:r>
              <w:rPr>
                <w:rFonts w:ascii="Times New Roman" w:hAnsi="Times New Roman" w:cs="Times New Roman"/>
                <w:sz w:val="24"/>
                <w:szCs w:val="24"/>
                <w:lang w:val="en-US"/>
              </w:rPr>
              <w:t>2-</w:t>
            </w:r>
            <w:r w:rsidR="003554C5">
              <w:rPr>
                <w:rFonts w:ascii="Times New Roman" w:hAnsi="Times New Roman" w:cs="Times New Roman"/>
                <w:sz w:val="24"/>
                <w:szCs w:val="24"/>
                <w:lang w:val="en-US"/>
              </w:rPr>
              <w:t>428</w:t>
            </w:r>
            <w:r>
              <w:rPr>
                <w:rFonts w:ascii="Times New Roman" w:hAnsi="Times New Roman" w:cs="Times New Roman"/>
                <w:sz w:val="24"/>
                <w:szCs w:val="24"/>
                <w:lang w:val="en-US"/>
              </w:rPr>
              <w:t>)</w:t>
            </w:r>
          </w:p>
        </w:tc>
      </w:tr>
      <w:tr w:rsidR="00E6007E" w:rsidRPr="00300960" w:rsidTr="00A21BB8">
        <w:trPr>
          <w:trHeight w:val="711"/>
        </w:trPr>
        <w:tc>
          <w:tcPr>
            <w:tcW w:w="1985" w:type="dxa"/>
          </w:tcPr>
          <w:p w:rsidR="00E6007E" w:rsidRPr="00196A33" w:rsidRDefault="00E6007E" w:rsidP="00230863">
            <w:pPr>
              <w:jc w:val="center"/>
              <w:rPr>
                <w:rFonts w:ascii="Times New Roman" w:hAnsi="Times New Roman" w:cs="Times New Roman"/>
                <w:i/>
                <w:sz w:val="24"/>
                <w:szCs w:val="24"/>
                <w:lang w:val="en-US"/>
              </w:rPr>
            </w:pPr>
            <w:r>
              <w:rPr>
                <w:rFonts w:ascii="Times New Roman" w:hAnsi="Times New Roman" w:cs="Times New Roman"/>
                <w:sz w:val="24"/>
                <w:szCs w:val="24"/>
                <w:lang w:val="en-US"/>
              </w:rPr>
              <w:t xml:space="preserve">c </w:t>
            </w:r>
            <w:r w:rsidRPr="00196A33">
              <w:rPr>
                <w:rFonts w:ascii="Times New Roman" w:hAnsi="Times New Roman" w:cs="Times New Roman"/>
                <w:i/>
                <w:sz w:val="24"/>
                <w:szCs w:val="24"/>
                <w:lang w:val="en-US"/>
              </w:rPr>
              <w:t>B.</w:t>
            </w:r>
            <w:r w:rsidR="00635E2C" w:rsidRPr="00635E2C">
              <w:rPr>
                <w:rFonts w:ascii="Times New Roman" w:hAnsi="Times New Roman" w:cs="Times New Roman"/>
                <w:i/>
                <w:sz w:val="24"/>
                <w:szCs w:val="24"/>
                <w:lang w:val="en-US"/>
              </w:rPr>
              <w:t xml:space="preserve"> </w:t>
            </w:r>
            <w:proofErr w:type="spellStart"/>
            <w:r w:rsidRPr="00196A33">
              <w:rPr>
                <w:rFonts w:ascii="Times New Roman" w:hAnsi="Times New Roman" w:cs="Times New Roman"/>
                <w:i/>
                <w:sz w:val="24"/>
                <w:szCs w:val="24"/>
                <w:lang w:val="en-US"/>
              </w:rPr>
              <w:t>abortus</w:t>
            </w:r>
            <w:proofErr w:type="spellEnd"/>
          </w:p>
          <w:p w:rsidR="00E6007E" w:rsidRDefault="00E6007E"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with </w:t>
            </w:r>
            <w:r w:rsidRPr="00196A33">
              <w:rPr>
                <w:rFonts w:ascii="Times New Roman" w:hAnsi="Times New Roman" w:cs="Times New Roman"/>
                <w:i/>
                <w:sz w:val="24"/>
                <w:szCs w:val="24"/>
                <w:lang w:val="en-US"/>
              </w:rPr>
              <w:t>B.</w:t>
            </w:r>
            <w:r w:rsidR="00635E2C" w:rsidRPr="00635E2C">
              <w:rPr>
                <w:rFonts w:ascii="Times New Roman" w:hAnsi="Times New Roman" w:cs="Times New Roman"/>
                <w:i/>
                <w:sz w:val="24"/>
                <w:szCs w:val="24"/>
                <w:lang w:val="en-US"/>
              </w:rPr>
              <w:t xml:space="preserve"> </w:t>
            </w:r>
            <w:proofErr w:type="spellStart"/>
            <w:r w:rsidRPr="00196A33">
              <w:rPr>
                <w:rFonts w:ascii="Times New Roman" w:hAnsi="Times New Roman" w:cs="Times New Roman"/>
                <w:i/>
                <w:sz w:val="24"/>
                <w:szCs w:val="24"/>
                <w:lang w:val="en-US"/>
              </w:rPr>
              <w:t>abortus</w:t>
            </w:r>
            <w:proofErr w:type="spellEnd"/>
          </w:p>
          <w:p w:rsidR="00E6007E" w:rsidRPr="00E6007E" w:rsidRDefault="00E6007E" w:rsidP="00230863">
            <w:pPr>
              <w:jc w:val="center"/>
              <w:rPr>
                <w:rFonts w:ascii="Times New Roman" w:hAnsi="Times New Roman" w:cs="Times New Roman"/>
                <w:sz w:val="24"/>
                <w:szCs w:val="24"/>
                <w:lang w:val="en-US"/>
              </w:rPr>
            </w:pPr>
          </w:p>
        </w:tc>
        <w:tc>
          <w:tcPr>
            <w:tcW w:w="1701" w:type="dxa"/>
          </w:tcPr>
          <w:p w:rsidR="00E54D04" w:rsidRDefault="00CE020B"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7D7197">
              <w:rPr>
                <w:rFonts w:ascii="Times New Roman" w:hAnsi="Times New Roman" w:cs="Times New Roman"/>
                <w:sz w:val="24"/>
                <w:szCs w:val="24"/>
                <w:lang w:val="en-US"/>
              </w:rPr>
              <w:t>2</w:t>
            </w:r>
            <w:r w:rsidR="00E54D04">
              <w:rPr>
                <w:rFonts w:ascii="Times New Roman" w:hAnsi="Times New Roman" w:cs="Times New Roman"/>
                <w:sz w:val="24"/>
                <w:szCs w:val="24"/>
                <w:lang w:val="en-US"/>
              </w:rPr>
              <w:t>0</w:t>
            </w:r>
          </w:p>
          <w:p w:rsidR="00E6007E" w:rsidRPr="00F03F8F" w:rsidRDefault="00CE020B"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4A039C">
              <w:rPr>
                <w:rFonts w:ascii="Times New Roman" w:hAnsi="Times New Roman" w:cs="Times New Roman"/>
                <w:sz w:val="24"/>
                <w:szCs w:val="24"/>
                <w:lang w:val="en-US"/>
              </w:rPr>
              <w:t>4</w:t>
            </w:r>
            <w:r>
              <w:rPr>
                <w:rFonts w:ascii="Times New Roman" w:hAnsi="Times New Roman" w:cs="Times New Roman"/>
                <w:sz w:val="24"/>
                <w:szCs w:val="24"/>
                <w:lang w:val="en-US"/>
              </w:rPr>
              <w:t>5</w:t>
            </w:r>
            <w:r w:rsidR="00E54D04">
              <w:rPr>
                <w:rFonts w:ascii="Times New Roman" w:hAnsi="Times New Roman" w:cs="Times New Roman"/>
                <w:sz w:val="24"/>
                <w:szCs w:val="24"/>
                <w:lang w:val="en-US"/>
              </w:rPr>
              <w:t>-</w:t>
            </w:r>
            <w:r w:rsidR="004A039C">
              <w:rPr>
                <w:rFonts w:ascii="Times New Roman" w:hAnsi="Times New Roman" w:cs="Times New Roman"/>
                <w:sz w:val="24"/>
                <w:szCs w:val="24"/>
                <w:lang w:val="en-US"/>
              </w:rPr>
              <w:t>480</w:t>
            </w:r>
            <w:r w:rsidR="00E54D04">
              <w:rPr>
                <w:rFonts w:ascii="Times New Roman" w:hAnsi="Times New Roman" w:cs="Times New Roman"/>
                <w:sz w:val="24"/>
                <w:szCs w:val="24"/>
                <w:lang w:val="en-US"/>
              </w:rPr>
              <w:t>)</w:t>
            </w:r>
          </w:p>
        </w:tc>
        <w:tc>
          <w:tcPr>
            <w:tcW w:w="1701" w:type="dxa"/>
          </w:tcPr>
          <w:p w:rsidR="007D7197" w:rsidRDefault="007D7197"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405</w:t>
            </w:r>
          </w:p>
          <w:p w:rsidR="00E6007E" w:rsidRDefault="007D7197"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(353-447)</w:t>
            </w:r>
          </w:p>
          <w:p w:rsidR="00850623" w:rsidRPr="00F03F8F" w:rsidRDefault="00850623" w:rsidP="00230863">
            <w:pPr>
              <w:jc w:val="center"/>
              <w:rPr>
                <w:rFonts w:ascii="Times New Roman" w:hAnsi="Times New Roman" w:cs="Times New Roman"/>
                <w:sz w:val="24"/>
                <w:szCs w:val="24"/>
                <w:lang w:val="en-US"/>
              </w:rPr>
            </w:pPr>
          </w:p>
        </w:tc>
        <w:tc>
          <w:tcPr>
            <w:tcW w:w="1843" w:type="dxa"/>
          </w:tcPr>
          <w:p w:rsidR="00850623" w:rsidRDefault="004A039C"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430</w:t>
            </w:r>
          </w:p>
          <w:p w:rsidR="00E6007E" w:rsidRPr="00F03F8F" w:rsidRDefault="004A039C"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850623">
              <w:rPr>
                <w:rFonts w:ascii="Times New Roman" w:hAnsi="Times New Roman" w:cs="Times New Roman"/>
                <w:sz w:val="24"/>
                <w:szCs w:val="24"/>
                <w:lang w:val="en-US"/>
              </w:rPr>
              <w:t>65-505)</w:t>
            </w:r>
          </w:p>
        </w:tc>
        <w:tc>
          <w:tcPr>
            <w:tcW w:w="1842" w:type="dxa"/>
          </w:tcPr>
          <w:p w:rsidR="00E6007E" w:rsidRPr="005759B3" w:rsidRDefault="00F515D2" w:rsidP="00230863">
            <w:pPr>
              <w:jc w:val="center"/>
              <w:rPr>
                <w:rFonts w:ascii="Times New Roman" w:hAnsi="Times New Roman" w:cs="Times New Roman"/>
                <w:sz w:val="24"/>
                <w:szCs w:val="24"/>
              </w:rPr>
            </w:pPr>
            <w:r>
              <w:rPr>
                <w:rFonts w:ascii="Times New Roman" w:hAnsi="Times New Roman" w:cs="Times New Roman"/>
                <w:sz w:val="24"/>
                <w:szCs w:val="24"/>
                <w:lang w:val="en-US"/>
              </w:rPr>
              <w:t>212</w:t>
            </w:r>
            <w:r w:rsidR="005759B3">
              <w:rPr>
                <w:rFonts w:ascii="Times New Roman" w:hAnsi="Times New Roman" w:cs="Times New Roman"/>
                <w:sz w:val="24"/>
                <w:szCs w:val="24"/>
              </w:rPr>
              <w:t>*</w:t>
            </w:r>
          </w:p>
          <w:p w:rsidR="00F515D2" w:rsidRPr="00F03F8F" w:rsidRDefault="00F515D2" w:rsidP="00230863">
            <w:pPr>
              <w:jc w:val="center"/>
              <w:rPr>
                <w:rFonts w:ascii="Times New Roman" w:hAnsi="Times New Roman" w:cs="Times New Roman"/>
                <w:sz w:val="24"/>
                <w:szCs w:val="24"/>
                <w:lang w:val="en-US"/>
              </w:rPr>
            </w:pPr>
            <w:r>
              <w:rPr>
                <w:rFonts w:ascii="Times New Roman" w:hAnsi="Times New Roman" w:cs="Times New Roman"/>
                <w:sz w:val="24"/>
                <w:szCs w:val="24"/>
                <w:lang w:val="en-US"/>
              </w:rPr>
              <w:t>(152-</w:t>
            </w:r>
            <w:r w:rsidR="0048753D">
              <w:rPr>
                <w:rFonts w:ascii="Times New Roman" w:hAnsi="Times New Roman" w:cs="Times New Roman"/>
                <w:sz w:val="24"/>
                <w:szCs w:val="24"/>
                <w:lang w:val="en-US"/>
              </w:rPr>
              <w:t>286)</w:t>
            </w:r>
          </w:p>
        </w:tc>
      </w:tr>
    </w:tbl>
    <w:p w:rsidR="00243A2D" w:rsidRPr="00183CE7" w:rsidRDefault="00243A2D" w:rsidP="00230863">
      <w:pPr>
        <w:spacing w:after="0" w:line="240" w:lineRule="auto"/>
        <w:jc w:val="both"/>
        <w:rPr>
          <w:rFonts w:ascii="Times New Roman" w:hAnsi="Times New Roman" w:cs="Times New Roman"/>
          <w:lang w:val="en-US"/>
        </w:rPr>
      </w:pPr>
      <w:r w:rsidRPr="00183CE7">
        <w:rPr>
          <w:rFonts w:ascii="Times New Roman" w:hAnsi="Times New Roman" w:cs="Times New Roman"/>
          <w:sz w:val="24"/>
          <w:szCs w:val="24"/>
        </w:rPr>
        <w:t>Примечание</w:t>
      </w:r>
      <w:proofErr w:type="gramStart"/>
      <w:r w:rsidRPr="005C725E">
        <w:rPr>
          <w:rFonts w:ascii="Times New Roman" w:hAnsi="Times New Roman" w:cs="Times New Roman"/>
          <w:sz w:val="24"/>
          <w:szCs w:val="24"/>
          <w:lang w:val="en-US"/>
        </w:rPr>
        <w:t>.</w:t>
      </w:r>
      <w:proofErr w:type="gramEnd"/>
      <w:r w:rsidRPr="005C725E">
        <w:rPr>
          <w:rFonts w:ascii="Times New Roman" w:hAnsi="Times New Roman" w:cs="Times New Roman"/>
          <w:sz w:val="24"/>
          <w:szCs w:val="24"/>
          <w:lang w:val="en-US"/>
        </w:rPr>
        <w:t xml:space="preserve"> </w:t>
      </w:r>
      <w:r w:rsidRPr="000F5578">
        <w:rPr>
          <w:rFonts w:ascii="Times New Roman" w:hAnsi="Times New Roman" w:cs="Times New Roman"/>
          <w:sz w:val="24"/>
          <w:szCs w:val="24"/>
          <w:lang w:val="en-US"/>
        </w:rPr>
        <w:t xml:space="preserve">⃰ - </w:t>
      </w:r>
      <w:proofErr w:type="gramStart"/>
      <w:r w:rsidRPr="00183CE7">
        <w:rPr>
          <w:rFonts w:ascii="Times New Roman" w:hAnsi="Times New Roman" w:cs="Times New Roman"/>
          <w:sz w:val="24"/>
          <w:szCs w:val="24"/>
        </w:rPr>
        <w:t>д</w:t>
      </w:r>
      <w:proofErr w:type="gramEnd"/>
      <w:r w:rsidRPr="00183CE7">
        <w:rPr>
          <w:rFonts w:ascii="Times New Roman" w:hAnsi="Times New Roman" w:cs="Times New Roman"/>
          <w:sz w:val="24"/>
          <w:szCs w:val="24"/>
        </w:rPr>
        <w:t>остоверность</w:t>
      </w:r>
      <w:r w:rsidRPr="000F5578">
        <w:rPr>
          <w:rFonts w:ascii="Times New Roman" w:hAnsi="Times New Roman" w:cs="Times New Roman"/>
          <w:sz w:val="24"/>
          <w:szCs w:val="24"/>
          <w:lang w:val="en-US"/>
        </w:rPr>
        <w:t xml:space="preserve"> </w:t>
      </w:r>
      <w:r w:rsidRPr="00183CE7">
        <w:rPr>
          <w:rFonts w:ascii="Times New Roman" w:hAnsi="Times New Roman" w:cs="Times New Roman"/>
          <w:sz w:val="24"/>
          <w:szCs w:val="24"/>
        </w:rPr>
        <w:t>различий</w:t>
      </w:r>
      <w:r w:rsidRPr="000F5578">
        <w:rPr>
          <w:rFonts w:ascii="Times New Roman" w:hAnsi="Times New Roman" w:cs="Times New Roman"/>
          <w:sz w:val="24"/>
          <w:szCs w:val="24"/>
          <w:lang w:val="en-US"/>
        </w:rPr>
        <w:t xml:space="preserve"> </w:t>
      </w:r>
      <w:r w:rsidRPr="00183CE7">
        <w:rPr>
          <w:rFonts w:ascii="Times New Roman" w:hAnsi="Times New Roman" w:cs="Times New Roman"/>
          <w:sz w:val="24"/>
          <w:szCs w:val="24"/>
        </w:rPr>
        <w:t>с</w:t>
      </w:r>
      <w:r w:rsidRPr="000F5578">
        <w:rPr>
          <w:rFonts w:ascii="Times New Roman" w:hAnsi="Times New Roman" w:cs="Times New Roman"/>
          <w:sz w:val="24"/>
          <w:szCs w:val="24"/>
          <w:lang w:val="en-US"/>
        </w:rPr>
        <w:t xml:space="preserve"> </w:t>
      </w:r>
      <w:r w:rsidRPr="00183CE7">
        <w:rPr>
          <w:rFonts w:ascii="Times New Roman" w:hAnsi="Times New Roman" w:cs="Times New Roman"/>
          <w:sz w:val="24"/>
          <w:szCs w:val="24"/>
        </w:rPr>
        <w:t>контролем</w:t>
      </w:r>
      <w:r w:rsidRPr="000F5578">
        <w:rPr>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Note</w:t>
      </w:r>
      <w:r w:rsidRPr="00183CE7">
        <w:rPr>
          <w:rStyle w:val="rynqvb"/>
          <w:rFonts w:ascii="Times New Roman" w:hAnsi="Times New Roman" w:cs="Times New Roman"/>
          <w:sz w:val="24"/>
          <w:szCs w:val="24"/>
          <w:lang w:val="en-US"/>
        </w:rPr>
        <w:t xml:space="preserve">: </w:t>
      </w:r>
      <w:r>
        <w:rPr>
          <w:rStyle w:val="rynqvb"/>
          <w:rFonts w:ascii="Times New Roman" w:hAnsi="Times New Roman" w:cs="Times New Roman"/>
          <w:sz w:val="24"/>
          <w:szCs w:val="24"/>
          <w:lang w:val="en-US"/>
        </w:rPr>
        <w:t>⃰</w:t>
      </w:r>
      <w:r w:rsidRPr="004761B7">
        <w:rPr>
          <w:rStyle w:val="rynqvb"/>
          <w:rFonts w:ascii="Times New Roman" w:hAnsi="Times New Roman" w:cs="Times New Roman"/>
          <w:sz w:val="24"/>
          <w:szCs w:val="24"/>
          <w:lang w:val="en-US"/>
        </w:rPr>
        <w:t xml:space="preserve"> </w:t>
      </w:r>
      <w:r w:rsidR="000F5578" w:rsidRPr="000F5578">
        <w:rPr>
          <w:rStyle w:val="rynqvb"/>
          <w:rFonts w:ascii="Times New Roman" w:hAnsi="Times New Roman" w:cs="Times New Roman"/>
          <w:sz w:val="24"/>
          <w:szCs w:val="24"/>
          <w:lang w:val="en-US"/>
        </w:rPr>
        <w:t>-</w:t>
      </w:r>
      <w:r w:rsidRPr="00183CE7">
        <w:rPr>
          <w:rStyle w:val="rynqvb"/>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significance</w:t>
      </w:r>
      <w:r w:rsidRPr="00183CE7">
        <w:rPr>
          <w:rStyle w:val="rynqvb"/>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of</w:t>
      </w:r>
      <w:r w:rsidRPr="00183CE7">
        <w:rPr>
          <w:rStyle w:val="rynqvb"/>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differences</w:t>
      </w:r>
      <w:r w:rsidRPr="00183CE7">
        <w:rPr>
          <w:rStyle w:val="rynqvb"/>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with</w:t>
      </w:r>
      <w:r w:rsidRPr="00183CE7">
        <w:rPr>
          <w:rStyle w:val="rynqvb"/>
          <w:rFonts w:ascii="Times New Roman" w:hAnsi="Times New Roman" w:cs="Times New Roman"/>
          <w:sz w:val="24"/>
          <w:szCs w:val="24"/>
          <w:lang w:val="en-US"/>
        </w:rPr>
        <w:t xml:space="preserve"> </w:t>
      </w:r>
      <w:r w:rsidRPr="00183CE7">
        <w:rPr>
          <w:rStyle w:val="rynqvb"/>
          <w:rFonts w:ascii="Times New Roman" w:hAnsi="Times New Roman" w:cs="Times New Roman"/>
          <w:sz w:val="24"/>
          <w:szCs w:val="24"/>
          <w:lang w:val="en"/>
        </w:rPr>
        <w:t>control</w:t>
      </w:r>
      <w:r w:rsidR="000F5578" w:rsidRPr="000F5578">
        <w:rPr>
          <w:rStyle w:val="rynqvb"/>
          <w:rFonts w:ascii="Times New Roman" w:hAnsi="Times New Roman" w:cs="Times New Roman"/>
          <w:sz w:val="24"/>
          <w:szCs w:val="24"/>
          <w:lang w:val="en-US"/>
        </w:rPr>
        <w:t>.</w:t>
      </w:r>
      <w:r w:rsidRPr="00183CE7">
        <w:rPr>
          <w:rFonts w:ascii="Times New Roman" w:hAnsi="Times New Roman" w:cs="Times New Roman"/>
          <w:lang w:val="en-US"/>
        </w:rPr>
        <w:t xml:space="preserve"> </w:t>
      </w:r>
    </w:p>
    <w:p w:rsidR="00BD0DDD" w:rsidRPr="00F91A74" w:rsidRDefault="00BD0DDD" w:rsidP="00230863">
      <w:pPr>
        <w:spacing w:after="0" w:line="240" w:lineRule="auto"/>
        <w:jc w:val="both"/>
        <w:rPr>
          <w:rFonts w:ascii="Times New Roman" w:hAnsi="Times New Roman" w:cs="Times New Roman"/>
          <w:b/>
          <w:sz w:val="28"/>
          <w:szCs w:val="28"/>
          <w:lang w:val="en-US"/>
        </w:rPr>
      </w:pPr>
    </w:p>
    <w:p w:rsidR="00766937" w:rsidRPr="002A234C" w:rsidRDefault="00D921BD" w:rsidP="006B1ED3">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t>Интенсивные ф</w:t>
      </w:r>
      <w:r w:rsidR="00B93755">
        <w:rPr>
          <w:rFonts w:ascii="Times New Roman" w:hAnsi="Times New Roman" w:cs="Times New Roman"/>
          <w:noProof/>
          <w:sz w:val="28"/>
          <w:szCs w:val="28"/>
          <w:lang w:eastAsia="ru-RU"/>
        </w:rPr>
        <w:t>енотипические</w:t>
      </w:r>
      <w:r w:rsidR="00B93755">
        <w:rPr>
          <w:rFonts w:ascii="Times New Roman" w:hAnsi="Times New Roman" w:cs="Times New Roman"/>
          <w:color w:val="000000" w:themeColor="text1"/>
          <w:sz w:val="28"/>
          <w:szCs w:val="28"/>
        </w:rPr>
        <w:t xml:space="preserve"> </w:t>
      </w:r>
      <w:r w:rsidR="00B93755" w:rsidRPr="00767406">
        <w:rPr>
          <w:rFonts w:ascii="Times New Roman" w:hAnsi="Times New Roman" w:cs="Times New Roman"/>
          <w:noProof/>
          <w:sz w:val="28"/>
          <w:szCs w:val="28"/>
          <w:lang w:eastAsia="ru-RU"/>
        </w:rPr>
        <w:t xml:space="preserve">изменения в уровне экспрессии </w:t>
      </w:r>
      <w:proofErr w:type="spellStart"/>
      <w:r w:rsidR="00B93755" w:rsidRPr="00767406">
        <w:rPr>
          <w:rFonts w:ascii="Times New Roman" w:hAnsi="Times New Roman" w:cs="Times New Roman"/>
          <w:sz w:val="28"/>
          <w:szCs w:val="28"/>
          <w:lang w:val="en-US"/>
        </w:rPr>
        <w:t>FcᵧRIIIb</w:t>
      </w:r>
      <w:proofErr w:type="spellEnd"/>
      <w:r w:rsidR="00B93755" w:rsidRPr="00767406">
        <w:rPr>
          <w:rFonts w:ascii="Times New Roman" w:hAnsi="Times New Roman" w:cs="Times New Roman"/>
          <w:color w:val="000000" w:themeColor="text1"/>
          <w:sz w:val="28"/>
          <w:szCs w:val="28"/>
        </w:rPr>
        <w:t xml:space="preserve"> (С</w:t>
      </w:r>
      <w:r w:rsidR="00B93755" w:rsidRPr="00767406">
        <w:rPr>
          <w:rFonts w:ascii="Times New Roman" w:hAnsi="Times New Roman" w:cs="Times New Roman"/>
          <w:color w:val="000000" w:themeColor="text1"/>
          <w:sz w:val="28"/>
          <w:szCs w:val="28"/>
          <w:lang w:val="en-US"/>
        </w:rPr>
        <w:t>D</w:t>
      </w:r>
      <w:r w:rsidR="00B93755" w:rsidRPr="00767406">
        <w:rPr>
          <w:rFonts w:ascii="Times New Roman" w:hAnsi="Times New Roman" w:cs="Times New Roman"/>
          <w:color w:val="000000" w:themeColor="text1"/>
          <w:sz w:val="28"/>
          <w:szCs w:val="28"/>
        </w:rPr>
        <w:t>16)</w:t>
      </w:r>
      <w:r w:rsidR="00B93755">
        <w:rPr>
          <w:rFonts w:ascii="Times New Roman" w:hAnsi="Times New Roman" w:cs="Times New Roman"/>
          <w:color w:val="000000" w:themeColor="text1"/>
          <w:sz w:val="28"/>
          <w:szCs w:val="28"/>
        </w:rPr>
        <w:t>,</w:t>
      </w:r>
      <w:r w:rsidR="00B93755" w:rsidRPr="00137CF0">
        <w:rPr>
          <w:rFonts w:ascii="Times New Roman" w:hAnsi="Times New Roman" w:cs="Times New Roman"/>
          <w:noProof/>
          <w:sz w:val="28"/>
          <w:szCs w:val="28"/>
          <w:lang w:eastAsia="ru-RU"/>
        </w:rPr>
        <w:t xml:space="preserve"> </w:t>
      </w:r>
      <w:r w:rsidR="00B93755">
        <w:rPr>
          <w:rFonts w:ascii="Times New Roman" w:hAnsi="Times New Roman" w:cs="Times New Roman"/>
          <w:noProof/>
          <w:sz w:val="28"/>
          <w:szCs w:val="28"/>
          <w:lang w:eastAsia="ru-RU"/>
        </w:rPr>
        <w:t>и</w:t>
      </w:r>
      <w:r w:rsidR="00B93755" w:rsidRPr="00767406">
        <w:rPr>
          <w:rFonts w:ascii="Times New Roman" w:hAnsi="Times New Roman" w:cs="Times New Roman"/>
          <w:noProof/>
          <w:sz w:val="28"/>
          <w:szCs w:val="28"/>
          <w:lang w:eastAsia="ru-RU"/>
        </w:rPr>
        <w:t>ндуцир</w:t>
      </w:r>
      <w:r w:rsidR="00B93755">
        <w:rPr>
          <w:rFonts w:ascii="Times New Roman" w:hAnsi="Times New Roman" w:cs="Times New Roman"/>
          <w:noProof/>
          <w:sz w:val="28"/>
          <w:szCs w:val="28"/>
          <w:lang w:eastAsia="ru-RU"/>
        </w:rPr>
        <w:t>уемые условно-патогенными</w:t>
      </w:r>
      <w:r w:rsidR="00B93755" w:rsidRPr="00767406">
        <w:rPr>
          <w:rFonts w:ascii="Times New Roman" w:hAnsi="Times New Roman" w:cs="Times New Roman"/>
          <w:noProof/>
          <w:sz w:val="28"/>
          <w:szCs w:val="28"/>
          <w:lang w:eastAsia="ru-RU"/>
        </w:rPr>
        <w:t xml:space="preserve"> бактериями</w:t>
      </w:r>
      <w:r w:rsidR="00B93755">
        <w:rPr>
          <w:rFonts w:ascii="Times New Roman" w:hAnsi="Times New Roman" w:cs="Times New Roman"/>
          <w:noProof/>
          <w:sz w:val="28"/>
          <w:szCs w:val="28"/>
          <w:lang w:eastAsia="ru-RU"/>
        </w:rPr>
        <w:t>, являлись триггером</w:t>
      </w:r>
      <w:r w:rsidR="00766937">
        <w:rPr>
          <w:rFonts w:ascii="Times New Roman" w:hAnsi="Times New Roman" w:cs="Times New Roman"/>
          <w:color w:val="000000" w:themeColor="text1"/>
          <w:sz w:val="28"/>
          <w:szCs w:val="28"/>
        </w:rPr>
        <w:t xml:space="preserve"> развития в НГ </w:t>
      </w:r>
      <w:r>
        <w:rPr>
          <w:rFonts w:ascii="Times New Roman" w:hAnsi="Times New Roman" w:cs="Times New Roman"/>
          <w:color w:val="000000" w:themeColor="text1"/>
          <w:sz w:val="28"/>
          <w:szCs w:val="28"/>
        </w:rPr>
        <w:t xml:space="preserve">периферической крови </w:t>
      </w:r>
      <w:r w:rsidR="00766937">
        <w:rPr>
          <w:rFonts w:ascii="Times New Roman" w:hAnsi="Times New Roman" w:cs="Times New Roman"/>
          <w:color w:val="000000" w:themeColor="text1"/>
          <w:sz w:val="28"/>
          <w:szCs w:val="28"/>
        </w:rPr>
        <w:t>выраженных дегенеративных изменений</w:t>
      </w:r>
      <w:r w:rsidR="00C33ACF">
        <w:rPr>
          <w:rFonts w:ascii="Times New Roman" w:hAnsi="Times New Roman" w:cs="Times New Roman"/>
          <w:color w:val="000000" w:themeColor="text1"/>
          <w:sz w:val="28"/>
          <w:szCs w:val="28"/>
        </w:rPr>
        <w:t xml:space="preserve"> по показателям </w:t>
      </w:r>
      <w:proofErr w:type="spellStart"/>
      <w:r w:rsidR="00766937">
        <w:rPr>
          <w:rFonts w:ascii="Times New Roman" w:hAnsi="Times New Roman" w:cs="Times New Roman"/>
          <w:color w:val="000000" w:themeColor="text1"/>
          <w:sz w:val="28"/>
          <w:szCs w:val="28"/>
        </w:rPr>
        <w:t>дегрануляции</w:t>
      </w:r>
      <w:proofErr w:type="spellEnd"/>
      <w:r w:rsidR="00766937">
        <w:rPr>
          <w:rFonts w:ascii="Times New Roman" w:hAnsi="Times New Roman" w:cs="Times New Roman"/>
          <w:color w:val="000000" w:themeColor="text1"/>
          <w:sz w:val="28"/>
          <w:szCs w:val="28"/>
        </w:rPr>
        <w:t xml:space="preserve"> и цитолиза, </w:t>
      </w:r>
      <w:r w:rsidR="00C33ACF">
        <w:rPr>
          <w:rFonts w:ascii="Times New Roman" w:hAnsi="Times New Roman" w:cs="Times New Roman"/>
          <w:color w:val="000000" w:themeColor="text1"/>
          <w:sz w:val="28"/>
          <w:szCs w:val="28"/>
        </w:rPr>
        <w:t xml:space="preserve">характерных для </w:t>
      </w:r>
      <w:proofErr w:type="spellStart"/>
      <w:r w:rsidR="00C33ACF">
        <w:rPr>
          <w:rFonts w:ascii="Times New Roman" w:hAnsi="Times New Roman" w:cs="Times New Roman"/>
          <w:color w:val="000000" w:themeColor="text1"/>
          <w:sz w:val="28"/>
          <w:szCs w:val="28"/>
        </w:rPr>
        <w:t>нетоза</w:t>
      </w:r>
      <w:proofErr w:type="spellEnd"/>
      <w:r w:rsidR="00C33ACF">
        <w:rPr>
          <w:rFonts w:ascii="Times New Roman" w:hAnsi="Times New Roman" w:cs="Times New Roman"/>
          <w:color w:val="000000" w:themeColor="text1"/>
          <w:sz w:val="28"/>
          <w:szCs w:val="28"/>
        </w:rPr>
        <w:t xml:space="preserve">. </w:t>
      </w:r>
      <w:r w:rsidR="00766937">
        <w:rPr>
          <w:rFonts w:ascii="Times New Roman" w:hAnsi="Times New Roman" w:cs="Times New Roman"/>
          <w:color w:val="000000" w:themeColor="text1"/>
          <w:sz w:val="28"/>
          <w:szCs w:val="28"/>
        </w:rPr>
        <w:t xml:space="preserve">Как следует из </w:t>
      </w:r>
      <w:proofErr w:type="spellStart"/>
      <w:r w:rsidR="00766937">
        <w:rPr>
          <w:rFonts w:ascii="Times New Roman" w:hAnsi="Times New Roman" w:cs="Times New Roman"/>
          <w:color w:val="000000" w:themeColor="text1"/>
          <w:sz w:val="28"/>
          <w:szCs w:val="28"/>
        </w:rPr>
        <w:t>цитограмм</w:t>
      </w:r>
      <w:proofErr w:type="spellEnd"/>
      <w:r w:rsidR="00766937">
        <w:rPr>
          <w:rFonts w:ascii="Times New Roman" w:hAnsi="Times New Roman" w:cs="Times New Roman"/>
          <w:color w:val="000000" w:themeColor="text1"/>
          <w:sz w:val="28"/>
          <w:szCs w:val="28"/>
        </w:rPr>
        <w:t xml:space="preserve">, представленных на рис.2, НГ подвергались </w:t>
      </w:r>
      <w:proofErr w:type="spellStart"/>
      <w:r w:rsidR="00766937">
        <w:rPr>
          <w:rFonts w:ascii="Times New Roman" w:hAnsi="Times New Roman" w:cs="Times New Roman"/>
          <w:color w:val="000000" w:themeColor="text1"/>
          <w:sz w:val="28"/>
          <w:szCs w:val="28"/>
        </w:rPr>
        <w:t>дегрануляции</w:t>
      </w:r>
      <w:proofErr w:type="spellEnd"/>
      <w:r w:rsidR="00766937">
        <w:rPr>
          <w:rFonts w:ascii="Times New Roman" w:hAnsi="Times New Roman" w:cs="Times New Roman"/>
          <w:color w:val="000000" w:themeColor="text1"/>
          <w:sz w:val="28"/>
          <w:szCs w:val="28"/>
        </w:rPr>
        <w:t xml:space="preserve"> и цитолизу к 6 ч при моделировании бактериемии </w:t>
      </w:r>
      <w:r w:rsidR="00766937" w:rsidRPr="00767406">
        <w:rPr>
          <w:rFonts w:ascii="Times New Roman" w:hAnsi="Times New Roman" w:cs="Times New Roman"/>
          <w:i/>
          <w:color w:val="000000" w:themeColor="text1"/>
          <w:sz w:val="28"/>
          <w:szCs w:val="28"/>
          <w:lang w:val="en-US"/>
        </w:rPr>
        <w:t>ex</w:t>
      </w:r>
      <w:r w:rsidR="00766937" w:rsidRPr="00767406">
        <w:rPr>
          <w:rFonts w:ascii="Times New Roman" w:hAnsi="Times New Roman" w:cs="Times New Roman"/>
          <w:i/>
          <w:color w:val="000000" w:themeColor="text1"/>
          <w:sz w:val="28"/>
          <w:szCs w:val="28"/>
        </w:rPr>
        <w:t xml:space="preserve"> </w:t>
      </w:r>
      <w:r w:rsidR="00766937" w:rsidRPr="00767406">
        <w:rPr>
          <w:rFonts w:ascii="Times New Roman" w:hAnsi="Times New Roman" w:cs="Times New Roman"/>
          <w:i/>
          <w:color w:val="000000" w:themeColor="text1"/>
          <w:sz w:val="28"/>
          <w:szCs w:val="28"/>
          <w:lang w:val="en-US"/>
        </w:rPr>
        <w:t>vivo</w:t>
      </w:r>
      <w:r w:rsidR="00766937">
        <w:rPr>
          <w:rFonts w:ascii="Times New Roman" w:hAnsi="Times New Roman" w:cs="Times New Roman"/>
          <w:color w:val="000000" w:themeColor="text1"/>
          <w:sz w:val="28"/>
          <w:szCs w:val="28"/>
        </w:rPr>
        <w:t xml:space="preserve"> живыми клетками </w:t>
      </w:r>
      <w:r w:rsidR="00766937" w:rsidRPr="0095372B">
        <w:rPr>
          <w:rFonts w:ascii="Times New Roman" w:hAnsi="Times New Roman" w:cs="Times New Roman"/>
          <w:i/>
          <w:color w:val="000000" w:themeColor="text1"/>
          <w:sz w:val="28"/>
          <w:szCs w:val="28"/>
          <w:lang w:val="en-US"/>
        </w:rPr>
        <w:t>E</w:t>
      </w:r>
      <w:r w:rsidR="00766937" w:rsidRPr="0095372B">
        <w:rPr>
          <w:rFonts w:ascii="Times New Roman" w:hAnsi="Times New Roman" w:cs="Times New Roman"/>
          <w:i/>
          <w:color w:val="000000" w:themeColor="text1"/>
          <w:sz w:val="28"/>
          <w:szCs w:val="28"/>
        </w:rPr>
        <w:t xml:space="preserve">. </w:t>
      </w:r>
      <w:r w:rsidR="00766937" w:rsidRPr="0095372B">
        <w:rPr>
          <w:rFonts w:ascii="Times New Roman" w:hAnsi="Times New Roman" w:cs="Times New Roman"/>
          <w:i/>
          <w:color w:val="000000" w:themeColor="text1"/>
          <w:sz w:val="28"/>
          <w:szCs w:val="28"/>
          <w:lang w:val="en-US"/>
        </w:rPr>
        <w:t>coli</w:t>
      </w:r>
      <w:r w:rsidR="00766937">
        <w:rPr>
          <w:rFonts w:ascii="Times New Roman" w:hAnsi="Times New Roman" w:cs="Times New Roman"/>
          <w:i/>
          <w:color w:val="000000" w:themeColor="text1"/>
          <w:sz w:val="28"/>
          <w:szCs w:val="28"/>
        </w:rPr>
        <w:t xml:space="preserve">, </w:t>
      </w:r>
      <w:r w:rsidR="00766937">
        <w:rPr>
          <w:rFonts w:ascii="Times New Roman" w:hAnsi="Times New Roman" w:cs="Times New Roman"/>
          <w:color w:val="000000" w:themeColor="text1"/>
          <w:sz w:val="28"/>
          <w:szCs w:val="28"/>
        </w:rPr>
        <w:t xml:space="preserve">но не клетками </w:t>
      </w:r>
      <w:r w:rsidR="00766937" w:rsidRPr="00802394">
        <w:rPr>
          <w:rFonts w:ascii="Times New Roman" w:hAnsi="Times New Roman" w:cs="Times New Roman"/>
          <w:i/>
          <w:sz w:val="28"/>
          <w:szCs w:val="28"/>
          <w:lang w:val="en-US"/>
        </w:rPr>
        <w:t>B</w:t>
      </w:r>
      <w:r w:rsidR="00766937" w:rsidRPr="00802394">
        <w:rPr>
          <w:rFonts w:ascii="Times New Roman" w:hAnsi="Times New Roman" w:cs="Times New Roman"/>
          <w:i/>
          <w:sz w:val="28"/>
          <w:szCs w:val="28"/>
        </w:rPr>
        <w:t xml:space="preserve">. </w:t>
      </w:r>
      <w:proofErr w:type="spellStart"/>
      <w:r w:rsidR="00766937" w:rsidRPr="00802394">
        <w:rPr>
          <w:rFonts w:ascii="Times New Roman" w:hAnsi="Times New Roman" w:cs="Times New Roman"/>
          <w:i/>
          <w:sz w:val="28"/>
          <w:szCs w:val="28"/>
          <w:lang w:val="en-US"/>
        </w:rPr>
        <w:t>abortus</w:t>
      </w:r>
      <w:proofErr w:type="spellEnd"/>
      <w:r w:rsidR="00766937">
        <w:rPr>
          <w:rFonts w:ascii="Times New Roman" w:hAnsi="Times New Roman" w:cs="Times New Roman"/>
          <w:i/>
          <w:sz w:val="28"/>
          <w:szCs w:val="28"/>
        </w:rPr>
        <w:t xml:space="preserve"> </w:t>
      </w:r>
      <w:r w:rsidR="00766937" w:rsidRPr="00E47A6C">
        <w:rPr>
          <w:rFonts w:ascii="Times New Roman" w:hAnsi="Times New Roman" w:cs="Times New Roman"/>
          <w:sz w:val="28"/>
          <w:szCs w:val="28"/>
        </w:rPr>
        <w:t>и</w:t>
      </w:r>
      <w:r w:rsidR="00766937">
        <w:rPr>
          <w:rFonts w:ascii="Times New Roman" w:hAnsi="Times New Roman" w:cs="Times New Roman"/>
          <w:i/>
          <w:sz w:val="28"/>
          <w:szCs w:val="28"/>
        </w:rPr>
        <w:t xml:space="preserve"> </w:t>
      </w:r>
      <w:r w:rsidR="00766937">
        <w:rPr>
          <w:rFonts w:ascii="Times New Roman" w:hAnsi="Times New Roman" w:cs="Times New Roman"/>
          <w:sz w:val="28"/>
          <w:szCs w:val="28"/>
        </w:rPr>
        <w:t xml:space="preserve"> </w:t>
      </w:r>
      <w:r w:rsidR="00766937" w:rsidRPr="00350EEB">
        <w:rPr>
          <w:rFonts w:ascii="Times New Roman" w:hAnsi="Times New Roman" w:cs="Times New Roman"/>
          <w:i/>
          <w:sz w:val="28"/>
          <w:szCs w:val="28"/>
          <w:lang w:val="en-US"/>
        </w:rPr>
        <w:t>Y</w:t>
      </w:r>
      <w:r w:rsidR="00766937" w:rsidRPr="00350EEB">
        <w:rPr>
          <w:rFonts w:ascii="Times New Roman" w:hAnsi="Times New Roman" w:cs="Times New Roman"/>
          <w:i/>
          <w:sz w:val="28"/>
          <w:szCs w:val="28"/>
        </w:rPr>
        <w:t>.</w:t>
      </w:r>
      <w:proofErr w:type="spellStart"/>
      <w:r w:rsidR="00766937" w:rsidRPr="00350EEB">
        <w:rPr>
          <w:rFonts w:ascii="Times New Roman" w:hAnsi="Times New Roman" w:cs="Times New Roman"/>
          <w:i/>
          <w:sz w:val="28"/>
          <w:szCs w:val="28"/>
          <w:lang w:val="en-US"/>
        </w:rPr>
        <w:t>pestis</w:t>
      </w:r>
      <w:proofErr w:type="spellEnd"/>
      <w:r w:rsidR="00766937">
        <w:rPr>
          <w:rFonts w:ascii="Times New Roman" w:hAnsi="Times New Roman" w:cs="Times New Roman"/>
          <w:i/>
          <w:sz w:val="28"/>
          <w:szCs w:val="28"/>
        </w:rPr>
        <w:t>.</w:t>
      </w:r>
      <w:r w:rsidR="00766937">
        <w:rPr>
          <w:rFonts w:ascii="Times New Roman" w:hAnsi="Times New Roman" w:cs="Times New Roman"/>
          <w:sz w:val="28"/>
          <w:szCs w:val="28"/>
        </w:rPr>
        <w:t xml:space="preserve"> </w:t>
      </w:r>
      <w:r>
        <w:rPr>
          <w:rFonts w:ascii="Times New Roman" w:hAnsi="Times New Roman" w:cs="Times New Roman"/>
          <w:sz w:val="28"/>
          <w:szCs w:val="28"/>
        </w:rPr>
        <w:t>Стафилококк</w:t>
      </w:r>
      <w:r w:rsidR="00766937">
        <w:rPr>
          <w:rFonts w:ascii="Times New Roman" w:hAnsi="Times New Roman" w:cs="Times New Roman"/>
          <w:i/>
          <w:sz w:val="28"/>
          <w:szCs w:val="28"/>
        </w:rPr>
        <w:t xml:space="preserve"> </w:t>
      </w:r>
      <w:r w:rsidR="00766937">
        <w:rPr>
          <w:rFonts w:ascii="Times New Roman" w:hAnsi="Times New Roman" w:cs="Times New Roman"/>
          <w:sz w:val="28"/>
          <w:szCs w:val="28"/>
        </w:rPr>
        <w:t xml:space="preserve">оказывал по нашим данным на НГ человека </w:t>
      </w:r>
      <w:r w:rsidR="00766937" w:rsidRPr="00863399">
        <w:rPr>
          <w:rFonts w:ascii="Times New Roman" w:hAnsi="Times New Roman" w:cs="Times New Roman"/>
          <w:i/>
          <w:sz w:val="28"/>
          <w:szCs w:val="28"/>
          <w:lang w:val="en-US"/>
        </w:rPr>
        <w:t>ex</w:t>
      </w:r>
      <w:r w:rsidR="00766937" w:rsidRPr="00863399">
        <w:rPr>
          <w:rFonts w:ascii="Times New Roman" w:hAnsi="Times New Roman" w:cs="Times New Roman"/>
          <w:i/>
          <w:sz w:val="28"/>
          <w:szCs w:val="28"/>
        </w:rPr>
        <w:t xml:space="preserve"> </w:t>
      </w:r>
      <w:r w:rsidR="00766937" w:rsidRPr="00863399">
        <w:rPr>
          <w:rFonts w:ascii="Times New Roman" w:hAnsi="Times New Roman" w:cs="Times New Roman"/>
          <w:i/>
          <w:sz w:val="28"/>
          <w:szCs w:val="28"/>
          <w:lang w:val="en-US"/>
        </w:rPr>
        <w:t>vivo</w:t>
      </w:r>
      <w:r w:rsidR="00766937" w:rsidRPr="00863399">
        <w:rPr>
          <w:rFonts w:ascii="Times New Roman" w:hAnsi="Times New Roman" w:cs="Times New Roman"/>
          <w:sz w:val="28"/>
          <w:szCs w:val="28"/>
        </w:rPr>
        <w:t xml:space="preserve"> </w:t>
      </w:r>
      <w:r w:rsidR="00766937">
        <w:rPr>
          <w:rFonts w:ascii="Times New Roman" w:hAnsi="Times New Roman" w:cs="Times New Roman"/>
          <w:sz w:val="28"/>
          <w:szCs w:val="28"/>
        </w:rPr>
        <w:t>воздействие</w:t>
      </w:r>
      <w:r w:rsidR="00766937" w:rsidRPr="00863399">
        <w:rPr>
          <w:rFonts w:ascii="Times New Roman" w:hAnsi="Times New Roman" w:cs="Times New Roman"/>
          <w:sz w:val="28"/>
          <w:szCs w:val="28"/>
        </w:rPr>
        <w:t xml:space="preserve"> </w:t>
      </w:r>
      <w:r w:rsidR="00766937">
        <w:rPr>
          <w:rFonts w:ascii="Times New Roman" w:hAnsi="Times New Roman" w:cs="Times New Roman"/>
          <w:sz w:val="28"/>
          <w:szCs w:val="28"/>
        </w:rPr>
        <w:t xml:space="preserve">по показателям </w:t>
      </w:r>
      <w:proofErr w:type="spellStart"/>
      <w:r w:rsidR="00766937">
        <w:rPr>
          <w:rFonts w:ascii="Times New Roman" w:hAnsi="Times New Roman" w:cs="Times New Roman"/>
          <w:sz w:val="28"/>
          <w:szCs w:val="28"/>
        </w:rPr>
        <w:t>дегрануляции</w:t>
      </w:r>
      <w:proofErr w:type="spellEnd"/>
      <w:r w:rsidR="00766937">
        <w:rPr>
          <w:rFonts w:ascii="Times New Roman" w:hAnsi="Times New Roman" w:cs="Times New Roman"/>
          <w:sz w:val="28"/>
          <w:szCs w:val="28"/>
        </w:rPr>
        <w:t xml:space="preserve"> и цитолиза</w:t>
      </w:r>
      <w:r w:rsidR="00766937" w:rsidRPr="00863399">
        <w:rPr>
          <w:rFonts w:ascii="Times New Roman" w:hAnsi="Times New Roman" w:cs="Times New Roman"/>
          <w:sz w:val="28"/>
          <w:szCs w:val="28"/>
        </w:rPr>
        <w:t xml:space="preserve"> </w:t>
      </w:r>
      <w:r w:rsidR="00766937">
        <w:rPr>
          <w:rFonts w:ascii="Times New Roman" w:hAnsi="Times New Roman" w:cs="Times New Roman"/>
          <w:sz w:val="28"/>
          <w:szCs w:val="28"/>
        </w:rPr>
        <w:t xml:space="preserve"> аналогичное  эффекту</w:t>
      </w:r>
      <w:r w:rsidR="00766937" w:rsidRPr="000C432B">
        <w:rPr>
          <w:rFonts w:ascii="Times New Roman" w:hAnsi="Times New Roman" w:cs="Times New Roman"/>
          <w:i/>
          <w:color w:val="000000" w:themeColor="text1"/>
          <w:sz w:val="28"/>
          <w:szCs w:val="28"/>
        </w:rPr>
        <w:t xml:space="preserve"> </w:t>
      </w:r>
      <w:r w:rsidR="00766937" w:rsidRPr="0095372B">
        <w:rPr>
          <w:rFonts w:ascii="Times New Roman" w:hAnsi="Times New Roman" w:cs="Times New Roman"/>
          <w:i/>
          <w:color w:val="000000" w:themeColor="text1"/>
          <w:sz w:val="28"/>
          <w:szCs w:val="28"/>
          <w:lang w:val="en-US"/>
        </w:rPr>
        <w:t>E</w:t>
      </w:r>
      <w:r w:rsidR="00766937" w:rsidRPr="0095372B">
        <w:rPr>
          <w:rFonts w:ascii="Times New Roman" w:hAnsi="Times New Roman" w:cs="Times New Roman"/>
          <w:i/>
          <w:color w:val="000000" w:themeColor="text1"/>
          <w:sz w:val="28"/>
          <w:szCs w:val="28"/>
        </w:rPr>
        <w:t xml:space="preserve">. </w:t>
      </w:r>
      <w:r w:rsidR="00766937" w:rsidRPr="0095372B">
        <w:rPr>
          <w:rFonts w:ascii="Times New Roman" w:hAnsi="Times New Roman" w:cs="Times New Roman"/>
          <w:i/>
          <w:color w:val="000000" w:themeColor="text1"/>
          <w:sz w:val="28"/>
          <w:szCs w:val="28"/>
          <w:lang w:val="en-US"/>
        </w:rPr>
        <w:t>coli</w:t>
      </w:r>
      <w:r w:rsidR="00766937">
        <w:rPr>
          <w:rFonts w:ascii="Times New Roman" w:hAnsi="Times New Roman" w:cs="Times New Roman"/>
          <w:color w:val="000000" w:themeColor="text1"/>
          <w:sz w:val="28"/>
          <w:szCs w:val="28"/>
        </w:rPr>
        <w:t xml:space="preserve"> </w:t>
      </w:r>
      <w:r w:rsidR="00766937" w:rsidRPr="009A2BCA">
        <w:rPr>
          <w:rFonts w:ascii="Times New Roman" w:hAnsi="Times New Roman" w:cs="Times New Roman"/>
          <w:color w:val="000000" w:themeColor="text1"/>
          <w:sz w:val="28"/>
          <w:szCs w:val="28"/>
        </w:rPr>
        <w:t>[</w:t>
      </w:r>
      <w:r w:rsidR="00A70ED6">
        <w:rPr>
          <w:rFonts w:ascii="Times New Roman" w:hAnsi="Times New Roman" w:cs="Times New Roman"/>
          <w:color w:val="000000" w:themeColor="text1"/>
          <w:sz w:val="28"/>
          <w:szCs w:val="28"/>
        </w:rPr>
        <w:t>2</w:t>
      </w:r>
      <w:r w:rsidR="00766937" w:rsidRPr="009A2BCA">
        <w:rPr>
          <w:rFonts w:ascii="Times New Roman" w:hAnsi="Times New Roman" w:cs="Times New Roman"/>
          <w:color w:val="000000" w:themeColor="text1"/>
          <w:sz w:val="28"/>
          <w:szCs w:val="28"/>
        </w:rPr>
        <w:t>]</w:t>
      </w:r>
      <w:r w:rsidR="00766937">
        <w:rPr>
          <w:rFonts w:ascii="Times New Roman" w:hAnsi="Times New Roman" w:cs="Times New Roman"/>
          <w:color w:val="000000" w:themeColor="text1"/>
          <w:sz w:val="28"/>
          <w:szCs w:val="28"/>
        </w:rPr>
        <w:t xml:space="preserve">. </w:t>
      </w:r>
      <w:r w:rsidR="00766937">
        <w:rPr>
          <w:rFonts w:ascii="Times New Roman" w:hAnsi="Times New Roman" w:cs="Times New Roman"/>
          <w:sz w:val="28"/>
          <w:szCs w:val="28"/>
        </w:rPr>
        <w:t xml:space="preserve">Значения ППН, вычисленные через 6 ч по результатам сравнительного </w:t>
      </w:r>
      <w:proofErr w:type="spellStart"/>
      <w:r w:rsidR="00766937">
        <w:rPr>
          <w:rFonts w:ascii="Times New Roman" w:hAnsi="Times New Roman" w:cs="Times New Roman"/>
          <w:sz w:val="28"/>
          <w:szCs w:val="28"/>
        </w:rPr>
        <w:t>цитометрического</w:t>
      </w:r>
      <w:proofErr w:type="spellEnd"/>
      <w:r w:rsidR="00766937">
        <w:rPr>
          <w:rFonts w:ascii="Times New Roman" w:hAnsi="Times New Roman" w:cs="Times New Roman"/>
          <w:sz w:val="28"/>
          <w:szCs w:val="28"/>
        </w:rPr>
        <w:t xml:space="preserve"> анализа (пример расчета приведен в примечании к рис.</w:t>
      </w:r>
      <w:r w:rsidR="00A70ED6">
        <w:rPr>
          <w:rFonts w:ascii="Times New Roman" w:hAnsi="Times New Roman" w:cs="Times New Roman"/>
          <w:sz w:val="28"/>
          <w:szCs w:val="28"/>
        </w:rPr>
        <w:t xml:space="preserve"> </w:t>
      </w:r>
      <w:r w:rsidR="00766937">
        <w:rPr>
          <w:rFonts w:ascii="Times New Roman" w:hAnsi="Times New Roman" w:cs="Times New Roman"/>
          <w:sz w:val="28"/>
          <w:szCs w:val="28"/>
        </w:rPr>
        <w:t xml:space="preserve">2) были для </w:t>
      </w:r>
      <w:r w:rsidR="00766937" w:rsidRPr="00C21612">
        <w:rPr>
          <w:rFonts w:ascii="Times New Roman" w:hAnsi="Times New Roman" w:cs="Times New Roman"/>
          <w:i/>
          <w:sz w:val="28"/>
          <w:szCs w:val="28"/>
          <w:lang w:val="en-US"/>
        </w:rPr>
        <w:t>E</w:t>
      </w:r>
      <w:r w:rsidR="00766937" w:rsidRPr="00C21612">
        <w:rPr>
          <w:rFonts w:ascii="Times New Roman" w:hAnsi="Times New Roman" w:cs="Times New Roman"/>
          <w:i/>
          <w:sz w:val="28"/>
          <w:szCs w:val="28"/>
        </w:rPr>
        <w:t>.</w:t>
      </w:r>
      <w:r w:rsidR="00A70ED6">
        <w:rPr>
          <w:rFonts w:ascii="Times New Roman" w:hAnsi="Times New Roman" w:cs="Times New Roman"/>
          <w:i/>
          <w:sz w:val="28"/>
          <w:szCs w:val="28"/>
        </w:rPr>
        <w:t xml:space="preserve"> </w:t>
      </w:r>
      <w:r w:rsidR="00766937" w:rsidRPr="00C21612">
        <w:rPr>
          <w:rFonts w:ascii="Times New Roman" w:hAnsi="Times New Roman" w:cs="Times New Roman"/>
          <w:i/>
          <w:sz w:val="28"/>
          <w:szCs w:val="28"/>
          <w:lang w:val="en-US"/>
        </w:rPr>
        <w:t>coli</w:t>
      </w:r>
      <w:r w:rsidR="00766937">
        <w:rPr>
          <w:rFonts w:ascii="Times New Roman" w:hAnsi="Times New Roman" w:cs="Times New Roman"/>
          <w:i/>
          <w:sz w:val="28"/>
          <w:szCs w:val="28"/>
        </w:rPr>
        <w:t>,</w:t>
      </w:r>
      <w:r w:rsidR="00766937">
        <w:rPr>
          <w:rFonts w:ascii="Times New Roman" w:hAnsi="Times New Roman" w:cs="Times New Roman"/>
          <w:sz w:val="28"/>
          <w:szCs w:val="28"/>
        </w:rPr>
        <w:t xml:space="preserve"> </w:t>
      </w:r>
      <w:r w:rsidR="00766937" w:rsidRPr="00C21612">
        <w:rPr>
          <w:rFonts w:ascii="Times New Roman" w:hAnsi="Times New Roman" w:cs="Times New Roman"/>
          <w:i/>
          <w:sz w:val="28"/>
          <w:szCs w:val="28"/>
          <w:lang w:val="en-US"/>
        </w:rPr>
        <w:t>S</w:t>
      </w:r>
      <w:r w:rsidR="00766937" w:rsidRPr="00C21612">
        <w:rPr>
          <w:rFonts w:ascii="Times New Roman" w:hAnsi="Times New Roman" w:cs="Times New Roman"/>
          <w:i/>
          <w:sz w:val="28"/>
          <w:szCs w:val="28"/>
        </w:rPr>
        <w:t>.</w:t>
      </w:r>
      <w:r w:rsidR="00A70ED6">
        <w:rPr>
          <w:rFonts w:ascii="Times New Roman" w:hAnsi="Times New Roman" w:cs="Times New Roman"/>
          <w:i/>
          <w:sz w:val="28"/>
          <w:szCs w:val="28"/>
        </w:rPr>
        <w:t xml:space="preserve"> </w:t>
      </w:r>
      <w:proofErr w:type="spellStart"/>
      <w:r w:rsidR="00766937" w:rsidRPr="00C21612">
        <w:rPr>
          <w:rFonts w:ascii="Times New Roman" w:hAnsi="Times New Roman" w:cs="Times New Roman"/>
          <w:i/>
          <w:sz w:val="28"/>
          <w:szCs w:val="28"/>
          <w:lang w:val="en-US"/>
        </w:rPr>
        <w:t>aureus</w:t>
      </w:r>
      <w:proofErr w:type="spellEnd"/>
      <w:r w:rsidR="00766937">
        <w:rPr>
          <w:rFonts w:ascii="Times New Roman" w:hAnsi="Times New Roman" w:cs="Times New Roman"/>
          <w:i/>
          <w:sz w:val="28"/>
          <w:szCs w:val="28"/>
        </w:rPr>
        <w:t>,</w:t>
      </w:r>
      <w:r w:rsidR="00766937">
        <w:rPr>
          <w:rFonts w:ascii="Times New Roman" w:hAnsi="Times New Roman" w:cs="Times New Roman"/>
          <w:sz w:val="28"/>
          <w:szCs w:val="28"/>
        </w:rPr>
        <w:t xml:space="preserve">  </w:t>
      </w:r>
      <w:r w:rsidR="00766937" w:rsidRPr="009E6A3C">
        <w:rPr>
          <w:rFonts w:ascii="Times New Roman" w:hAnsi="Times New Roman" w:cs="Times New Roman"/>
          <w:i/>
          <w:sz w:val="28"/>
          <w:szCs w:val="28"/>
          <w:lang w:val="en-US"/>
        </w:rPr>
        <w:t>B</w:t>
      </w:r>
      <w:r w:rsidR="00766937" w:rsidRPr="009E6A3C">
        <w:rPr>
          <w:rFonts w:ascii="Times New Roman" w:hAnsi="Times New Roman" w:cs="Times New Roman"/>
          <w:i/>
          <w:sz w:val="28"/>
          <w:szCs w:val="28"/>
        </w:rPr>
        <w:t xml:space="preserve">. </w:t>
      </w:r>
      <w:proofErr w:type="spellStart"/>
      <w:r w:rsidR="00766937" w:rsidRPr="009E6A3C">
        <w:rPr>
          <w:rFonts w:ascii="Times New Roman" w:hAnsi="Times New Roman" w:cs="Times New Roman"/>
          <w:i/>
          <w:sz w:val="28"/>
          <w:szCs w:val="28"/>
          <w:lang w:val="en-US"/>
        </w:rPr>
        <w:t>abortus</w:t>
      </w:r>
      <w:proofErr w:type="spellEnd"/>
      <w:r w:rsidR="00766937" w:rsidRPr="009E6A3C">
        <w:rPr>
          <w:rFonts w:ascii="Times New Roman" w:hAnsi="Times New Roman" w:cs="Times New Roman"/>
          <w:i/>
          <w:sz w:val="28"/>
          <w:szCs w:val="28"/>
        </w:rPr>
        <w:t xml:space="preserve"> и </w:t>
      </w:r>
      <w:r w:rsidR="00766937" w:rsidRPr="009E6A3C">
        <w:rPr>
          <w:rFonts w:ascii="Times New Roman" w:hAnsi="Times New Roman" w:cs="Times New Roman"/>
          <w:i/>
          <w:sz w:val="28"/>
          <w:szCs w:val="28"/>
          <w:lang w:val="en-US"/>
        </w:rPr>
        <w:t>Y</w:t>
      </w:r>
      <w:r w:rsidR="00766937" w:rsidRPr="009E6A3C">
        <w:rPr>
          <w:rFonts w:ascii="Times New Roman" w:hAnsi="Times New Roman" w:cs="Times New Roman"/>
          <w:i/>
          <w:sz w:val="28"/>
          <w:szCs w:val="28"/>
        </w:rPr>
        <w:t>.</w:t>
      </w:r>
      <w:r w:rsidR="00A70ED6">
        <w:rPr>
          <w:rFonts w:ascii="Times New Roman" w:hAnsi="Times New Roman" w:cs="Times New Roman"/>
          <w:i/>
          <w:sz w:val="28"/>
          <w:szCs w:val="28"/>
        </w:rPr>
        <w:t xml:space="preserve"> </w:t>
      </w:r>
      <w:proofErr w:type="spellStart"/>
      <w:r w:rsidR="00766937" w:rsidRPr="009E6A3C">
        <w:rPr>
          <w:rFonts w:ascii="Times New Roman" w:hAnsi="Times New Roman" w:cs="Times New Roman"/>
          <w:i/>
          <w:sz w:val="28"/>
          <w:szCs w:val="28"/>
          <w:lang w:val="en-US"/>
        </w:rPr>
        <w:t>pesti</w:t>
      </w:r>
      <w:r w:rsidR="00766937" w:rsidRPr="00350EEB">
        <w:rPr>
          <w:rFonts w:ascii="Times New Roman" w:hAnsi="Times New Roman" w:cs="Times New Roman"/>
          <w:i/>
          <w:sz w:val="28"/>
          <w:szCs w:val="28"/>
          <w:lang w:val="en-US"/>
        </w:rPr>
        <w:t>s</w:t>
      </w:r>
      <w:proofErr w:type="spellEnd"/>
      <w:r w:rsidR="00775611">
        <w:rPr>
          <w:rFonts w:ascii="Times New Roman" w:hAnsi="Times New Roman" w:cs="Times New Roman"/>
          <w:sz w:val="28"/>
          <w:szCs w:val="28"/>
        </w:rPr>
        <w:t xml:space="preserve"> </w:t>
      </w:r>
      <w:r w:rsidR="00766937">
        <w:rPr>
          <w:rFonts w:ascii="Times New Roman" w:hAnsi="Times New Roman" w:cs="Times New Roman"/>
          <w:sz w:val="28"/>
          <w:szCs w:val="28"/>
        </w:rPr>
        <w:t>соответственно 0,78 (0,71-0,85); 0,88 (0,84-0,91); 0,11(0,08-0,14) и 0,13(0,09-0,18), что достоверно (</w:t>
      </w:r>
      <w:r w:rsidR="00766937">
        <w:rPr>
          <w:rFonts w:ascii="Times New Roman" w:hAnsi="Times New Roman" w:cs="Times New Roman"/>
          <w:sz w:val="28"/>
          <w:szCs w:val="28"/>
          <w:lang w:val="en-US"/>
        </w:rPr>
        <w:t>p</w:t>
      </w:r>
      <w:r w:rsidR="00766937" w:rsidRPr="002A234C">
        <w:rPr>
          <w:rFonts w:ascii="Times New Roman" w:hAnsi="Times New Roman" w:cs="Times New Roman"/>
          <w:sz w:val="28"/>
          <w:szCs w:val="28"/>
        </w:rPr>
        <w:t xml:space="preserve">&lt;0,05) </w:t>
      </w:r>
      <w:r w:rsidR="00766937">
        <w:rPr>
          <w:rFonts w:ascii="Times New Roman" w:hAnsi="Times New Roman" w:cs="Times New Roman"/>
          <w:sz w:val="28"/>
          <w:szCs w:val="28"/>
        </w:rPr>
        <w:t xml:space="preserve">отличало </w:t>
      </w:r>
      <w:r w:rsidR="00A824A0">
        <w:rPr>
          <w:rFonts w:ascii="Times New Roman" w:hAnsi="Times New Roman" w:cs="Times New Roman"/>
          <w:sz w:val="28"/>
          <w:szCs w:val="28"/>
        </w:rPr>
        <w:t>реакцию на</w:t>
      </w:r>
      <w:r w:rsidR="003763A7">
        <w:rPr>
          <w:rFonts w:ascii="Times New Roman" w:hAnsi="Times New Roman" w:cs="Times New Roman"/>
          <w:color w:val="FF0000"/>
          <w:sz w:val="28"/>
          <w:szCs w:val="28"/>
        </w:rPr>
        <w:t xml:space="preserve"> </w:t>
      </w:r>
      <w:r w:rsidR="00766937">
        <w:rPr>
          <w:rFonts w:ascii="Times New Roman" w:hAnsi="Times New Roman" w:cs="Times New Roman"/>
          <w:sz w:val="28"/>
          <w:szCs w:val="28"/>
        </w:rPr>
        <w:t xml:space="preserve"> </w:t>
      </w:r>
      <w:r w:rsidR="00766937" w:rsidRPr="00C21612">
        <w:rPr>
          <w:rFonts w:ascii="Times New Roman" w:hAnsi="Times New Roman" w:cs="Times New Roman"/>
          <w:i/>
          <w:sz w:val="28"/>
          <w:szCs w:val="28"/>
          <w:lang w:val="en-US"/>
        </w:rPr>
        <w:t>E</w:t>
      </w:r>
      <w:r w:rsidR="00766937" w:rsidRPr="00C21612">
        <w:rPr>
          <w:rFonts w:ascii="Times New Roman" w:hAnsi="Times New Roman" w:cs="Times New Roman"/>
          <w:i/>
          <w:sz w:val="28"/>
          <w:szCs w:val="28"/>
        </w:rPr>
        <w:t>.</w:t>
      </w:r>
      <w:r w:rsidR="00766937" w:rsidRPr="00C21612">
        <w:rPr>
          <w:rFonts w:ascii="Times New Roman" w:hAnsi="Times New Roman" w:cs="Times New Roman"/>
          <w:i/>
          <w:sz w:val="28"/>
          <w:szCs w:val="28"/>
          <w:lang w:val="en-US"/>
        </w:rPr>
        <w:t>coli</w:t>
      </w:r>
      <w:r w:rsidR="00766937">
        <w:rPr>
          <w:rFonts w:ascii="Times New Roman" w:hAnsi="Times New Roman" w:cs="Times New Roman"/>
          <w:i/>
          <w:sz w:val="28"/>
          <w:szCs w:val="28"/>
        </w:rPr>
        <w:t xml:space="preserve"> </w:t>
      </w:r>
      <w:r w:rsidR="00766937" w:rsidRPr="002A234C">
        <w:rPr>
          <w:rFonts w:ascii="Times New Roman" w:hAnsi="Times New Roman" w:cs="Times New Roman"/>
          <w:sz w:val="28"/>
          <w:szCs w:val="28"/>
        </w:rPr>
        <w:t>и</w:t>
      </w:r>
      <w:r w:rsidR="00766937">
        <w:rPr>
          <w:rFonts w:ascii="Times New Roman" w:hAnsi="Times New Roman" w:cs="Times New Roman"/>
          <w:sz w:val="28"/>
          <w:szCs w:val="28"/>
        </w:rPr>
        <w:t xml:space="preserve"> </w:t>
      </w:r>
      <w:r w:rsidR="00766937" w:rsidRPr="00C21612">
        <w:rPr>
          <w:rFonts w:ascii="Times New Roman" w:hAnsi="Times New Roman" w:cs="Times New Roman"/>
          <w:i/>
          <w:sz w:val="28"/>
          <w:szCs w:val="28"/>
          <w:lang w:val="en-US"/>
        </w:rPr>
        <w:t>S</w:t>
      </w:r>
      <w:r w:rsidR="00766937" w:rsidRPr="00C21612">
        <w:rPr>
          <w:rFonts w:ascii="Times New Roman" w:hAnsi="Times New Roman" w:cs="Times New Roman"/>
          <w:i/>
          <w:sz w:val="28"/>
          <w:szCs w:val="28"/>
        </w:rPr>
        <w:t>.</w:t>
      </w:r>
      <w:proofErr w:type="spellStart"/>
      <w:r w:rsidR="00766937" w:rsidRPr="00C21612">
        <w:rPr>
          <w:rFonts w:ascii="Times New Roman" w:hAnsi="Times New Roman" w:cs="Times New Roman"/>
          <w:i/>
          <w:sz w:val="28"/>
          <w:szCs w:val="28"/>
          <w:lang w:val="en-US"/>
        </w:rPr>
        <w:t>aureus</w:t>
      </w:r>
      <w:proofErr w:type="spellEnd"/>
      <w:r w:rsidR="00766937">
        <w:rPr>
          <w:rFonts w:ascii="Times New Roman" w:hAnsi="Times New Roman" w:cs="Times New Roman"/>
          <w:sz w:val="28"/>
          <w:szCs w:val="28"/>
        </w:rPr>
        <w:t xml:space="preserve"> от </w:t>
      </w:r>
      <w:r w:rsidR="00A824A0">
        <w:rPr>
          <w:rFonts w:ascii="Times New Roman" w:hAnsi="Times New Roman" w:cs="Times New Roman"/>
          <w:sz w:val="28"/>
          <w:szCs w:val="28"/>
        </w:rPr>
        <w:t>реакции НГ на</w:t>
      </w:r>
      <w:r w:rsidR="003763A7">
        <w:rPr>
          <w:rFonts w:ascii="Times New Roman" w:hAnsi="Times New Roman" w:cs="Times New Roman"/>
          <w:color w:val="FF0000"/>
          <w:sz w:val="28"/>
          <w:szCs w:val="28"/>
        </w:rPr>
        <w:t xml:space="preserve"> </w:t>
      </w:r>
      <w:r w:rsidR="00766937" w:rsidRPr="00802394">
        <w:rPr>
          <w:rFonts w:ascii="Times New Roman" w:hAnsi="Times New Roman" w:cs="Times New Roman"/>
          <w:i/>
          <w:sz w:val="28"/>
          <w:szCs w:val="28"/>
          <w:lang w:val="en-US"/>
        </w:rPr>
        <w:t>B</w:t>
      </w:r>
      <w:r w:rsidR="00766937" w:rsidRPr="00802394">
        <w:rPr>
          <w:rFonts w:ascii="Times New Roman" w:hAnsi="Times New Roman" w:cs="Times New Roman"/>
          <w:i/>
          <w:sz w:val="28"/>
          <w:szCs w:val="28"/>
        </w:rPr>
        <w:t xml:space="preserve">. </w:t>
      </w:r>
      <w:proofErr w:type="spellStart"/>
      <w:r w:rsidR="00766937" w:rsidRPr="00802394">
        <w:rPr>
          <w:rFonts w:ascii="Times New Roman" w:hAnsi="Times New Roman" w:cs="Times New Roman"/>
          <w:i/>
          <w:sz w:val="28"/>
          <w:szCs w:val="28"/>
          <w:lang w:val="en-US"/>
        </w:rPr>
        <w:t>abortus</w:t>
      </w:r>
      <w:proofErr w:type="spellEnd"/>
      <w:r w:rsidR="00766937">
        <w:rPr>
          <w:rFonts w:ascii="Times New Roman" w:hAnsi="Times New Roman" w:cs="Times New Roman"/>
          <w:i/>
          <w:sz w:val="28"/>
          <w:szCs w:val="28"/>
        </w:rPr>
        <w:t xml:space="preserve"> </w:t>
      </w:r>
      <w:r w:rsidR="00766937" w:rsidRPr="00E47A6C">
        <w:rPr>
          <w:rFonts w:ascii="Times New Roman" w:hAnsi="Times New Roman" w:cs="Times New Roman"/>
          <w:sz w:val="28"/>
          <w:szCs w:val="28"/>
        </w:rPr>
        <w:t>и</w:t>
      </w:r>
      <w:r w:rsidR="00766937">
        <w:rPr>
          <w:rFonts w:ascii="Times New Roman" w:hAnsi="Times New Roman" w:cs="Times New Roman"/>
          <w:i/>
          <w:sz w:val="28"/>
          <w:szCs w:val="28"/>
        </w:rPr>
        <w:t xml:space="preserve"> </w:t>
      </w:r>
      <w:r w:rsidR="00766937" w:rsidRPr="00350EEB">
        <w:rPr>
          <w:rFonts w:ascii="Times New Roman" w:hAnsi="Times New Roman" w:cs="Times New Roman"/>
          <w:i/>
          <w:sz w:val="28"/>
          <w:szCs w:val="28"/>
          <w:lang w:val="en-US"/>
        </w:rPr>
        <w:t>Y</w:t>
      </w:r>
      <w:r w:rsidR="00766937" w:rsidRPr="00350EEB">
        <w:rPr>
          <w:rFonts w:ascii="Times New Roman" w:hAnsi="Times New Roman" w:cs="Times New Roman"/>
          <w:i/>
          <w:sz w:val="28"/>
          <w:szCs w:val="28"/>
        </w:rPr>
        <w:t>.</w:t>
      </w:r>
      <w:proofErr w:type="spellStart"/>
      <w:r w:rsidR="00766937" w:rsidRPr="00350EEB">
        <w:rPr>
          <w:rFonts w:ascii="Times New Roman" w:hAnsi="Times New Roman" w:cs="Times New Roman"/>
          <w:i/>
          <w:sz w:val="28"/>
          <w:szCs w:val="28"/>
          <w:lang w:val="en-US"/>
        </w:rPr>
        <w:t>pestis</w:t>
      </w:r>
      <w:proofErr w:type="spellEnd"/>
      <w:r w:rsidR="00766937">
        <w:rPr>
          <w:rFonts w:ascii="Times New Roman" w:hAnsi="Times New Roman" w:cs="Times New Roman"/>
          <w:i/>
          <w:sz w:val="28"/>
          <w:szCs w:val="28"/>
        </w:rPr>
        <w:t xml:space="preserve">. </w:t>
      </w:r>
    </w:p>
    <w:p w:rsidR="00AE64EE" w:rsidRPr="00766937" w:rsidRDefault="00AE64EE" w:rsidP="00230863">
      <w:pPr>
        <w:spacing w:after="0" w:line="240" w:lineRule="auto"/>
        <w:jc w:val="both"/>
        <w:rPr>
          <w:rFonts w:ascii="Times New Roman" w:hAnsi="Times New Roman" w:cs="Times New Roman"/>
          <w:b/>
          <w:sz w:val="28"/>
          <w:szCs w:val="28"/>
        </w:rPr>
      </w:pPr>
    </w:p>
    <w:p w:rsidR="00D240A7" w:rsidRDefault="00BD0DDD" w:rsidP="00DA1C8F">
      <w:pPr>
        <w:spacing w:after="0" w:line="240" w:lineRule="auto"/>
        <w:jc w:val="center"/>
        <w:rPr>
          <w:rFonts w:ascii="Times New Roman" w:hAnsi="Times New Roman" w:cs="Times New Roman"/>
          <w:b/>
          <w:noProof/>
          <w:sz w:val="28"/>
          <w:szCs w:val="28"/>
          <w:lang w:val="en-US" w:eastAsia="ru-RU"/>
        </w:rPr>
      </w:pPr>
      <w:r>
        <w:rPr>
          <w:rFonts w:ascii="Times New Roman" w:hAnsi="Times New Roman" w:cs="Times New Roman"/>
          <w:b/>
          <w:noProof/>
          <w:sz w:val="28"/>
          <w:szCs w:val="28"/>
          <w:lang w:eastAsia="ru-RU"/>
        </w:rPr>
        <w:lastRenderedPageBreak/>
        <w:drawing>
          <wp:inline distT="0" distB="0" distL="0" distR="0" wp14:anchorId="062268C8" wp14:editId="711A831D">
            <wp:extent cx="3955031" cy="3872005"/>
            <wp:effectExtent l="0" t="0" r="7620" b="0"/>
            <wp:docPr id="2" name="Рисунок 2" descr="C:\Users\Кравцов_А_Л\Desktop\Рис.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равцов_А_Л\Desktop\Рис. 2.tif"/>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66216" cy="3882955"/>
                    </a:xfrm>
                    <a:prstGeom prst="rect">
                      <a:avLst/>
                    </a:prstGeom>
                    <a:noFill/>
                    <a:ln>
                      <a:noFill/>
                    </a:ln>
                  </pic:spPr>
                </pic:pic>
              </a:graphicData>
            </a:graphic>
          </wp:inline>
        </w:drawing>
      </w:r>
    </w:p>
    <w:p w:rsidR="000249F1" w:rsidRPr="00EF51CB" w:rsidRDefault="009E6A3C" w:rsidP="00230863">
      <w:pPr>
        <w:spacing w:after="0" w:line="240" w:lineRule="auto"/>
        <w:jc w:val="both"/>
        <w:rPr>
          <w:rFonts w:ascii="Times New Roman" w:hAnsi="Times New Roman" w:cs="Times New Roman"/>
          <w:sz w:val="24"/>
          <w:szCs w:val="24"/>
        </w:rPr>
      </w:pPr>
      <w:r w:rsidRPr="00EF51CB">
        <w:rPr>
          <w:rFonts w:ascii="Times New Roman" w:hAnsi="Times New Roman" w:cs="Times New Roman"/>
          <w:sz w:val="24"/>
          <w:szCs w:val="24"/>
        </w:rPr>
        <w:t>Рисунок 2.</w:t>
      </w:r>
      <w:r w:rsidR="002902F4" w:rsidRPr="00EF51CB">
        <w:rPr>
          <w:rFonts w:ascii="Times New Roman" w:hAnsi="Times New Roman" w:cs="Times New Roman"/>
          <w:sz w:val="24"/>
          <w:szCs w:val="24"/>
        </w:rPr>
        <w:t xml:space="preserve"> Интенсивность </w:t>
      </w:r>
      <w:proofErr w:type="spellStart"/>
      <w:r w:rsidR="002902F4" w:rsidRPr="00EF51CB">
        <w:rPr>
          <w:rFonts w:ascii="Times New Roman" w:hAnsi="Times New Roman" w:cs="Times New Roman"/>
          <w:sz w:val="24"/>
          <w:szCs w:val="24"/>
        </w:rPr>
        <w:t>д</w:t>
      </w:r>
      <w:r w:rsidRPr="00EF51CB">
        <w:rPr>
          <w:rFonts w:ascii="Times New Roman" w:hAnsi="Times New Roman" w:cs="Times New Roman"/>
          <w:sz w:val="24"/>
          <w:szCs w:val="24"/>
        </w:rPr>
        <w:t>егрануляци</w:t>
      </w:r>
      <w:r w:rsidR="002902F4" w:rsidRPr="00EF51CB">
        <w:rPr>
          <w:rFonts w:ascii="Times New Roman" w:hAnsi="Times New Roman" w:cs="Times New Roman"/>
          <w:sz w:val="24"/>
          <w:szCs w:val="24"/>
        </w:rPr>
        <w:t>и</w:t>
      </w:r>
      <w:proofErr w:type="spellEnd"/>
      <w:r w:rsidRPr="00EF51CB">
        <w:rPr>
          <w:rFonts w:ascii="Times New Roman" w:hAnsi="Times New Roman" w:cs="Times New Roman"/>
          <w:sz w:val="24"/>
          <w:szCs w:val="24"/>
        </w:rPr>
        <w:t xml:space="preserve"> и лизис</w:t>
      </w:r>
      <w:r w:rsidR="002902F4" w:rsidRPr="00EF51CB">
        <w:rPr>
          <w:rFonts w:ascii="Times New Roman" w:hAnsi="Times New Roman" w:cs="Times New Roman"/>
          <w:sz w:val="24"/>
          <w:szCs w:val="24"/>
        </w:rPr>
        <w:t>а</w:t>
      </w:r>
      <w:r w:rsidRPr="00EF51CB">
        <w:rPr>
          <w:rFonts w:ascii="Times New Roman" w:hAnsi="Times New Roman" w:cs="Times New Roman"/>
          <w:sz w:val="24"/>
          <w:szCs w:val="24"/>
        </w:rPr>
        <w:t xml:space="preserve"> нейтрофилов в крови, обсемененной живыми клетками </w:t>
      </w:r>
      <w:r w:rsidRPr="00EF51CB">
        <w:rPr>
          <w:rFonts w:ascii="Times New Roman" w:hAnsi="Times New Roman" w:cs="Times New Roman"/>
          <w:i/>
          <w:color w:val="000000" w:themeColor="text1"/>
          <w:sz w:val="24"/>
          <w:szCs w:val="24"/>
          <w:lang w:val="en-US"/>
        </w:rPr>
        <w:t>E</w:t>
      </w:r>
      <w:r w:rsidRPr="00EF51CB">
        <w:rPr>
          <w:rFonts w:ascii="Times New Roman" w:hAnsi="Times New Roman" w:cs="Times New Roman"/>
          <w:i/>
          <w:color w:val="000000" w:themeColor="text1"/>
          <w:sz w:val="24"/>
          <w:szCs w:val="24"/>
        </w:rPr>
        <w:t xml:space="preserve">. </w:t>
      </w:r>
      <w:r w:rsidRPr="00EF51CB">
        <w:rPr>
          <w:rFonts w:ascii="Times New Roman" w:hAnsi="Times New Roman" w:cs="Times New Roman"/>
          <w:i/>
          <w:color w:val="000000" w:themeColor="text1"/>
          <w:sz w:val="24"/>
          <w:szCs w:val="24"/>
          <w:lang w:val="en-US"/>
        </w:rPr>
        <w:t>coli</w:t>
      </w:r>
      <w:r w:rsidRPr="00EF51CB">
        <w:rPr>
          <w:rFonts w:ascii="Times New Roman" w:hAnsi="Times New Roman" w:cs="Times New Roman"/>
          <w:color w:val="000000" w:themeColor="text1"/>
          <w:sz w:val="24"/>
          <w:szCs w:val="24"/>
        </w:rPr>
        <w:t xml:space="preserve">, </w:t>
      </w:r>
      <w:r w:rsidRPr="00EF51CB">
        <w:rPr>
          <w:rFonts w:ascii="Times New Roman" w:hAnsi="Times New Roman" w:cs="Times New Roman"/>
          <w:i/>
          <w:sz w:val="24"/>
          <w:szCs w:val="24"/>
          <w:lang w:val="en-US"/>
        </w:rPr>
        <w:t>B</w:t>
      </w:r>
      <w:r w:rsidRPr="00EF51CB">
        <w:rPr>
          <w:rFonts w:ascii="Times New Roman" w:hAnsi="Times New Roman" w:cs="Times New Roman"/>
          <w:i/>
          <w:sz w:val="24"/>
          <w:szCs w:val="24"/>
        </w:rPr>
        <w:t xml:space="preserve">. </w:t>
      </w:r>
      <w:proofErr w:type="spellStart"/>
      <w:r w:rsidRPr="00EF51CB">
        <w:rPr>
          <w:rFonts w:ascii="Times New Roman" w:hAnsi="Times New Roman" w:cs="Times New Roman"/>
          <w:i/>
          <w:sz w:val="24"/>
          <w:szCs w:val="24"/>
          <w:lang w:val="en-US"/>
        </w:rPr>
        <w:t>abortus</w:t>
      </w:r>
      <w:proofErr w:type="spellEnd"/>
      <w:r w:rsidRPr="00EF51CB">
        <w:rPr>
          <w:rFonts w:ascii="Times New Roman" w:hAnsi="Times New Roman" w:cs="Times New Roman"/>
          <w:i/>
          <w:sz w:val="24"/>
          <w:szCs w:val="24"/>
        </w:rPr>
        <w:t xml:space="preserve"> и  </w:t>
      </w:r>
      <w:r w:rsidRPr="00EF51CB">
        <w:rPr>
          <w:rFonts w:ascii="Times New Roman" w:hAnsi="Times New Roman" w:cs="Times New Roman"/>
          <w:i/>
          <w:sz w:val="24"/>
          <w:szCs w:val="24"/>
          <w:lang w:val="en-US"/>
        </w:rPr>
        <w:t>Y</w:t>
      </w:r>
      <w:r w:rsidRPr="00EF51CB">
        <w:rPr>
          <w:rFonts w:ascii="Times New Roman" w:hAnsi="Times New Roman" w:cs="Times New Roman"/>
          <w:i/>
          <w:sz w:val="24"/>
          <w:szCs w:val="24"/>
        </w:rPr>
        <w:t>.</w:t>
      </w:r>
      <w:proofErr w:type="spellStart"/>
      <w:r w:rsidRPr="00EF51CB">
        <w:rPr>
          <w:rFonts w:ascii="Times New Roman" w:hAnsi="Times New Roman" w:cs="Times New Roman"/>
          <w:i/>
          <w:sz w:val="24"/>
          <w:szCs w:val="24"/>
          <w:lang w:val="en-US"/>
        </w:rPr>
        <w:t>pestis</w:t>
      </w:r>
      <w:proofErr w:type="spellEnd"/>
      <w:r w:rsidRPr="00EF51CB">
        <w:rPr>
          <w:rFonts w:ascii="Times New Roman" w:hAnsi="Times New Roman" w:cs="Times New Roman"/>
          <w:i/>
          <w:sz w:val="24"/>
          <w:szCs w:val="24"/>
        </w:rPr>
        <w:t>.</w:t>
      </w:r>
    </w:p>
    <w:p w:rsidR="000249F1" w:rsidRPr="00EF51CB" w:rsidRDefault="009E6A3C" w:rsidP="00230863">
      <w:pPr>
        <w:spacing w:after="0" w:line="240" w:lineRule="auto"/>
        <w:jc w:val="both"/>
        <w:rPr>
          <w:rFonts w:ascii="Times New Roman" w:hAnsi="Times New Roman" w:cs="Times New Roman"/>
          <w:sz w:val="24"/>
          <w:szCs w:val="24"/>
        </w:rPr>
      </w:pPr>
      <w:r w:rsidRPr="00EF51CB">
        <w:rPr>
          <w:rFonts w:ascii="Times New Roman" w:hAnsi="Times New Roman" w:cs="Times New Roman"/>
          <w:sz w:val="24"/>
          <w:szCs w:val="24"/>
        </w:rPr>
        <w:t xml:space="preserve">Примечание: </w:t>
      </w:r>
      <w:proofErr w:type="spellStart"/>
      <w:r w:rsidRPr="00EF51CB">
        <w:rPr>
          <w:rFonts w:ascii="Times New Roman" w:hAnsi="Times New Roman" w:cs="Times New Roman"/>
          <w:sz w:val="24"/>
          <w:szCs w:val="24"/>
        </w:rPr>
        <w:t>цитограммы</w:t>
      </w:r>
      <w:proofErr w:type="spellEnd"/>
      <w:r w:rsidRPr="00EF51CB">
        <w:rPr>
          <w:rFonts w:ascii="Times New Roman" w:hAnsi="Times New Roman" w:cs="Times New Roman"/>
          <w:sz w:val="24"/>
          <w:szCs w:val="24"/>
        </w:rPr>
        <w:t xml:space="preserve"> распределения лейкоцитов крови </w:t>
      </w:r>
      <w:r w:rsidR="00AC6BFA" w:rsidRPr="00EF51CB">
        <w:rPr>
          <w:rFonts w:ascii="Times New Roman" w:hAnsi="Times New Roman" w:cs="Times New Roman"/>
          <w:sz w:val="24"/>
          <w:szCs w:val="24"/>
        </w:rPr>
        <w:t>п</w:t>
      </w:r>
      <w:r w:rsidRPr="00EF51CB">
        <w:rPr>
          <w:rFonts w:ascii="Times New Roman" w:hAnsi="Times New Roman" w:cs="Times New Roman"/>
          <w:sz w:val="24"/>
          <w:szCs w:val="24"/>
        </w:rPr>
        <w:t xml:space="preserve">о степени внутриклеточной гранулярности (интенсивности бокового светорассеяния </w:t>
      </w:r>
      <w:r w:rsidRPr="00EF51CB">
        <w:rPr>
          <w:rFonts w:ascii="Times New Roman" w:hAnsi="Times New Roman" w:cs="Times New Roman"/>
          <w:sz w:val="24"/>
          <w:szCs w:val="24"/>
          <w:lang w:val="en-US"/>
        </w:rPr>
        <w:t>SS</w:t>
      </w:r>
      <w:r w:rsidRPr="00EF51CB">
        <w:rPr>
          <w:rFonts w:ascii="Times New Roman" w:hAnsi="Times New Roman" w:cs="Times New Roman"/>
          <w:sz w:val="24"/>
          <w:szCs w:val="24"/>
        </w:rPr>
        <w:t xml:space="preserve">) и уровню экспрессии суммарного лейкоцитарного антигена </w:t>
      </w:r>
      <w:r w:rsidRPr="00EF51CB">
        <w:rPr>
          <w:rFonts w:ascii="Times New Roman" w:hAnsi="Times New Roman" w:cs="Times New Roman"/>
          <w:sz w:val="24"/>
          <w:szCs w:val="24"/>
          <w:lang w:val="en-US"/>
        </w:rPr>
        <w:t>CD</w:t>
      </w:r>
      <w:r w:rsidRPr="00EF51CB">
        <w:rPr>
          <w:rFonts w:ascii="Times New Roman" w:hAnsi="Times New Roman" w:cs="Times New Roman"/>
          <w:sz w:val="24"/>
          <w:szCs w:val="24"/>
        </w:rPr>
        <w:t xml:space="preserve">45 получены через 6 ч инкубации. </w:t>
      </w:r>
      <w:r w:rsidR="002C00EE" w:rsidRPr="00EF51CB">
        <w:rPr>
          <w:rFonts w:ascii="Times New Roman" w:hAnsi="Times New Roman" w:cs="Times New Roman"/>
          <w:sz w:val="24"/>
          <w:szCs w:val="24"/>
        </w:rPr>
        <w:t xml:space="preserve"> </w:t>
      </w:r>
      <w:proofErr w:type="gramStart"/>
      <w:r w:rsidR="002C00EE" w:rsidRPr="00EF51CB">
        <w:rPr>
          <w:rFonts w:ascii="Times New Roman" w:hAnsi="Times New Roman" w:cs="Times New Roman"/>
          <w:sz w:val="24"/>
          <w:szCs w:val="24"/>
          <w:lang w:val="en-US"/>
        </w:rPr>
        <w:t>R</w:t>
      </w:r>
      <w:r w:rsidR="002C00EE" w:rsidRPr="00EF51CB">
        <w:rPr>
          <w:rFonts w:ascii="Times New Roman" w:hAnsi="Times New Roman" w:cs="Times New Roman"/>
          <w:sz w:val="24"/>
          <w:szCs w:val="24"/>
        </w:rPr>
        <w:t>8 – область локализации (</w:t>
      </w:r>
      <w:proofErr w:type="spellStart"/>
      <w:r w:rsidR="002C00EE" w:rsidRPr="00EF51CB">
        <w:rPr>
          <w:rFonts w:ascii="Times New Roman" w:hAnsi="Times New Roman" w:cs="Times New Roman"/>
          <w:sz w:val="24"/>
          <w:szCs w:val="24"/>
        </w:rPr>
        <w:t>гейт</w:t>
      </w:r>
      <w:proofErr w:type="spellEnd"/>
      <w:r w:rsidR="002C00EE" w:rsidRPr="00EF51CB">
        <w:rPr>
          <w:rFonts w:ascii="Times New Roman" w:hAnsi="Times New Roman" w:cs="Times New Roman"/>
          <w:sz w:val="24"/>
          <w:szCs w:val="24"/>
        </w:rPr>
        <w:t>), соответствующий гранулоцитам.</w:t>
      </w:r>
      <w:proofErr w:type="gramEnd"/>
      <w:r w:rsidR="002C00EE" w:rsidRPr="00EF51CB">
        <w:rPr>
          <w:rFonts w:ascii="Times New Roman" w:hAnsi="Times New Roman" w:cs="Times New Roman"/>
          <w:sz w:val="24"/>
          <w:szCs w:val="24"/>
        </w:rPr>
        <w:t xml:space="preserve"> За пределами региона </w:t>
      </w:r>
      <w:r w:rsidR="002C00EE" w:rsidRPr="00EF51CB">
        <w:rPr>
          <w:rFonts w:ascii="Times New Roman" w:hAnsi="Times New Roman" w:cs="Times New Roman"/>
          <w:sz w:val="24"/>
          <w:szCs w:val="24"/>
          <w:lang w:val="en-US"/>
        </w:rPr>
        <w:t>R</w:t>
      </w:r>
      <w:r w:rsidR="002C00EE" w:rsidRPr="00EF51CB">
        <w:rPr>
          <w:rFonts w:ascii="Times New Roman" w:hAnsi="Times New Roman" w:cs="Times New Roman"/>
          <w:sz w:val="24"/>
          <w:szCs w:val="24"/>
        </w:rPr>
        <w:t xml:space="preserve">1 локализуется </w:t>
      </w:r>
      <w:proofErr w:type="gramStart"/>
      <w:r w:rsidR="002C00EE" w:rsidRPr="00EF51CB">
        <w:rPr>
          <w:rFonts w:ascii="Times New Roman" w:hAnsi="Times New Roman" w:cs="Times New Roman"/>
          <w:sz w:val="24"/>
          <w:szCs w:val="24"/>
        </w:rPr>
        <w:t>клеточный</w:t>
      </w:r>
      <w:proofErr w:type="gramEnd"/>
      <w:r w:rsidR="002C00EE" w:rsidRPr="00EF51CB">
        <w:rPr>
          <w:rFonts w:ascii="Times New Roman" w:hAnsi="Times New Roman" w:cs="Times New Roman"/>
          <w:sz w:val="24"/>
          <w:szCs w:val="24"/>
        </w:rPr>
        <w:t xml:space="preserve"> </w:t>
      </w:r>
      <w:proofErr w:type="spellStart"/>
      <w:r w:rsidR="002C00EE" w:rsidRPr="00EF51CB">
        <w:rPr>
          <w:rFonts w:ascii="Times New Roman" w:hAnsi="Times New Roman" w:cs="Times New Roman"/>
          <w:sz w:val="24"/>
          <w:szCs w:val="24"/>
        </w:rPr>
        <w:t>дебрис</w:t>
      </w:r>
      <w:proofErr w:type="spellEnd"/>
      <w:r w:rsidR="002C00EE" w:rsidRPr="00EF51CB">
        <w:rPr>
          <w:rFonts w:ascii="Times New Roman" w:hAnsi="Times New Roman" w:cs="Times New Roman"/>
          <w:sz w:val="24"/>
          <w:szCs w:val="24"/>
        </w:rPr>
        <w:t xml:space="preserve"> – </w:t>
      </w:r>
      <w:proofErr w:type="spellStart"/>
      <w:r w:rsidR="002C00EE" w:rsidRPr="00EF51CB">
        <w:rPr>
          <w:rFonts w:ascii="Times New Roman" w:hAnsi="Times New Roman" w:cs="Times New Roman"/>
          <w:sz w:val="24"/>
          <w:szCs w:val="24"/>
        </w:rPr>
        <w:t>лизированные</w:t>
      </w:r>
      <w:proofErr w:type="spellEnd"/>
      <w:r w:rsidR="002C00EE" w:rsidRPr="00EF51CB">
        <w:rPr>
          <w:rFonts w:ascii="Times New Roman" w:hAnsi="Times New Roman" w:cs="Times New Roman"/>
          <w:sz w:val="24"/>
          <w:szCs w:val="24"/>
        </w:rPr>
        <w:t xml:space="preserve"> НГ.  Значения показателей повреждения нейтрофилов (ППН) для </w:t>
      </w:r>
      <w:proofErr w:type="spellStart"/>
      <w:r w:rsidR="002C00EE" w:rsidRPr="00EF51CB">
        <w:rPr>
          <w:rFonts w:ascii="Times New Roman" w:hAnsi="Times New Roman" w:cs="Times New Roman"/>
          <w:sz w:val="24"/>
          <w:szCs w:val="24"/>
        </w:rPr>
        <w:t>цитог</w:t>
      </w:r>
      <w:r w:rsidR="00B40F32">
        <w:rPr>
          <w:rFonts w:ascii="Times New Roman" w:hAnsi="Times New Roman" w:cs="Times New Roman"/>
          <w:sz w:val="24"/>
          <w:szCs w:val="24"/>
        </w:rPr>
        <w:t>р</w:t>
      </w:r>
      <w:r w:rsidR="002C00EE" w:rsidRPr="00EF51CB">
        <w:rPr>
          <w:rFonts w:ascii="Times New Roman" w:hAnsi="Times New Roman" w:cs="Times New Roman"/>
          <w:sz w:val="24"/>
          <w:szCs w:val="24"/>
        </w:rPr>
        <w:t>амм</w:t>
      </w:r>
      <w:proofErr w:type="spellEnd"/>
      <w:r w:rsidR="002C00EE" w:rsidRPr="00EF51CB">
        <w:rPr>
          <w:rFonts w:ascii="Times New Roman" w:hAnsi="Times New Roman" w:cs="Times New Roman"/>
          <w:sz w:val="24"/>
          <w:szCs w:val="24"/>
        </w:rPr>
        <w:t xml:space="preserve">, </w:t>
      </w:r>
      <w:r w:rsidR="00F36A39" w:rsidRPr="00EF51CB">
        <w:rPr>
          <w:rFonts w:ascii="Times New Roman" w:hAnsi="Times New Roman" w:cs="Times New Roman"/>
          <w:sz w:val="24"/>
          <w:szCs w:val="24"/>
        </w:rPr>
        <w:t xml:space="preserve">соответствующих </w:t>
      </w:r>
      <w:r w:rsidR="002C00EE" w:rsidRPr="00EF51CB">
        <w:rPr>
          <w:rFonts w:ascii="Times New Roman" w:hAnsi="Times New Roman" w:cs="Times New Roman"/>
          <w:sz w:val="24"/>
          <w:szCs w:val="24"/>
        </w:rPr>
        <w:t xml:space="preserve">  </w:t>
      </w:r>
      <w:r w:rsidR="00F36A39" w:rsidRPr="00EF51CB">
        <w:rPr>
          <w:rFonts w:ascii="Times New Roman" w:hAnsi="Times New Roman" w:cs="Times New Roman"/>
          <w:i/>
          <w:color w:val="000000" w:themeColor="text1"/>
          <w:sz w:val="24"/>
          <w:szCs w:val="24"/>
          <w:lang w:val="en-US"/>
        </w:rPr>
        <w:t>E</w:t>
      </w:r>
      <w:r w:rsidR="00F36A39" w:rsidRPr="00EF51CB">
        <w:rPr>
          <w:rFonts w:ascii="Times New Roman" w:hAnsi="Times New Roman" w:cs="Times New Roman"/>
          <w:i/>
          <w:color w:val="000000" w:themeColor="text1"/>
          <w:sz w:val="24"/>
          <w:szCs w:val="24"/>
        </w:rPr>
        <w:t xml:space="preserve">. </w:t>
      </w:r>
      <w:r w:rsidR="00F36A39" w:rsidRPr="00EF51CB">
        <w:rPr>
          <w:rFonts w:ascii="Times New Roman" w:hAnsi="Times New Roman" w:cs="Times New Roman"/>
          <w:i/>
          <w:color w:val="000000" w:themeColor="text1"/>
          <w:sz w:val="24"/>
          <w:szCs w:val="24"/>
          <w:lang w:val="en-US"/>
        </w:rPr>
        <w:t>coli</w:t>
      </w:r>
      <w:r w:rsidR="00F36A39" w:rsidRPr="00EF51CB">
        <w:rPr>
          <w:rFonts w:ascii="Times New Roman" w:hAnsi="Times New Roman" w:cs="Times New Roman"/>
          <w:color w:val="000000" w:themeColor="text1"/>
          <w:sz w:val="24"/>
          <w:szCs w:val="24"/>
        </w:rPr>
        <w:t xml:space="preserve">, </w:t>
      </w:r>
      <w:r w:rsidR="00F36A39" w:rsidRPr="00EF51CB">
        <w:rPr>
          <w:rFonts w:ascii="Times New Roman" w:hAnsi="Times New Roman" w:cs="Times New Roman"/>
          <w:i/>
          <w:sz w:val="24"/>
          <w:szCs w:val="24"/>
          <w:lang w:val="en-US"/>
        </w:rPr>
        <w:t>B</w:t>
      </w:r>
      <w:r w:rsidR="00F36A39" w:rsidRPr="00EF51CB">
        <w:rPr>
          <w:rFonts w:ascii="Times New Roman" w:hAnsi="Times New Roman" w:cs="Times New Roman"/>
          <w:i/>
          <w:sz w:val="24"/>
          <w:szCs w:val="24"/>
        </w:rPr>
        <w:t xml:space="preserve">. </w:t>
      </w:r>
      <w:proofErr w:type="spellStart"/>
      <w:r w:rsidR="00F36A39" w:rsidRPr="00EF51CB">
        <w:rPr>
          <w:rFonts w:ascii="Times New Roman" w:hAnsi="Times New Roman" w:cs="Times New Roman"/>
          <w:i/>
          <w:sz w:val="24"/>
          <w:szCs w:val="24"/>
          <w:lang w:val="en-US"/>
        </w:rPr>
        <w:t>abortus</w:t>
      </w:r>
      <w:proofErr w:type="spellEnd"/>
      <w:r w:rsidR="00F36A39" w:rsidRPr="00EF51CB">
        <w:rPr>
          <w:rFonts w:ascii="Times New Roman" w:hAnsi="Times New Roman" w:cs="Times New Roman"/>
          <w:i/>
          <w:sz w:val="24"/>
          <w:szCs w:val="24"/>
        </w:rPr>
        <w:t xml:space="preserve"> и  </w:t>
      </w:r>
      <w:r w:rsidR="00F36A39" w:rsidRPr="00EF51CB">
        <w:rPr>
          <w:rFonts w:ascii="Times New Roman" w:hAnsi="Times New Roman" w:cs="Times New Roman"/>
          <w:i/>
          <w:sz w:val="24"/>
          <w:szCs w:val="24"/>
          <w:lang w:val="en-US"/>
        </w:rPr>
        <w:t>Y</w:t>
      </w:r>
      <w:r w:rsidR="00F36A39" w:rsidRPr="00EF51CB">
        <w:rPr>
          <w:rFonts w:ascii="Times New Roman" w:hAnsi="Times New Roman" w:cs="Times New Roman"/>
          <w:i/>
          <w:sz w:val="24"/>
          <w:szCs w:val="24"/>
        </w:rPr>
        <w:t>.</w:t>
      </w:r>
      <w:proofErr w:type="spellStart"/>
      <w:r w:rsidR="00F36A39" w:rsidRPr="00EF51CB">
        <w:rPr>
          <w:rFonts w:ascii="Times New Roman" w:hAnsi="Times New Roman" w:cs="Times New Roman"/>
          <w:i/>
          <w:sz w:val="24"/>
          <w:szCs w:val="24"/>
          <w:lang w:val="en-US"/>
        </w:rPr>
        <w:t>pestis</w:t>
      </w:r>
      <w:proofErr w:type="spellEnd"/>
      <w:r w:rsidR="00F36A39" w:rsidRPr="00EF51CB">
        <w:rPr>
          <w:rFonts w:ascii="Times New Roman" w:hAnsi="Times New Roman" w:cs="Times New Roman"/>
          <w:i/>
          <w:sz w:val="24"/>
          <w:szCs w:val="24"/>
        </w:rPr>
        <w:t>,</w:t>
      </w:r>
      <w:r w:rsidR="00F36A39" w:rsidRPr="00EF51CB">
        <w:rPr>
          <w:rFonts w:ascii="Times New Roman" w:hAnsi="Times New Roman" w:cs="Times New Roman"/>
          <w:sz w:val="24"/>
          <w:szCs w:val="24"/>
        </w:rPr>
        <w:t xml:space="preserve">  будут (46,76-8,97/46,76=0,81), (46,76-42,0/46,76=0,10) и (46,76-40.0/46,76=0,14). </w:t>
      </w:r>
      <w:r w:rsidR="002C00EE" w:rsidRPr="00EF51CB">
        <w:rPr>
          <w:rFonts w:ascii="Times New Roman" w:hAnsi="Times New Roman" w:cs="Times New Roman"/>
          <w:sz w:val="24"/>
          <w:szCs w:val="24"/>
        </w:rPr>
        <w:t xml:space="preserve"> </w:t>
      </w:r>
      <w:r w:rsidRPr="00EF51CB">
        <w:rPr>
          <w:rFonts w:ascii="Times New Roman" w:hAnsi="Times New Roman" w:cs="Times New Roman"/>
          <w:sz w:val="24"/>
          <w:szCs w:val="24"/>
        </w:rPr>
        <w:t xml:space="preserve"> </w:t>
      </w:r>
    </w:p>
    <w:p w:rsidR="00A741BB" w:rsidRPr="00EF51CB" w:rsidRDefault="00A741BB" w:rsidP="00230863">
      <w:pPr>
        <w:spacing w:after="0" w:line="240" w:lineRule="auto"/>
        <w:jc w:val="both"/>
        <w:rPr>
          <w:rStyle w:val="rynqvb"/>
          <w:rFonts w:ascii="Times New Roman" w:hAnsi="Times New Roman" w:cs="Times New Roman"/>
          <w:sz w:val="24"/>
          <w:szCs w:val="24"/>
          <w:lang w:val="en"/>
        </w:rPr>
      </w:pPr>
      <w:proofErr w:type="gramStart"/>
      <w:r w:rsidRPr="00EF51CB">
        <w:rPr>
          <w:rStyle w:val="rynqvb"/>
          <w:rFonts w:ascii="Times New Roman" w:hAnsi="Times New Roman" w:cs="Times New Roman"/>
          <w:sz w:val="24"/>
          <w:szCs w:val="24"/>
          <w:lang w:val="en"/>
        </w:rPr>
        <w:t>Figure 2.</w:t>
      </w:r>
      <w:proofErr w:type="gramEnd"/>
      <w:r w:rsidRPr="00EF51CB">
        <w:rPr>
          <w:rStyle w:val="rynqvb"/>
          <w:rFonts w:ascii="Times New Roman" w:hAnsi="Times New Roman" w:cs="Times New Roman"/>
          <w:sz w:val="24"/>
          <w:szCs w:val="24"/>
          <w:lang w:val="en"/>
        </w:rPr>
        <w:t xml:space="preserve"> Neutrophil degranulation and </w:t>
      </w:r>
      <w:r w:rsidR="009403C3" w:rsidRPr="00EF51CB">
        <w:rPr>
          <w:rStyle w:val="rynqvb"/>
          <w:rFonts w:ascii="Times New Roman" w:hAnsi="Times New Roman" w:cs="Times New Roman"/>
          <w:sz w:val="24"/>
          <w:szCs w:val="24"/>
          <w:lang w:val="en-US"/>
        </w:rPr>
        <w:t xml:space="preserve"> </w:t>
      </w:r>
      <w:proofErr w:type="spellStart"/>
      <w:r w:rsidRPr="00EF51CB">
        <w:rPr>
          <w:rStyle w:val="rynqvb"/>
          <w:rFonts w:ascii="Times New Roman" w:hAnsi="Times New Roman" w:cs="Times New Roman"/>
          <w:sz w:val="24"/>
          <w:szCs w:val="24"/>
          <w:lang w:val="en"/>
        </w:rPr>
        <w:t>lysis</w:t>
      </w:r>
      <w:proofErr w:type="spellEnd"/>
      <w:r w:rsidR="009403C3" w:rsidRPr="00EF51CB">
        <w:rPr>
          <w:rStyle w:val="rynqvb"/>
          <w:rFonts w:ascii="Times New Roman" w:hAnsi="Times New Roman" w:cs="Times New Roman"/>
          <w:sz w:val="24"/>
          <w:szCs w:val="24"/>
          <w:lang w:val="en-US"/>
        </w:rPr>
        <w:t xml:space="preserve"> intensity i</w:t>
      </w:r>
      <w:r w:rsidRPr="00EF51CB">
        <w:rPr>
          <w:rStyle w:val="rynqvb"/>
          <w:rFonts w:ascii="Times New Roman" w:hAnsi="Times New Roman" w:cs="Times New Roman"/>
          <w:sz w:val="24"/>
          <w:szCs w:val="24"/>
          <w:lang w:val="en"/>
        </w:rPr>
        <w:t xml:space="preserve">n blood contaminated with live </w:t>
      </w:r>
      <w:proofErr w:type="spellStart"/>
      <w:r w:rsidRPr="00EF51CB">
        <w:rPr>
          <w:rStyle w:val="rynqvb"/>
          <w:rFonts w:ascii="Times New Roman" w:hAnsi="Times New Roman" w:cs="Times New Roman"/>
          <w:i/>
          <w:sz w:val="24"/>
          <w:szCs w:val="24"/>
          <w:lang w:val="en"/>
        </w:rPr>
        <w:t>E.coli</w:t>
      </w:r>
      <w:proofErr w:type="spellEnd"/>
      <w:r w:rsidR="009403C3" w:rsidRPr="00EF51CB">
        <w:rPr>
          <w:rStyle w:val="rynqvb"/>
          <w:rFonts w:ascii="Times New Roman" w:hAnsi="Times New Roman" w:cs="Times New Roman"/>
          <w:i/>
          <w:sz w:val="24"/>
          <w:szCs w:val="24"/>
          <w:lang w:val="en"/>
        </w:rPr>
        <w:t xml:space="preserve">, </w:t>
      </w:r>
      <w:proofErr w:type="spellStart"/>
      <w:r w:rsidRPr="00EF51CB">
        <w:rPr>
          <w:rStyle w:val="rynqvb"/>
          <w:rFonts w:ascii="Times New Roman" w:hAnsi="Times New Roman" w:cs="Times New Roman"/>
          <w:i/>
          <w:sz w:val="24"/>
          <w:szCs w:val="24"/>
          <w:lang w:val="en"/>
        </w:rPr>
        <w:t>B.abortus</w:t>
      </w:r>
      <w:proofErr w:type="spellEnd"/>
      <w:r w:rsidRPr="00EF51CB">
        <w:rPr>
          <w:rStyle w:val="rynqvb"/>
          <w:rFonts w:ascii="Times New Roman" w:hAnsi="Times New Roman" w:cs="Times New Roman"/>
          <w:sz w:val="24"/>
          <w:szCs w:val="24"/>
          <w:lang w:val="en"/>
        </w:rPr>
        <w:t xml:space="preserve"> and </w:t>
      </w:r>
      <w:r w:rsidRPr="00EF51CB">
        <w:rPr>
          <w:rStyle w:val="rynqvb"/>
          <w:rFonts w:ascii="Times New Roman" w:hAnsi="Times New Roman" w:cs="Times New Roman"/>
          <w:i/>
          <w:sz w:val="24"/>
          <w:szCs w:val="24"/>
          <w:lang w:val="en"/>
        </w:rPr>
        <w:t xml:space="preserve">Y. </w:t>
      </w:r>
      <w:proofErr w:type="spellStart"/>
      <w:r w:rsidRPr="00EF51CB">
        <w:rPr>
          <w:rStyle w:val="rynqvb"/>
          <w:rFonts w:ascii="Times New Roman" w:hAnsi="Times New Roman" w:cs="Times New Roman"/>
          <w:i/>
          <w:sz w:val="24"/>
          <w:szCs w:val="24"/>
          <w:lang w:val="en"/>
        </w:rPr>
        <w:t>pestis</w:t>
      </w:r>
      <w:proofErr w:type="spellEnd"/>
      <w:r w:rsidRPr="00EF51CB">
        <w:rPr>
          <w:rStyle w:val="rynqvb"/>
          <w:rFonts w:ascii="Times New Roman" w:hAnsi="Times New Roman" w:cs="Times New Roman"/>
          <w:sz w:val="24"/>
          <w:szCs w:val="24"/>
          <w:lang w:val="en"/>
        </w:rPr>
        <w:t xml:space="preserve"> cells.</w:t>
      </w:r>
    </w:p>
    <w:p w:rsidR="000249F1" w:rsidRPr="00EF51CB" w:rsidRDefault="00A741BB" w:rsidP="00230863">
      <w:pPr>
        <w:spacing w:after="0" w:line="240" w:lineRule="auto"/>
        <w:jc w:val="both"/>
        <w:rPr>
          <w:rFonts w:ascii="Times New Roman" w:hAnsi="Times New Roman" w:cs="Times New Roman"/>
          <w:sz w:val="24"/>
          <w:szCs w:val="24"/>
          <w:lang w:val="en-US"/>
        </w:rPr>
      </w:pPr>
      <w:r w:rsidRPr="00EF51CB">
        <w:rPr>
          <w:rStyle w:val="rynqvb"/>
          <w:rFonts w:ascii="Times New Roman" w:hAnsi="Times New Roman" w:cs="Times New Roman"/>
          <w:sz w:val="24"/>
          <w:szCs w:val="24"/>
          <w:lang w:val="en"/>
        </w:rPr>
        <w:t xml:space="preserve"> </w:t>
      </w:r>
      <w:r w:rsidRPr="00EF51CB">
        <w:rPr>
          <w:rStyle w:val="rynqvb"/>
          <w:rFonts w:ascii="Times New Roman" w:hAnsi="Times New Roman" w:cs="Times New Roman"/>
          <w:i/>
          <w:sz w:val="24"/>
          <w:szCs w:val="24"/>
          <w:lang w:val="en"/>
        </w:rPr>
        <w:t>Note:</w:t>
      </w:r>
      <w:r w:rsidRPr="00EF51CB">
        <w:rPr>
          <w:rStyle w:val="rynqvb"/>
          <w:rFonts w:ascii="Times New Roman" w:hAnsi="Times New Roman" w:cs="Times New Roman"/>
          <w:sz w:val="24"/>
          <w:szCs w:val="24"/>
          <w:lang w:val="en"/>
        </w:rPr>
        <w:t xml:space="preserve"> </w:t>
      </w:r>
      <w:proofErr w:type="spellStart"/>
      <w:r w:rsidRPr="00EF51CB">
        <w:rPr>
          <w:rStyle w:val="rynqvb"/>
          <w:rFonts w:ascii="Times New Roman" w:hAnsi="Times New Roman" w:cs="Times New Roman"/>
          <w:sz w:val="24"/>
          <w:szCs w:val="24"/>
          <w:lang w:val="en"/>
        </w:rPr>
        <w:t>cytograms</w:t>
      </w:r>
      <w:proofErr w:type="spellEnd"/>
      <w:r w:rsidRPr="00EF51CB">
        <w:rPr>
          <w:rStyle w:val="rynqvb"/>
          <w:rFonts w:ascii="Times New Roman" w:hAnsi="Times New Roman" w:cs="Times New Roman"/>
          <w:sz w:val="24"/>
          <w:szCs w:val="24"/>
          <w:lang w:val="en"/>
        </w:rPr>
        <w:t xml:space="preserve"> of the distribution of blood leukocytes in the degree of intracellular granularity (intensity of side light scattering SS) and the level of expression of the total leukocyte antigen CD45 were obtained after 6 hours of incubation.</w:t>
      </w:r>
      <w:r w:rsidRPr="00EF51CB">
        <w:rPr>
          <w:rStyle w:val="hwtze"/>
          <w:rFonts w:ascii="Times New Roman" w:hAnsi="Times New Roman" w:cs="Times New Roman"/>
          <w:sz w:val="24"/>
          <w:szCs w:val="24"/>
          <w:lang w:val="en"/>
        </w:rPr>
        <w:t xml:space="preserve"> </w:t>
      </w:r>
      <w:r w:rsidRPr="00EF51CB">
        <w:rPr>
          <w:rStyle w:val="rynqvb"/>
          <w:rFonts w:ascii="Times New Roman" w:hAnsi="Times New Roman" w:cs="Times New Roman"/>
          <w:sz w:val="24"/>
          <w:szCs w:val="24"/>
          <w:lang w:val="en"/>
        </w:rPr>
        <w:t>R8 – localization area (gate)</w:t>
      </w:r>
      <w:proofErr w:type="gramStart"/>
      <w:r w:rsidRPr="00EF51CB">
        <w:rPr>
          <w:rStyle w:val="rynqvb"/>
          <w:rFonts w:ascii="Times New Roman" w:hAnsi="Times New Roman" w:cs="Times New Roman"/>
          <w:sz w:val="24"/>
          <w:szCs w:val="24"/>
          <w:lang w:val="en"/>
        </w:rPr>
        <w:t>, corresponding</w:t>
      </w:r>
      <w:proofErr w:type="gramEnd"/>
      <w:r w:rsidRPr="00EF51CB">
        <w:rPr>
          <w:rStyle w:val="rynqvb"/>
          <w:rFonts w:ascii="Times New Roman" w:hAnsi="Times New Roman" w:cs="Times New Roman"/>
          <w:sz w:val="24"/>
          <w:szCs w:val="24"/>
          <w:lang w:val="en"/>
        </w:rPr>
        <w:t xml:space="preserve"> to granulocytes.</w:t>
      </w:r>
      <w:r w:rsidRPr="00EF51CB">
        <w:rPr>
          <w:rStyle w:val="hwtze"/>
          <w:rFonts w:ascii="Times New Roman" w:hAnsi="Times New Roman" w:cs="Times New Roman"/>
          <w:sz w:val="24"/>
          <w:szCs w:val="24"/>
          <w:lang w:val="en"/>
        </w:rPr>
        <w:t xml:space="preserve"> </w:t>
      </w:r>
      <w:r w:rsidRPr="00EF51CB">
        <w:rPr>
          <w:rStyle w:val="rynqvb"/>
          <w:rFonts w:ascii="Times New Roman" w:hAnsi="Times New Roman" w:cs="Times New Roman"/>
          <w:sz w:val="24"/>
          <w:szCs w:val="24"/>
          <w:lang w:val="en"/>
        </w:rPr>
        <w:t>Outside the R1 region, cellular debris</w:t>
      </w:r>
      <w:r w:rsidR="00CA691B" w:rsidRPr="00EF51CB">
        <w:rPr>
          <w:rStyle w:val="rynqvb"/>
          <w:rFonts w:ascii="Times New Roman" w:hAnsi="Times New Roman" w:cs="Times New Roman"/>
          <w:sz w:val="24"/>
          <w:szCs w:val="24"/>
          <w:lang w:val="en"/>
        </w:rPr>
        <w:t xml:space="preserve"> </w:t>
      </w:r>
      <w:r w:rsidR="00CA691B" w:rsidRPr="00EF51CB">
        <w:rPr>
          <w:rStyle w:val="rynqvb"/>
          <w:rFonts w:ascii="Times New Roman" w:hAnsi="Times New Roman" w:cs="Times New Roman"/>
          <w:sz w:val="24"/>
          <w:szCs w:val="24"/>
          <w:lang w:val="en-US"/>
        </w:rPr>
        <w:t>of l</w:t>
      </w:r>
      <w:proofErr w:type="spellStart"/>
      <w:r w:rsidRPr="00EF51CB">
        <w:rPr>
          <w:rStyle w:val="rynqvb"/>
          <w:rFonts w:ascii="Times New Roman" w:hAnsi="Times New Roman" w:cs="Times New Roman"/>
          <w:sz w:val="24"/>
          <w:szCs w:val="24"/>
          <w:lang w:val="en"/>
        </w:rPr>
        <w:t>ysed</w:t>
      </w:r>
      <w:proofErr w:type="spellEnd"/>
      <w:r w:rsidRPr="00EF51CB">
        <w:rPr>
          <w:rStyle w:val="rynqvb"/>
          <w:rFonts w:ascii="Times New Roman" w:hAnsi="Times New Roman" w:cs="Times New Roman"/>
          <w:sz w:val="24"/>
          <w:szCs w:val="24"/>
          <w:lang w:val="en"/>
        </w:rPr>
        <w:t xml:space="preserve"> NG</w:t>
      </w:r>
      <w:r w:rsidR="00CA691B" w:rsidRPr="00EF51CB">
        <w:rPr>
          <w:rStyle w:val="rynqvb"/>
          <w:rFonts w:ascii="Times New Roman" w:hAnsi="Times New Roman" w:cs="Times New Roman"/>
          <w:sz w:val="24"/>
          <w:szCs w:val="24"/>
          <w:lang w:val="en"/>
        </w:rPr>
        <w:t xml:space="preserve"> </w:t>
      </w:r>
      <w:r w:rsidRPr="00EF51CB">
        <w:rPr>
          <w:rStyle w:val="rynqvb"/>
          <w:rFonts w:ascii="Times New Roman" w:hAnsi="Times New Roman" w:cs="Times New Roman"/>
          <w:sz w:val="24"/>
          <w:szCs w:val="24"/>
          <w:lang w:val="en"/>
        </w:rPr>
        <w:t>is localized.</w:t>
      </w:r>
      <w:r w:rsidRPr="00EF51CB">
        <w:rPr>
          <w:rStyle w:val="hwtze"/>
          <w:rFonts w:ascii="Times New Roman" w:hAnsi="Times New Roman" w:cs="Times New Roman"/>
          <w:sz w:val="24"/>
          <w:szCs w:val="24"/>
          <w:lang w:val="en"/>
        </w:rPr>
        <w:t xml:space="preserve"> </w:t>
      </w:r>
      <w:r w:rsidRPr="00EF51CB">
        <w:rPr>
          <w:rStyle w:val="rynqvb"/>
          <w:rFonts w:ascii="Times New Roman" w:hAnsi="Times New Roman" w:cs="Times New Roman"/>
          <w:sz w:val="24"/>
          <w:szCs w:val="24"/>
          <w:lang w:val="en"/>
        </w:rPr>
        <w:t xml:space="preserve">The values of neutrophil damage indicators (NDI) for </w:t>
      </w:r>
      <w:proofErr w:type="spellStart"/>
      <w:r w:rsidRPr="00EF51CB">
        <w:rPr>
          <w:rStyle w:val="rynqvb"/>
          <w:rFonts w:ascii="Times New Roman" w:hAnsi="Times New Roman" w:cs="Times New Roman"/>
          <w:sz w:val="24"/>
          <w:szCs w:val="24"/>
          <w:lang w:val="en"/>
        </w:rPr>
        <w:t>cytograms</w:t>
      </w:r>
      <w:proofErr w:type="spellEnd"/>
      <w:r w:rsidRPr="00EF51CB">
        <w:rPr>
          <w:rStyle w:val="rynqvb"/>
          <w:rFonts w:ascii="Times New Roman" w:hAnsi="Times New Roman" w:cs="Times New Roman"/>
          <w:sz w:val="24"/>
          <w:szCs w:val="24"/>
          <w:lang w:val="en"/>
        </w:rPr>
        <w:t xml:space="preserve"> corresponding to </w:t>
      </w:r>
      <w:r w:rsidRPr="00EF51CB">
        <w:rPr>
          <w:rStyle w:val="rynqvb"/>
          <w:rFonts w:ascii="Times New Roman" w:hAnsi="Times New Roman" w:cs="Times New Roman"/>
          <w:i/>
          <w:sz w:val="24"/>
          <w:szCs w:val="24"/>
          <w:lang w:val="en"/>
        </w:rPr>
        <w:t xml:space="preserve">E. coli, B. </w:t>
      </w:r>
      <w:proofErr w:type="spellStart"/>
      <w:r w:rsidRPr="00EF51CB">
        <w:rPr>
          <w:rStyle w:val="rynqvb"/>
          <w:rFonts w:ascii="Times New Roman" w:hAnsi="Times New Roman" w:cs="Times New Roman"/>
          <w:i/>
          <w:sz w:val="24"/>
          <w:szCs w:val="24"/>
          <w:lang w:val="en"/>
        </w:rPr>
        <w:t>abortus</w:t>
      </w:r>
      <w:proofErr w:type="spellEnd"/>
      <w:r w:rsidRPr="00EF51CB">
        <w:rPr>
          <w:rStyle w:val="rynqvb"/>
          <w:rFonts w:ascii="Times New Roman" w:hAnsi="Times New Roman" w:cs="Times New Roman"/>
          <w:sz w:val="24"/>
          <w:szCs w:val="24"/>
          <w:lang w:val="en"/>
        </w:rPr>
        <w:t xml:space="preserve"> and </w:t>
      </w:r>
      <w:proofErr w:type="spellStart"/>
      <w:r w:rsidRPr="00EF51CB">
        <w:rPr>
          <w:rStyle w:val="rynqvb"/>
          <w:rFonts w:ascii="Times New Roman" w:hAnsi="Times New Roman" w:cs="Times New Roman"/>
          <w:i/>
          <w:sz w:val="24"/>
          <w:szCs w:val="24"/>
          <w:lang w:val="en"/>
        </w:rPr>
        <w:t>Y</w:t>
      </w:r>
      <w:r w:rsidRPr="00EF51CB">
        <w:rPr>
          <w:rStyle w:val="rynqvb"/>
          <w:rFonts w:ascii="Times New Roman" w:hAnsi="Times New Roman" w:cs="Times New Roman"/>
          <w:sz w:val="24"/>
          <w:szCs w:val="24"/>
          <w:lang w:val="en"/>
        </w:rPr>
        <w:t>.</w:t>
      </w:r>
      <w:r w:rsidRPr="00EF51CB">
        <w:rPr>
          <w:rStyle w:val="rynqvb"/>
          <w:rFonts w:ascii="Times New Roman" w:hAnsi="Times New Roman" w:cs="Times New Roman"/>
          <w:i/>
          <w:sz w:val="24"/>
          <w:szCs w:val="24"/>
          <w:lang w:val="en"/>
        </w:rPr>
        <w:t>pestis</w:t>
      </w:r>
      <w:proofErr w:type="spellEnd"/>
      <w:r w:rsidRPr="00EF51CB">
        <w:rPr>
          <w:rStyle w:val="rynqvb"/>
          <w:rFonts w:ascii="Times New Roman" w:hAnsi="Times New Roman" w:cs="Times New Roman"/>
          <w:sz w:val="24"/>
          <w:szCs w:val="24"/>
          <w:lang w:val="en"/>
        </w:rPr>
        <w:t xml:space="preserve"> will be (46.76-8.97/46.76=0.81), (46.76-42.0</w:t>
      </w:r>
      <w:r w:rsidRPr="00EF51CB">
        <w:rPr>
          <w:rStyle w:val="hwtze"/>
          <w:rFonts w:ascii="Times New Roman" w:hAnsi="Times New Roman" w:cs="Times New Roman"/>
          <w:sz w:val="24"/>
          <w:szCs w:val="24"/>
          <w:lang w:val="en"/>
        </w:rPr>
        <w:t xml:space="preserve"> </w:t>
      </w:r>
      <w:r w:rsidRPr="00EF51CB">
        <w:rPr>
          <w:rStyle w:val="rynqvb"/>
          <w:rFonts w:ascii="Times New Roman" w:hAnsi="Times New Roman" w:cs="Times New Roman"/>
          <w:sz w:val="24"/>
          <w:szCs w:val="24"/>
          <w:lang w:val="en"/>
        </w:rPr>
        <w:t>/46.76=0.10) and (46.76-40.0/46.76=0.14).</w:t>
      </w:r>
    </w:p>
    <w:p w:rsidR="000249F1" w:rsidRPr="00A741BB" w:rsidRDefault="000249F1" w:rsidP="00230863">
      <w:pPr>
        <w:spacing w:after="0" w:line="240" w:lineRule="auto"/>
        <w:jc w:val="both"/>
        <w:rPr>
          <w:rFonts w:ascii="Times New Roman" w:hAnsi="Times New Roman" w:cs="Times New Roman"/>
          <w:sz w:val="28"/>
          <w:szCs w:val="28"/>
          <w:lang w:val="en-US"/>
        </w:rPr>
      </w:pPr>
    </w:p>
    <w:p w:rsidR="00767406" w:rsidRPr="00767406" w:rsidRDefault="0011129D" w:rsidP="006B1E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Полученная </w:t>
      </w:r>
      <w:r w:rsidR="00DC7E1A" w:rsidRPr="00DC7E1A">
        <w:rPr>
          <w:rFonts w:ascii="Times New Roman" w:hAnsi="Times New Roman" w:cs="Times New Roman"/>
          <w:sz w:val="28"/>
          <w:szCs w:val="28"/>
        </w:rPr>
        <w:t>в</w:t>
      </w:r>
      <w:r w:rsidR="00DC7E1A">
        <w:rPr>
          <w:rFonts w:ascii="Times New Roman" w:hAnsi="Times New Roman" w:cs="Times New Roman"/>
          <w:i/>
          <w:sz w:val="28"/>
          <w:szCs w:val="28"/>
        </w:rPr>
        <w:t xml:space="preserve"> </w:t>
      </w:r>
      <w:r w:rsidR="00DC7E1A">
        <w:rPr>
          <w:rFonts w:ascii="Times New Roman" w:hAnsi="Times New Roman" w:cs="Times New Roman"/>
          <w:sz w:val="28"/>
          <w:szCs w:val="28"/>
        </w:rPr>
        <w:t>настоящей работе информаци</w:t>
      </w:r>
      <w:r>
        <w:rPr>
          <w:rFonts w:ascii="Times New Roman" w:hAnsi="Times New Roman" w:cs="Times New Roman"/>
          <w:sz w:val="28"/>
          <w:szCs w:val="28"/>
        </w:rPr>
        <w:t>я</w:t>
      </w:r>
      <w:r w:rsidR="00735006">
        <w:rPr>
          <w:rFonts w:ascii="Times New Roman" w:hAnsi="Times New Roman" w:cs="Times New Roman"/>
          <w:sz w:val="28"/>
          <w:szCs w:val="28"/>
        </w:rPr>
        <w:t xml:space="preserve"> </w:t>
      </w:r>
      <w:r w:rsidR="005E19F4">
        <w:rPr>
          <w:rFonts w:ascii="Times New Roman" w:hAnsi="Times New Roman" w:cs="Times New Roman"/>
          <w:sz w:val="28"/>
          <w:szCs w:val="28"/>
        </w:rPr>
        <w:t>согласуется с</w:t>
      </w:r>
      <w:r>
        <w:rPr>
          <w:rFonts w:ascii="Times New Roman" w:hAnsi="Times New Roman" w:cs="Times New Roman"/>
          <w:sz w:val="28"/>
          <w:szCs w:val="28"/>
        </w:rPr>
        <w:t xml:space="preserve"> результатами </w:t>
      </w:r>
      <w:r w:rsidR="00735006">
        <w:rPr>
          <w:rFonts w:ascii="Times New Roman" w:hAnsi="Times New Roman" w:cs="Times New Roman"/>
          <w:sz w:val="28"/>
          <w:szCs w:val="28"/>
        </w:rPr>
        <w:t>опыт</w:t>
      </w:r>
      <w:r>
        <w:rPr>
          <w:rFonts w:ascii="Times New Roman" w:hAnsi="Times New Roman" w:cs="Times New Roman"/>
          <w:sz w:val="28"/>
          <w:szCs w:val="28"/>
        </w:rPr>
        <w:t>ов</w:t>
      </w:r>
      <w:r w:rsidR="00735006">
        <w:rPr>
          <w:rFonts w:ascii="Times New Roman" w:hAnsi="Times New Roman" w:cs="Times New Roman"/>
          <w:sz w:val="28"/>
          <w:szCs w:val="28"/>
        </w:rPr>
        <w:t xml:space="preserve"> на лабораторных животных</w:t>
      </w:r>
      <w:r w:rsidR="00220928">
        <w:rPr>
          <w:rFonts w:ascii="Times New Roman" w:hAnsi="Times New Roman" w:cs="Times New Roman"/>
          <w:sz w:val="28"/>
          <w:szCs w:val="28"/>
        </w:rPr>
        <w:t xml:space="preserve">, в которых </w:t>
      </w:r>
      <w:r w:rsidR="009A2142">
        <w:rPr>
          <w:rFonts w:ascii="Times New Roman" w:hAnsi="Times New Roman" w:cs="Times New Roman"/>
          <w:sz w:val="28"/>
          <w:szCs w:val="28"/>
        </w:rPr>
        <w:t>было</w:t>
      </w:r>
      <w:r w:rsidR="009A2142" w:rsidRPr="009A2142">
        <w:rPr>
          <w:rFonts w:ascii="Times New Roman" w:hAnsi="Times New Roman" w:cs="Times New Roman"/>
          <w:sz w:val="28"/>
          <w:szCs w:val="28"/>
        </w:rPr>
        <w:t xml:space="preserve"> </w:t>
      </w:r>
      <w:r w:rsidR="00220928">
        <w:rPr>
          <w:rFonts w:ascii="Times New Roman" w:hAnsi="Times New Roman" w:cs="Times New Roman"/>
          <w:sz w:val="28"/>
          <w:szCs w:val="28"/>
        </w:rPr>
        <w:t>установлено, что</w:t>
      </w:r>
      <w:r w:rsidR="009A2142">
        <w:rPr>
          <w:rFonts w:ascii="Times New Roman" w:hAnsi="Times New Roman" w:cs="Times New Roman"/>
          <w:sz w:val="28"/>
          <w:szCs w:val="28"/>
        </w:rPr>
        <w:t xml:space="preserve"> для </w:t>
      </w:r>
      <w:r w:rsidR="00220928">
        <w:rPr>
          <w:rFonts w:ascii="Times New Roman" w:hAnsi="Times New Roman" w:cs="Times New Roman"/>
          <w:sz w:val="28"/>
          <w:szCs w:val="28"/>
        </w:rPr>
        <w:t>эффективн</w:t>
      </w:r>
      <w:r w:rsidR="00CA5582">
        <w:rPr>
          <w:rFonts w:ascii="Times New Roman" w:hAnsi="Times New Roman" w:cs="Times New Roman"/>
          <w:sz w:val="28"/>
          <w:szCs w:val="28"/>
        </w:rPr>
        <w:t>о</w:t>
      </w:r>
      <w:r w:rsidR="005E19F4">
        <w:rPr>
          <w:rFonts w:ascii="Times New Roman" w:hAnsi="Times New Roman" w:cs="Times New Roman"/>
          <w:sz w:val="28"/>
          <w:szCs w:val="28"/>
        </w:rPr>
        <w:t xml:space="preserve">го </w:t>
      </w:r>
      <w:proofErr w:type="spellStart"/>
      <w:r w:rsidR="00220928">
        <w:rPr>
          <w:rFonts w:ascii="Times New Roman" w:hAnsi="Times New Roman" w:cs="Times New Roman"/>
          <w:sz w:val="28"/>
          <w:szCs w:val="28"/>
        </w:rPr>
        <w:t>киллинг</w:t>
      </w:r>
      <w:r w:rsidR="00CA5582">
        <w:rPr>
          <w:rFonts w:ascii="Times New Roman" w:hAnsi="Times New Roman" w:cs="Times New Roman"/>
          <w:sz w:val="28"/>
          <w:szCs w:val="28"/>
        </w:rPr>
        <w:t>а</w:t>
      </w:r>
      <w:proofErr w:type="spellEnd"/>
      <w:r w:rsidR="005E19F4">
        <w:rPr>
          <w:rFonts w:ascii="Times New Roman" w:hAnsi="Times New Roman" w:cs="Times New Roman"/>
          <w:sz w:val="28"/>
          <w:szCs w:val="28"/>
        </w:rPr>
        <w:t xml:space="preserve"> в потоке крови</w:t>
      </w:r>
      <w:r w:rsidR="00220928">
        <w:rPr>
          <w:rFonts w:ascii="Times New Roman" w:hAnsi="Times New Roman" w:cs="Times New Roman"/>
          <w:sz w:val="28"/>
          <w:szCs w:val="28"/>
        </w:rPr>
        <w:t xml:space="preserve"> </w:t>
      </w:r>
      <w:r w:rsidR="00053874" w:rsidRPr="00817ED7">
        <w:rPr>
          <w:rFonts w:ascii="Times New Roman" w:hAnsi="Times New Roman" w:cs="Times New Roman"/>
          <w:i/>
          <w:sz w:val="28"/>
          <w:szCs w:val="28"/>
          <w:lang w:val="en-US"/>
        </w:rPr>
        <w:t>E</w:t>
      </w:r>
      <w:r w:rsidR="00053874" w:rsidRPr="00817ED7">
        <w:rPr>
          <w:rFonts w:ascii="Times New Roman" w:hAnsi="Times New Roman" w:cs="Times New Roman"/>
          <w:i/>
          <w:sz w:val="28"/>
          <w:szCs w:val="28"/>
        </w:rPr>
        <w:t xml:space="preserve">. </w:t>
      </w:r>
      <w:r w:rsidR="00053874" w:rsidRPr="00817ED7">
        <w:rPr>
          <w:rFonts w:ascii="Times New Roman" w:hAnsi="Times New Roman" w:cs="Times New Roman"/>
          <w:i/>
          <w:sz w:val="28"/>
          <w:szCs w:val="28"/>
          <w:lang w:val="en-US"/>
        </w:rPr>
        <w:t>coli</w:t>
      </w:r>
      <w:r w:rsidR="00053874" w:rsidRPr="00817ED7">
        <w:rPr>
          <w:rFonts w:ascii="Times New Roman" w:hAnsi="Times New Roman" w:cs="Times New Roman"/>
          <w:i/>
          <w:sz w:val="28"/>
          <w:szCs w:val="28"/>
        </w:rPr>
        <w:t xml:space="preserve"> и </w:t>
      </w:r>
      <w:r w:rsidR="00053874" w:rsidRPr="00817ED7">
        <w:rPr>
          <w:rFonts w:ascii="Times New Roman" w:hAnsi="Times New Roman" w:cs="Times New Roman"/>
          <w:i/>
          <w:sz w:val="28"/>
          <w:szCs w:val="28"/>
          <w:lang w:val="en-US"/>
        </w:rPr>
        <w:t>S</w:t>
      </w:r>
      <w:r w:rsidR="00053874" w:rsidRPr="00817ED7">
        <w:rPr>
          <w:rFonts w:ascii="Times New Roman" w:hAnsi="Times New Roman" w:cs="Times New Roman"/>
          <w:i/>
          <w:sz w:val="28"/>
          <w:szCs w:val="28"/>
        </w:rPr>
        <w:t>.</w:t>
      </w:r>
      <w:r w:rsidR="00053874" w:rsidRPr="00817ED7">
        <w:rPr>
          <w:rFonts w:ascii="Times New Roman" w:hAnsi="Times New Roman" w:cs="Times New Roman"/>
          <w:i/>
          <w:sz w:val="28"/>
          <w:szCs w:val="28"/>
          <w:lang w:val="en-US"/>
        </w:rPr>
        <w:t>aureus</w:t>
      </w:r>
      <w:r w:rsidR="00735006">
        <w:rPr>
          <w:rFonts w:ascii="Times New Roman" w:hAnsi="Times New Roman" w:cs="Times New Roman"/>
          <w:sz w:val="28"/>
          <w:szCs w:val="28"/>
        </w:rPr>
        <w:t xml:space="preserve"> </w:t>
      </w:r>
      <w:r>
        <w:rPr>
          <w:rFonts w:ascii="Times New Roman" w:hAnsi="Times New Roman" w:cs="Times New Roman"/>
          <w:sz w:val="28"/>
          <w:szCs w:val="28"/>
        </w:rPr>
        <w:t xml:space="preserve">организм использует </w:t>
      </w:r>
      <w:r w:rsidR="00D07803" w:rsidRPr="00CA5582">
        <w:rPr>
          <w:rFonts w:ascii="Times New Roman" w:hAnsi="Times New Roman" w:cs="Times New Roman"/>
          <w:i/>
          <w:sz w:val="28"/>
          <w:szCs w:val="28"/>
          <w:lang w:val="en-US"/>
        </w:rPr>
        <w:t>in</w:t>
      </w:r>
      <w:r w:rsidR="00D07803" w:rsidRPr="00CA5582">
        <w:rPr>
          <w:rFonts w:ascii="Times New Roman" w:hAnsi="Times New Roman" w:cs="Times New Roman"/>
          <w:i/>
          <w:sz w:val="28"/>
          <w:szCs w:val="28"/>
        </w:rPr>
        <w:t xml:space="preserve"> </w:t>
      </w:r>
      <w:r w:rsidR="00D07803" w:rsidRPr="00CA5582">
        <w:rPr>
          <w:rFonts w:ascii="Times New Roman" w:hAnsi="Times New Roman" w:cs="Times New Roman"/>
          <w:i/>
          <w:sz w:val="28"/>
          <w:szCs w:val="28"/>
          <w:lang w:val="en-US"/>
        </w:rPr>
        <w:t>vivo</w:t>
      </w:r>
      <w:r w:rsidR="00D07803">
        <w:rPr>
          <w:rFonts w:ascii="Times New Roman" w:hAnsi="Times New Roman" w:cs="Times New Roman"/>
          <w:sz w:val="28"/>
          <w:szCs w:val="28"/>
        </w:rPr>
        <w:t xml:space="preserve"> </w:t>
      </w:r>
      <w:r w:rsidR="00084FEC">
        <w:rPr>
          <w:rFonts w:ascii="Times New Roman" w:hAnsi="Times New Roman" w:cs="Times New Roman"/>
          <w:sz w:val="28"/>
          <w:szCs w:val="28"/>
        </w:rPr>
        <w:t xml:space="preserve">механизм </w:t>
      </w:r>
      <w:r w:rsidR="00053874">
        <w:rPr>
          <w:rFonts w:ascii="Times New Roman" w:hAnsi="Times New Roman" w:cs="Times New Roman"/>
          <w:sz w:val="28"/>
          <w:szCs w:val="28"/>
        </w:rPr>
        <w:t xml:space="preserve">внеклеточной </w:t>
      </w:r>
      <w:proofErr w:type="spellStart"/>
      <w:r w:rsidR="00053874">
        <w:rPr>
          <w:rFonts w:ascii="Times New Roman" w:hAnsi="Times New Roman" w:cs="Times New Roman"/>
          <w:sz w:val="28"/>
          <w:szCs w:val="28"/>
        </w:rPr>
        <w:t>антителозависимой</w:t>
      </w:r>
      <w:proofErr w:type="spellEnd"/>
      <w:r w:rsidR="00053874">
        <w:rPr>
          <w:rFonts w:ascii="Times New Roman" w:hAnsi="Times New Roman" w:cs="Times New Roman"/>
          <w:sz w:val="28"/>
          <w:szCs w:val="28"/>
        </w:rPr>
        <w:t xml:space="preserve"> бактерицидности</w:t>
      </w:r>
      <w:r w:rsidR="009A2142">
        <w:rPr>
          <w:rFonts w:ascii="Times New Roman" w:hAnsi="Times New Roman" w:cs="Times New Roman"/>
          <w:sz w:val="28"/>
          <w:szCs w:val="28"/>
        </w:rPr>
        <w:t xml:space="preserve"> НГ</w:t>
      </w:r>
      <w:r w:rsidR="0047306E">
        <w:rPr>
          <w:rFonts w:ascii="Times New Roman" w:hAnsi="Times New Roman" w:cs="Times New Roman"/>
          <w:sz w:val="28"/>
          <w:szCs w:val="28"/>
        </w:rPr>
        <w:t xml:space="preserve">, реализуемый </w:t>
      </w:r>
      <w:r w:rsidR="005E19F4">
        <w:rPr>
          <w:rFonts w:ascii="Times New Roman" w:hAnsi="Times New Roman" w:cs="Times New Roman"/>
          <w:sz w:val="28"/>
          <w:szCs w:val="28"/>
        </w:rPr>
        <w:t xml:space="preserve">в сосудистом русле </w:t>
      </w:r>
      <w:r w:rsidR="0047306E">
        <w:rPr>
          <w:rFonts w:ascii="Times New Roman" w:hAnsi="Times New Roman" w:cs="Times New Roman"/>
          <w:sz w:val="28"/>
          <w:szCs w:val="28"/>
        </w:rPr>
        <w:t xml:space="preserve">с помощью </w:t>
      </w:r>
      <w:proofErr w:type="spellStart"/>
      <w:r w:rsidR="0047306E">
        <w:rPr>
          <w:rFonts w:ascii="Times New Roman" w:hAnsi="Times New Roman" w:cs="Times New Roman"/>
          <w:sz w:val="28"/>
          <w:szCs w:val="28"/>
        </w:rPr>
        <w:t>нетоза</w:t>
      </w:r>
      <w:proofErr w:type="spellEnd"/>
      <w:r w:rsidR="0047306E">
        <w:rPr>
          <w:rFonts w:ascii="Times New Roman" w:hAnsi="Times New Roman" w:cs="Times New Roman"/>
          <w:sz w:val="28"/>
          <w:szCs w:val="28"/>
        </w:rPr>
        <w:t xml:space="preserve"> </w:t>
      </w:r>
      <w:r w:rsidR="00053874" w:rsidRPr="00053874">
        <w:rPr>
          <w:rFonts w:ascii="Times New Roman" w:hAnsi="Times New Roman" w:cs="Times New Roman"/>
          <w:sz w:val="28"/>
          <w:szCs w:val="28"/>
        </w:rPr>
        <w:t>[</w:t>
      </w:r>
      <w:r w:rsidR="00A70ED6">
        <w:rPr>
          <w:rFonts w:ascii="Times New Roman" w:hAnsi="Times New Roman" w:cs="Times New Roman"/>
          <w:sz w:val="28"/>
          <w:szCs w:val="28"/>
        </w:rPr>
        <w:t>9</w:t>
      </w:r>
      <w:r w:rsidR="00053874" w:rsidRPr="00053874">
        <w:rPr>
          <w:rFonts w:ascii="Times New Roman" w:hAnsi="Times New Roman" w:cs="Times New Roman"/>
          <w:sz w:val="28"/>
          <w:szCs w:val="28"/>
        </w:rPr>
        <w:t xml:space="preserve">]. </w:t>
      </w:r>
      <w:r w:rsidR="00053874">
        <w:rPr>
          <w:rFonts w:ascii="Times New Roman" w:hAnsi="Times New Roman" w:cs="Times New Roman"/>
          <w:sz w:val="28"/>
          <w:szCs w:val="28"/>
          <w:lang w:val="en-US"/>
        </w:rPr>
        <w:t>C</w:t>
      </w:r>
      <w:r w:rsidR="00053874" w:rsidRPr="00053874">
        <w:rPr>
          <w:rFonts w:ascii="Times New Roman" w:hAnsi="Times New Roman" w:cs="Times New Roman"/>
          <w:sz w:val="28"/>
          <w:szCs w:val="28"/>
        </w:rPr>
        <w:t xml:space="preserve"> </w:t>
      </w:r>
      <w:r w:rsidR="00053874">
        <w:rPr>
          <w:rFonts w:ascii="Times New Roman" w:hAnsi="Times New Roman" w:cs="Times New Roman"/>
          <w:sz w:val="28"/>
          <w:szCs w:val="28"/>
        </w:rPr>
        <w:t>другой стороны, наши данные</w:t>
      </w:r>
      <w:r w:rsidR="00360FE8">
        <w:rPr>
          <w:rFonts w:ascii="Times New Roman" w:hAnsi="Times New Roman" w:cs="Times New Roman"/>
          <w:sz w:val="28"/>
          <w:szCs w:val="28"/>
        </w:rPr>
        <w:t xml:space="preserve"> </w:t>
      </w:r>
      <w:r w:rsidR="00084FEC">
        <w:rPr>
          <w:rFonts w:ascii="Times New Roman" w:hAnsi="Times New Roman" w:cs="Times New Roman"/>
          <w:sz w:val="28"/>
          <w:szCs w:val="28"/>
        </w:rPr>
        <w:t xml:space="preserve">о </w:t>
      </w:r>
      <w:r w:rsidR="009F43D3">
        <w:rPr>
          <w:rFonts w:ascii="Times New Roman" w:hAnsi="Times New Roman" w:cs="Times New Roman"/>
          <w:sz w:val="28"/>
          <w:szCs w:val="28"/>
        </w:rPr>
        <w:t xml:space="preserve">различной </w:t>
      </w:r>
      <w:r w:rsidR="00360FE8">
        <w:rPr>
          <w:rFonts w:ascii="Times New Roman" w:hAnsi="Times New Roman" w:cs="Times New Roman"/>
          <w:sz w:val="28"/>
          <w:szCs w:val="28"/>
        </w:rPr>
        <w:t>реакции</w:t>
      </w:r>
      <w:r w:rsidR="00360FE8" w:rsidRPr="00360FE8">
        <w:rPr>
          <w:rFonts w:ascii="Times New Roman" w:hAnsi="Times New Roman" w:cs="Times New Roman"/>
          <w:sz w:val="28"/>
          <w:szCs w:val="28"/>
        </w:rPr>
        <w:t xml:space="preserve"> </w:t>
      </w:r>
      <w:r w:rsidR="00582B12">
        <w:rPr>
          <w:rFonts w:ascii="Times New Roman" w:hAnsi="Times New Roman" w:cs="Times New Roman"/>
          <w:sz w:val="28"/>
          <w:szCs w:val="28"/>
        </w:rPr>
        <w:t xml:space="preserve">молекулярного </w:t>
      </w:r>
      <w:r w:rsidR="00360FE8">
        <w:rPr>
          <w:rFonts w:ascii="Times New Roman" w:hAnsi="Times New Roman" w:cs="Times New Roman"/>
          <w:sz w:val="28"/>
          <w:szCs w:val="28"/>
        </w:rPr>
        <w:t xml:space="preserve">триггера </w:t>
      </w:r>
      <w:proofErr w:type="spellStart"/>
      <w:r w:rsidR="00360FE8">
        <w:rPr>
          <w:rFonts w:ascii="Times New Roman" w:hAnsi="Times New Roman" w:cs="Times New Roman"/>
          <w:sz w:val="28"/>
          <w:szCs w:val="28"/>
        </w:rPr>
        <w:t>нетоза</w:t>
      </w:r>
      <w:proofErr w:type="spellEnd"/>
      <w:r w:rsidR="00360FE8">
        <w:rPr>
          <w:rFonts w:ascii="Times New Roman" w:hAnsi="Times New Roman" w:cs="Times New Roman"/>
          <w:sz w:val="28"/>
          <w:szCs w:val="28"/>
        </w:rPr>
        <w:t xml:space="preserve"> </w:t>
      </w:r>
      <w:r w:rsidR="00360FE8">
        <w:rPr>
          <w:rFonts w:ascii="Times New Roman" w:hAnsi="Times New Roman" w:cs="Times New Roman"/>
          <w:sz w:val="28"/>
          <w:szCs w:val="28"/>
          <w:lang w:val="en-US"/>
        </w:rPr>
        <w:t>CD</w:t>
      </w:r>
      <w:r w:rsidR="00360FE8" w:rsidRPr="00360FE8">
        <w:rPr>
          <w:rFonts w:ascii="Times New Roman" w:hAnsi="Times New Roman" w:cs="Times New Roman"/>
          <w:sz w:val="28"/>
          <w:szCs w:val="28"/>
        </w:rPr>
        <w:t>16</w:t>
      </w:r>
      <w:r w:rsidR="00360FE8">
        <w:rPr>
          <w:rFonts w:ascii="Times New Roman" w:hAnsi="Times New Roman" w:cs="Times New Roman"/>
          <w:sz w:val="28"/>
          <w:szCs w:val="28"/>
        </w:rPr>
        <w:t>, полученные</w:t>
      </w:r>
      <w:r w:rsidR="00084FEC">
        <w:rPr>
          <w:rFonts w:ascii="Times New Roman" w:hAnsi="Times New Roman" w:cs="Times New Roman"/>
          <w:sz w:val="28"/>
          <w:szCs w:val="28"/>
        </w:rPr>
        <w:t xml:space="preserve"> </w:t>
      </w:r>
      <w:r w:rsidR="00084FEC" w:rsidRPr="00360FE8">
        <w:rPr>
          <w:rFonts w:ascii="Times New Roman" w:hAnsi="Times New Roman" w:cs="Times New Roman"/>
          <w:i/>
          <w:sz w:val="28"/>
          <w:szCs w:val="28"/>
          <w:lang w:val="en-US"/>
        </w:rPr>
        <w:t>ex</w:t>
      </w:r>
      <w:r w:rsidR="00084FEC" w:rsidRPr="00360FE8">
        <w:rPr>
          <w:rFonts w:ascii="Times New Roman" w:hAnsi="Times New Roman" w:cs="Times New Roman"/>
          <w:i/>
          <w:sz w:val="28"/>
          <w:szCs w:val="28"/>
        </w:rPr>
        <w:t xml:space="preserve"> </w:t>
      </w:r>
      <w:r w:rsidR="00084FEC" w:rsidRPr="00360FE8">
        <w:rPr>
          <w:rFonts w:ascii="Times New Roman" w:hAnsi="Times New Roman" w:cs="Times New Roman"/>
          <w:i/>
          <w:sz w:val="28"/>
          <w:szCs w:val="28"/>
          <w:lang w:val="en-US"/>
        </w:rPr>
        <w:t>vivo</w:t>
      </w:r>
      <w:r w:rsidR="00360FE8">
        <w:rPr>
          <w:rFonts w:ascii="Times New Roman" w:hAnsi="Times New Roman" w:cs="Times New Roman"/>
          <w:sz w:val="28"/>
          <w:szCs w:val="28"/>
        </w:rPr>
        <w:t xml:space="preserve"> с помощью проточной </w:t>
      </w:r>
      <w:proofErr w:type="spellStart"/>
      <w:r w:rsidR="00360FE8">
        <w:rPr>
          <w:rFonts w:ascii="Times New Roman" w:hAnsi="Times New Roman" w:cs="Times New Roman"/>
          <w:sz w:val="28"/>
          <w:szCs w:val="28"/>
        </w:rPr>
        <w:t>цитометрии</w:t>
      </w:r>
      <w:proofErr w:type="spellEnd"/>
      <w:r w:rsidR="00084FEC">
        <w:rPr>
          <w:rFonts w:ascii="Times New Roman" w:hAnsi="Times New Roman" w:cs="Times New Roman"/>
          <w:sz w:val="28"/>
          <w:szCs w:val="28"/>
        </w:rPr>
        <w:t xml:space="preserve"> </w:t>
      </w:r>
      <w:r w:rsidR="00C743ED">
        <w:rPr>
          <w:rFonts w:ascii="Times New Roman" w:hAnsi="Times New Roman" w:cs="Times New Roman"/>
          <w:sz w:val="28"/>
          <w:szCs w:val="28"/>
        </w:rPr>
        <w:t xml:space="preserve">для </w:t>
      </w:r>
      <w:r w:rsidR="00084FEC">
        <w:rPr>
          <w:rFonts w:ascii="Times New Roman" w:hAnsi="Times New Roman" w:cs="Times New Roman"/>
          <w:sz w:val="28"/>
          <w:szCs w:val="28"/>
        </w:rPr>
        <w:t>крови, обсемененной</w:t>
      </w:r>
      <w:r w:rsidR="00F86D3D">
        <w:rPr>
          <w:rFonts w:ascii="Times New Roman" w:hAnsi="Times New Roman" w:cs="Times New Roman"/>
          <w:sz w:val="28"/>
          <w:szCs w:val="28"/>
        </w:rPr>
        <w:t xml:space="preserve"> исследуемыми</w:t>
      </w:r>
      <w:r w:rsidR="00084FEC">
        <w:rPr>
          <w:rFonts w:ascii="Times New Roman" w:hAnsi="Times New Roman" w:cs="Times New Roman"/>
          <w:sz w:val="28"/>
          <w:szCs w:val="28"/>
        </w:rPr>
        <w:t xml:space="preserve"> патогенными и условно-патогенными бактериями,</w:t>
      </w:r>
      <w:r w:rsidR="00360FE8">
        <w:rPr>
          <w:rFonts w:ascii="Times New Roman" w:hAnsi="Times New Roman" w:cs="Times New Roman"/>
          <w:sz w:val="28"/>
          <w:szCs w:val="28"/>
        </w:rPr>
        <w:t xml:space="preserve"> </w:t>
      </w:r>
      <w:r w:rsidR="00084FEC">
        <w:rPr>
          <w:rFonts w:ascii="Times New Roman" w:hAnsi="Times New Roman" w:cs="Times New Roman"/>
          <w:sz w:val="28"/>
          <w:szCs w:val="28"/>
        </w:rPr>
        <w:t xml:space="preserve">подтверждают </w:t>
      </w:r>
      <w:r w:rsidR="0047306E">
        <w:rPr>
          <w:rFonts w:ascii="Times New Roman" w:hAnsi="Times New Roman" w:cs="Times New Roman"/>
          <w:sz w:val="28"/>
          <w:szCs w:val="28"/>
        </w:rPr>
        <w:t>вывод</w:t>
      </w:r>
      <w:r w:rsidR="00084FEC">
        <w:rPr>
          <w:rFonts w:ascii="Times New Roman" w:hAnsi="Times New Roman" w:cs="Times New Roman"/>
          <w:sz w:val="28"/>
          <w:szCs w:val="28"/>
        </w:rPr>
        <w:t xml:space="preserve">ы </w:t>
      </w:r>
      <w:r w:rsidR="00360FE8">
        <w:rPr>
          <w:rFonts w:ascii="Times New Roman" w:hAnsi="Times New Roman" w:cs="Times New Roman"/>
          <w:sz w:val="28"/>
          <w:szCs w:val="28"/>
        </w:rPr>
        <w:t xml:space="preserve">исследований </w:t>
      </w:r>
      <w:r w:rsidR="00360FE8" w:rsidRPr="00FE739A">
        <w:rPr>
          <w:rFonts w:ascii="Times New Roman" w:hAnsi="Times New Roman" w:cs="Times New Roman"/>
          <w:i/>
          <w:sz w:val="28"/>
          <w:szCs w:val="28"/>
          <w:lang w:val="en-US"/>
        </w:rPr>
        <w:t>in</w:t>
      </w:r>
      <w:r w:rsidR="00360FE8" w:rsidRPr="00FE739A">
        <w:rPr>
          <w:rFonts w:ascii="Times New Roman" w:hAnsi="Times New Roman" w:cs="Times New Roman"/>
          <w:i/>
          <w:sz w:val="28"/>
          <w:szCs w:val="28"/>
        </w:rPr>
        <w:t xml:space="preserve"> </w:t>
      </w:r>
      <w:r w:rsidR="00360FE8" w:rsidRPr="00FE739A">
        <w:rPr>
          <w:rFonts w:ascii="Times New Roman" w:hAnsi="Times New Roman" w:cs="Times New Roman"/>
          <w:i/>
          <w:sz w:val="28"/>
          <w:szCs w:val="28"/>
          <w:lang w:val="en-US"/>
        </w:rPr>
        <w:t>vitro</w:t>
      </w:r>
      <w:r w:rsidR="00053874">
        <w:rPr>
          <w:rFonts w:ascii="Times New Roman" w:hAnsi="Times New Roman" w:cs="Times New Roman"/>
          <w:sz w:val="28"/>
          <w:szCs w:val="28"/>
        </w:rPr>
        <w:t xml:space="preserve">, </w:t>
      </w:r>
      <w:r w:rsidR="00360FE8">
        <w:rPr>
          <w:rFonts w:ascii="Times New Roman" w:hAnsi="Times New Roman" w:cs="Times New Roman"/>
          <w:sz w:val="28"/>
          <w:szCs w:val="28"/>
        </w:rPr>
        <w:t xml:space="preserve">выполненных </w:t>
      </w:r>
      <w:r w:rsidR="00053874">
        <w:rPr>
          <w:rFonts w:ascii="Times New Roman" w:hAnsi="Times New Roman" w:cs="Times New Roman"/>
          <w:sz w:val="28"/>
          <w:szCs w:val="28"/>
        </w:rPr>
        <w:t>ранее на модели</w:t>
      </w:r>
      <w:r w:rsidR="00360FE8" w:rsidRPr="00360FE8">
        <w:rPr>
          <w:rFonts w:ascii="Times New Roman" w:hAnsi="Times New Roman" w:cs="Times New Roman"/>
          <w:sz w:val="28"/>
          <w:szCs w:val="28"/>
        </w:rPr>
        <w:t xml:space="preserve"> </w:t>
      </w:r>
      <w:r w:rsidR="00360FE8">
        <w:rPr>
          <w:rFonts w:ascii="Times New Roman" w:hAnsi="Times New Roman" w:cs="Times New Roman"/>
          <w:sz w:val="28"/>
          <w:szCs w:val="28"/>
        </w:rPr>
        <w:t xml:space="preserve">выделенных из крови нейтрофилов, в </w:t>
      </w:r>
      <w:r w:rsidR="00360FE8">
        <w:rPr>
          <w:rFonts w:ascii="Times New Roman" w:hAnsi="Times New Roman" w:cs="Times New Roman"/>
          <w:sz w:val="28"/>
          <w:szCs w:val="28"/>
        </w:rPr>
        <w:lastRenderedPageBreak/>
        <w:t>которых</w:t>
      </w:r>
      <w:r w:rsidR="00F04A2E">
        <w:rPr>
          <w:rFonts w:ascii="Times New Roman" w:hAnsi="Times New Roman" w:cs="Times New Roman"/>
          <w:sz w:val="28"/>
          <w:szCs w:val="28"/>
        </w:rPr>
        <w:t>, как и в настоящей работе,</w:t>
      </w:r>
      <w:r w:rsidR="00360FE8">
        <w:rPr>
          <w:rFonts w:ascii="Times New Roman" w:hAnsi="Times New Roman" w:cs="Times New Roman"/>
          <w:sz w:val="28"/>
          <w:szCs w:val="28"/>
        </w:rPr>
        <w:t xml:space="preserve"> </w:t>
      </w:r>
      <w:r w:rsidR="00CF6D4B">
        <w:rPr>
          <w:rFonts w:ascii="Times New Roman" w:hAnsi="Times New Roman" w:cs="Times New Roman"/>
          <w:sz w:val="28"/>
          <w:szCs w:val="28"/>
        </w:rPr>
        <w:t xml:space="preserve">была установлена </w:t>
      </w:r>
      <w:r w:rsidR="003D1326">
        <w:rPr>
          <w:rFonts w:ascii="Times New Roman" w:hAnsi="Times New Roman" w:cs="Times New Roman"/>
          <w:sz w:val="28"/>
          <w:szCs w:val="28"/>
        </w:rPr>
        <w:t xml:space="preserve">способность </w:t>
      </w:r>
      <w:r w:rsidR="00CF6D4B">
        <w:rPr>
          <w:rFonts w:ascii="Times New Roman" w:hAnsi="Times New Roman" w:cs="Times New Roman"/>
          <w:sz w:val="28"/>
          <w:szCs w:val="28"/>
        </w:rPr>
        <w:t xml:space="preserve">возбудителей чумы и бруцеллеза </w:t>
      </w:r>
      <w:r w:rsidR="003D1326">
        <w:rPr>
          <w:rFonts w:ascii="Times New Roman" w:hAnsi="Times New Roman" w:cs="Times New Roman"/>
          <w:sz w:val="28"/>
          <w:szCs w:val="28"/>
        </w:rPr>
        <w:t xml:space="preserve">подавлять </w:t>
      </w:r>
      <w:r w:rsidR="006B2554">
        <w:rPr>
          <w:rFonts w:ascii="Times New Roman" w:hAnsi="Times New Roman" w:cs="Times New Roman"/>
          <w:sz w:val="28"/>
          <w:szCs w:val="28"/>
        </w:rPr>
        <w:t xml:space="preserve">в </w:t>
      </w:r>
      <w:r w:rsidR="00D07803">
        <w:rPr>
          <w:rFonts w:ascii="Times New Roman" w:hAnsi="Times New Roman" w:cs="Times New Roman"/>
          <w:sz w:val="28"/>
          <w:szCs w:val="28"/>
        </w:rPr>
        <w:t>НГ</w:t>
      </w:r>
      <w:r w:rsidR="006B2554">
        <w:rPr>
          <w:rFonts w:ascii="Times New Roman" w:hAnsi="Times New Roman" w:cs="Times New Roman"/>
          <w:sz w:val="28"/>
          <w:szCs w:val="28"/>
        </w:rPr>
        <w:t xml:space="preserve"> </w:t>
      </w:r>
      <w:r w:rsidR="003D1326">
        <w:rPr>
          <w:rFonts w:ascii="Times New Roman" w:hAnsi="Times New Roman" w:cs="Times New Roman"/>
          <w:sz w:val="28"/>
          <w:szCs w:val="28"/>
        </w:rPr>
        <w:t xml:space="preserve">процессы </w:t>
      </w:r>
      <w:proofErr w:type="spellStart"/>
      <w:r w:rsidR="00AE5324">
        <w:rPr>
          <w:rFonts w:ascii="Times New Roman" w:hAnsi="Times New Roman" w:cs="Times New Roman"/>
          <w:sz w:val="28"/>
          <w:szCs w:val="28"/>
        </w:rPr>
        <w:t>дегрануляции</w:t>
      </w:r>
      <w:proofErr w:type="spellEnd"/>
      <w:r w:rsidR="00AE5324">
        <w:rPr>
          <w:rFonts w:ascii="Times New Roman" w:hAnsi="Times New Roman" w:cs="Times New Roman"/>
          <w:sz w:val="28"/>
          <w:szCs w:val="28"/>
        </w:rPr>
        <w:t xml:space="preserve"> </w:t>
      </w:r>
      <w:r w:rsidR="00767CE6">
        <w:rPr>
          <w:rFonts w:ascii="Times New Roman" w:hAnsi="Times New Roman" w:cs="Times New Roman"/>
          <w:sz w:val="28"/>
          <w:szCs w:val="28"/>
        </w:rPr>
        <w:t xml:space="preserve">и </w:t>
      </w:r>
      <w:proofErr w:type="spellStart"/>
      <w:r w:rsidR="00767CE6">
        <w:rPr>
          <w:rFonts w:ascii="Times New Roman" w:hAnsi="Times New Roman" w:cs="Times New Roman"/>
          <w:sz w:val="28"/>
          <w:szCs w:val="28"/>
        </w:rPr>
        <w:t>нетоза</w:t>
      </w:r>
      <w:proofErr w:type="spellEnd"/>
      <w:r w:rsidR="00767CE6">
        <w:rPr>
          <w:rFonts w:ascii="Times New Roman" w:hAnsi="Times New Roman" w:cs="Times New Roman"/>
          <w:sz w:val="28"/>
          <w:szCs w:val="28"/>
        </w:rPr>
        <w:t xml:space="preserve"> </w:t>
      </w:r>
      <w:r w:rsidR="006B2554" w:rsidRPr="006B2554">
        <w:rPr>
          <w:rFonts w:ascii="Times New Roman" w:hAnsi="Times New Roman" w:cs="Times New Roman"/>
          <w:sz w:val="28"/>
          <w:szCs w:val="28"/>
        </w:rPr>
        <w:t>[</w:t>
      </w:r>
      <w:r w:rsidR="00A70ED6">
        <w:rPr>
          <w:rFonts w:ascii="Times New Roman" w:hAnsi="Times New Roman" w:cs="Times New Roman"/>
          <w:sz w:val="28"/>
          <w:szCs w:val="28"/>
        </w:rPr>
        <w:t>5, 12</w:t>
      </w:r>
      <w:r w:rsidR="006B2554" w:rsidRPr="006B2554">
        <w:rPr>
          <w:rFonts w:ascii="Times New Roman" w:hAnsi="Times New Roman" w:cs="Times New Roman"/>
          <w:sz w:val="28"/>
          <w:szCs w:val="28"/>
        </w:rPr>
        <w:t xml:space="preserve">]. </w:t>
      </w:r>
      <w:proofErr w:type="gramStart"/>
      <w:r w:rsidR="00463E27">
        <w:rPr>
          <w:rFonts w:ascii="Times New Roman" w:hAnsi="Times New Roman" w:cs="Times New Roman"/>
          <w:sz w:val="28"/>
          <w:szCs w:val="28"/>
        </w:rPr>
        <w:t xml:space="preserve">Для аллергенов, вызывающих </w:t>
      </w:r>
      <w:r w:rsidR="00463E27" w:rsidRPr="00463E27">
        <w:rPr>
          <w:rFonts w:ascii="Times New Roman" w:hAnsi="Times New Roman" w:cs="Times New Roman"/>
          <w:i/>
          <w:sz w:val="28"/>
          <w:szCs w:val="28"/>
          <w:lang w:val="en-US"/>
        </w:rPr>
        <w:t>in</w:t>
      </w:r>
      <w:r w:rsidR="00463E27" w:rsidRPr="00463E27">
        <w:rPr>
          <w:rFonts w:ascii="Times New Roman" w:hAnsi="Times New Roman" w:cs="Times New Roman"/>
          <w:i/>
          <w:sz w:val="28"/>
          <w:szCs w:val="28"/>
        </w:rPr>
        <w:t xml:space="preserve"> </w:t>
      </w:r>
      <w:r w:rsidR="00463E27" w:rsidRPr="00463E27">
        <w:rPr>
          <w:rFonts w:ascii="Times New Roman" w:hAnsi="Times New Roman" w:cs="Times New Roman"/>
          <w:i/>
          <w:sz w:val="28"/>
          <w:szCs w:val="28"/>
          <w:lang w:val="en-US"/>
        </w:rPr>
        <w:t>vitro</w:t>
      </w:r>
      <w:r w:rsidR="00463E27" w:rsidRPr="00463E27">
        <w:rPr>
          <w:rFonts w:ascii="Times New Roman" w:hAnsi="Times New Roman" w:cs="Times New Roman"/>
          <w:sz w:val="28"/>
          <w:szCs w:val="28"/>
        </w:rPr>
        <w:t xml:space="preserve"> </w:t>
      </w:r>
      <w:r w:rsidR="00463E27">
        <w:rPr>
          <w:rFonts w:ascii="Times New Roman" w:hAnsi="Times New Roman" w:cs="Times New Roman"/>
          <w:sz w:val="28"/>
          <w:szCs w:val="28"/>
        </w:rPr>
        <w:t xml:space="preserve">активацию НГ крови человека, характерную для </w:t>
      </w:r>
      <w:r w:rsidR="00463E27">
        <w:rPr>
          <w:rFonts w:ascii="Times New Roman" w:hAnsi="Times New Roman" w:cs="Times New Roman"/>
          <w:sz w:val="28"/>
          <w:szCs w:val="28"/>
          <w:lang w:val="en-US"/>
        </w:rPr>
        <w:t>IgG</w:t>
      </w:r>
      <w:r w:rsidR="00463E27" w:rsidRPr="00463E27">
        <w:rPr>
          <w:rFonts w:ascii="Times New Roman" w:hAnsi="Times New Roman" w:cs="Times New Roman"/>
          <w:sz w:val="28"/>
          <w:szCs w:val="28"/>
        </w:rPr>
        <w:t>-</w:t>
      </w:r>
      <w:r w:rsidR="00463E27">
        <w:rPr>
          <w:rFonts w:ascii="Times New Roman" w:hAnsi="Times New Roman" w:cs="Times New Roman"/>
          <w:sz w:val="28"/>
          <w:szCs w:val="28"/>
        </w:rPr>
        <w:t xml:space="preserve">обусловленной анафилаксии, в настоящее время установлена прямая корреляция с их способностью индуцировать в сенсибилизированном организме внутрикожную аллергическую реакцию </w:t>
      </w:r>
      <w:proofErr w:type="spellStart"/>
      <w:r w:rsidR="00463E27">
        <w:rPr>
          <w:rFonts w:ascii="Times New Roman" w:hAnsi="Times New Roman" w:cs="Times New Roman"/>
          <w:sz w:val="28"/>
          <w:szCs w:val="28"/>
        </w:rPr>
        <w:t>Артюса</w:t>
      </w:r>
      <w:proofErr w:type="spellEnd"/>
      <w:r w:rsidR="00463E27">
        <w:rPr>
          <w:rFonts w:ascii="Times New Roman" w:hAnsi="Times New Roman" w:cs="Times New Roman"/>
          <w:sz w:val="28"/>
          <w:szCs w:val="28"/>
        </w:rPr>
        <w:t xml:space="preserve"> </w:t>
      </w:r>
      <w:r w:rsidR="00463E27" w:rsidRPr="00463E27">
        <w:rPr>
          <w:rFonts w:ascii="Times New Roman" w:hAnsi="Times New Roman" w:cs="Times New Roman"/>
          <w:sz w:val="28"/>
          <w:szCs w:val="28"/>
        </w:rPr>
        <w:t>[</w:t>
      </w:r>
      <w:r w:rsidR="00B43058" w:rsidRPr="00B43058">
        <w:rPr>
          <w:rFonts w:ascii="Times New Roman" w:hAnsi="Times New Roman" w:cs="Times New Roman"/>
          <w:sz w:val="28"/>
          <w:szCs w:val="28"/>
        </w:rPr>
        <w:t>16</w:t>
      </w:r>
      <w:r w:rsidR="00463E27" w:rsidRPr="00463E27">
        <w:rPr>
          <w:rFonts w:ascii="Times New Roman" w:hAnsi="Times New Roman" w:cs="Times New Roman"/>
          <w:sz w:val="28"/>
          <w:szCs w:val="28"/>
        </w:rPr>
        <w:t xml:space="preserve">], </w:t>
      </w:r>
      <w:r w:rsidR="00463E27">
        <w:rPr>
          <w:rFonts w:ascii="Times New Roman" w:hAnsi="Times New Roman" w:cs="Times New Roman"/>
          <w:sz w:val="28"/>
          <w:szCs w:val="28"/>
        </w:rPr>
        <w:t>а также</w:t>
      </w:r>
      <w:r w:rsidR="00896CD8">
        <w:rPr>
          <w:rFonts w:ascii="Times New Roman" w:hAnsi="Times New Roman" w:cs="Times New Roman"/>
          <w:sz w:val="28"/>
          <w:szCs w:val="28"/>
        </w:rPr>
        <w:t xml:space="preserve"> интенсивную </w:t>
      </w:r>
      <w:r w:rsidR="00463E27">
        <w:rPr>
          <w:rFonts w:ascii="Times New Roman" w:hAnsi="Times New Roman" w:cs="Times New Roman"/>
          <w:sz w:val="28"/>
          <w:szCs w:val="28"/>
        </w:rPr>
        <w:t xml:space="preserve">реакцию повреждения нейтрофилов, регистрируемую в крови </w:t>
      </w:r>
      <w:r w:rsidR="008F0AE1">
        <w:rPr>
          <w:rFonts w:ascii="Times New Roman" w:hAnsi="Times New Roman" w:cs="Times New Roman"/>
          <w:sz w:val="28"/>
          <w:szCs w:val="28"/>
        </w:rPr>
        <w:t xml:space="preserve">субъективным методом микроскопического анализа </w:t>
      </w:r>
      <w:r w:rsidR="008F0AE1" w:rsidRPr="008F0AE1">
        <w:rPr>
          <w:rFonts w:ascii="Times New Roman" w:hAnsi="Times New Roman" w:cs="Times New Roman"/>
          <w:sz w:val="28"/>
          <w:szCs w:val="28"/>
        </w:rPr>
        <w:t>[</w:t>
      </w:r>
      <w:r w:rsidR="00A70ED6">
        <w:rPr>
          <w:rFonts w:ascii="Times New Roman" w:hAnsi="Times New Roman" w:cs="Times New Roman"/>
          <w:sz w:val="28"/>
          <w:szCs w:val="28"/>
        </w:rPr>
        <w:t>4</w:t>
      </w:r>
      <w:r w:rsidR="00F257B0" w:rsidRPr="00F257B0">
        <w:rPr>
          <w:rFonts w:ascii="Times New Roman" w:hAnsi="Times New Roman" w:cs="Times New Roman"/>
          <w:sz w:val="28"/>
          <w:szCs w:val="28"/>
        </w:rPr>
        <w:t>]</w:t>
      </w:r>
      <w:r w:rsidR="008F0AE1" w:rsidRPr="008F0AE1">
        <w:rPr>
          <w:rFonts w:ascii="Times New Roman" w:hAnsi="Times New Roman" w:cs="Times New Roman"/>
          <w:sz w:val="28"/>
          <w:szCs w:val="28"/>
        </w:rPr>
        <w:t>.</w:t>
      </w:r>
      <w:proofErr w:type="gramEnd"/>
      <w:r w:rsidR="008F0AE1" w:rsidRPr="008F0AE1">
        <w:rPr>
          <w:rFonts w:ascii="Times New Roman" w:hAnsi="Times New Roman" w:cs="Times New Roman"/>
          <w:sz w:val="28"/>
          <w:szCs w:val="28"/>
        </w:rPr>
        <w:t xml:space="preserve"> </w:t>
      </w:r>
      <w:proofErr w:type="gramStart"/>
      <w:r w:rsidR="008F0AE1">
        <w:rPr>
          <w:rFonts w:ascii="Times New Roman" w:hAnsi="Times New Roman" w:cs="Times New Roman"/>
          <w:sz w:val="28"/>
          <w:szCs w:val="28"/>
        </w:rPr>
        <w:t>Учитывая ранее полученные нами данные о способности аллергена чумного микроба (</w:t>
      </w:r>
      <w:proofErr w:type="spellStart"/>
      <w:r w:rsidR="008F0AE1">
        <w:rPr>
          <w:rFonts w:ascii="Times New Roman" w:hAnsi="Times New Roman" w:cs="Times New Roman"/>
          <w:sz w:val="28"/>
          <w:szCs w:val="28"/>
        </w:rPr>
        <w:t>пестина</w:t>
      </w:r>
      <w:proofErr w:type="spellEnd"/>
      <w:r w:rsidR="008F0AE1">
        <w:rPr>
          <w:rFonts w:ascii="Times New Roman" w:hAnsi="Times New Roman" w:cs="Times New Roman"/>
          <w:sz w:val="28"/>
          <w:szCs w:val="28"/>
        </w:rPr>
        <w:t xml:space="preserve">) индуцировать </w:t>
      </w:r>
      <w:r w:rsidR="008F0AE1" w:rsidRPr="00F257B0">
        <w:rPr>
          <w:rFonts w:ascii="Times New Roman" w:hAnsi="Times New Roman" w:cs="Times New Roman"/>
          <w:i/>
          <w:sz w:val="28"/>
          <w:szCs w:val="28"/>
          <w:lang w:val="en-US"/>
        </w:rPr>
        <w:t>ex</w:t>
      </w:r>
      <w:r w:rsidR="008F0AE1" w:rsidRPr="00F257B0">
        <w:rPr>
          <w:rFonts w:ascii="Times New Roman" w:hAnsi="Times New Roman" w:cs="Times New Roman"/>
          <w:i/>
          <w:sz w:val="28"/>
          <w:szCs w:val="28"/>
        </w:rPr>
        <w:t xml:space="preserve"> </w:t>
      </w:r>
      <w:r w:rsidR="008F0AE1" w:rsidRPr="00F257B0">
        <w:rPr>
          <w:rFonts w:ascii="Times New Roman" w:hAnsi="Times New Roman" w:cs="Times New Roman"/>
          <w:i/>
          <w:sz w:val="28"/>
          <w:szCs w:val="28"/>
          <w:lang w:val="en-US"/>
        </w:rPr>
        <w:t>viv</w:t>
      </w:r>
      <w:r w:rsidR="008F0AE1">
        <w:rPr>
          <w:rFonts w:ascii="Times New Roman" w:hAnsi="Times New Roman" w:cs="Times New Roman"/>
          <w:sz w:val="28"/>
          <w:szCs w:val="28"/>
          <w:lang w:val="en-US"/>
        </w:rPr>
        <w:t>o</w:t>
      </w:r>
      <w:r w:rsidR="008F0AE1" w:rsidRPr="008F0AE1">
        <w:rPr>
          <w:rFonts w:ascii="Times New Roman" w:hAnsi="Times New Roman" w:cs="Times New Roman"/>
          <w:sz w:val="28"/>
          <w:szCs w:val="28"/>
        </w:rPr>
        <w:t xml:space="preserve"> </w:t>
      </w:r>
      <w:r w:rsidR="008F0AE1">
        <w:rPr>
          <w:rFonts w:ascii="Times New Roman" w:hAnsi="Times New Roman" w:cs="Times New Roman"/>
          <w:sz w:val="28"/>
          <w:szCs w:val="28"/>
        </w:rPr>
        <w:t xml:space="preserve">снижение уровня экспрессии </w:t>
      </w:r>
      <w:r w:rsidR="008F0AE1">
        <w:rPr>
          <w:rFonts w:ascii="Times New Roman" w:hAnsi="Times New Roman" w:cs="Times New Roman"/>
          <w:sz w:val="28"/>
          <w:szCs w:val="28"/>
          <w:lang w:val="en-US"/>
        </w:rPr>
        <w:t>CD</w:t>
      </w:r>
      <w:r w:rsidR="008F0AE1" w:rsidRPr="008F0AE1">
        <w:rPr>
          <w:rFonts w:ascii="Times New Roman" w:hAnsi="Times New Roman" w:cs="Times New Roman"/>
          <w:sz w:val="28"/>
          <w:szCs w:val="28"/>
        </w:rPr>
        <w:t xml:space="preserve">16 </w:t>
      </w:r>
      <w:r w:rsidR="008F0AE1">
        <w:rPr>
          <w:rFonts w:ascii="Times New Roman" w:hAnsi="Times New Roman" w:cs="Times New Roman"/>
          <w:sz w:val="28"/>
          <w:szCs w:val="28"/>
        </w:rPr>
        <w:t xml:space="preserve">на НГ крови привитых против чумы  людей </w:t>
      </w:r>
      <w:r w:rsidR="008F0AE1" w:rsidRPr="008F0AE1">
        <w:rPr>
          <w:rFonts w:ascii="Times New Roman" w:hAnsi="Times New Roman" w:cs="Times New Roman"/>
          <w:sz w:val="28"/>
          <w:szCs w:val="28"/>
        </w:rPr>
        <w:t>[</w:t>
      </w:r>
      <w:r w:rsidR="00A70ED6">
        <w:rPr>
          <w:rFonts w:ascii="Times New Roman" w:hAnsi="Times New Roman" w:cs="Times New Roman"/>
          <w:sz w:val="28"/>
          <w:szCs w:val="28"/>
        </w:rPr>
        <w:t>1</w:t>
      </w:r>
      <w:r w:rsidR="008F0AE1" w:rsidRPr="008F0AE1">
        <w:rPr>
          <w:rFonts w:ascii="Times New Roman" w:hAnsi="Times New Roman" w:cs="Times New Roman"/>
          <w:sz w:val="28"/>
          <w:szCs w:val="28"/>
        </w:rPr>
        <w:t>]</w:t>
      </w:r>
      <w:r w:rsidR="008F0AE1">
        <w:rPr>
          <w:rFonts w:ascii="Times New Roman" w:hAnsi="Times New Roman" w:cs="Times New Roman"/>
          <w:sz w:val="28"/>
          <w:szCs w:val="28"/>
        </w:rPr>
        <w:t xml:space="preserve">, </w:t>
      </w:r>
      <w:r w:rsidR="000C3ED9">
        <w:rPr>
          <w:rFonts w:ascii="Times New Roman" w:hAnsi="Times New Roman" w:cs="Times New Roman"/>
          <w:sz w:val="28"/>
          <w:szCs w:val="28"/>
        </w:rPr>
        <w:t xml:space="preserve">проточную </w:t>
      </w:r>
      <w:proofErr w:type="spellStart"/>
      <w:r w:rsidR="000C3ED9">
        <w:rPr>
          <w:rFonts w:ascii="Times New Roman" w:hAnsi="Times New Roman" w:cs="Times New Roman"/>
          <w:sz w:val="28"/>
          <w:szCs w:val="28"/>
        </w:rPr>
        <w:t>цитометрию</w:t>
      </w:r>
      <w:proofErr w:type="spellEnd"/>
      <w:r w:rsidR="000C3ED9">
        <w:rPr>
          <w:rFonts w:ascii="Times New Roman" w:hAnsi="Times New Roman" w:cs="Times New Roman"/>
          <w:sz w:val="28"/>
          <w:szCs w:val="28"/>
        </w:rPr>
        <w:t xml:space="preserve"> лейкоцитов крови </w:t>
      </w:r>
      <w:r w:rsidR="00F95A7C">
        <w:rPr>
          <w:rFonts w:ascii="Times New Roman" w:hAnsi="Times New Roman" w:cs="Times New Roman"/>
          <w:sz w:val="28"/>
          <w:szCs w:val="28"/>
        </w:rPr>
        <w:t xml:space="preserve">по исследуемому показателю </w:t>
      </w:r>
      <w:r w:rsidR="000C3ED9">
        <w:rPr>
          <w:rFonts w:ascii="Times New Roman" w:hAnsi="Times New Roman" w:cs="Times New Roman"/>
          <w:sz w:val="28"/>
          <w:szCs w:val="28"/>
        </w:rPr>
        <w:t xml:space="preserve">при </w:t>
      </w:r>
      <w:r w:rsidR="008F0AE1">
        <w:rPr>
          <w:rFonts w:ascii="Times New Roman" w:hAnsi="Times New Roman" w:cs="Times New Roman"/>
          <w:sz w:val="28"/>
          <w:szCs w:val="28"/>
        </w:rPr>
        <w:t>моделировани</w:t>
      </w:r>
      <w:r w:rsidR="000C3ED9">
        <w:rPr>
          <w:rFonts w:ascii="Times New Roman" w:hAnsi="Times New Roman" w:cs="Times New Roman"/>
          <w:sz w:val="28"/>
          <w:szCs w:val="28"/>
        </w:rPr>
        <w:t>и</w:t>
      </w:r>
      <w:r w:rsidR="008F0AE1">
        <w:rPr>
          <w:rFonts w:ascii="Times New Roman" w:hAnsi="Times New Roman" w:cs="Times New Roman"/>
          <w:sz w:val="28"/>
          <w:szCs w:val="28"/>
        </w:rPr>
        <w:t xml:space="preserve">  бактериемии </w:t>
      </w:r>
      <w:r w:rsidR="008F0AE1" w:rsidRPr="008F0AE1">
        <w:rPr>
          <w:rFonts w:ascii="Times New Roman" w:hAnsi="Times New Roman" w:cs="Times New Roman"/>
          <w:i/>
          <w:sz w:val="28"/>
          <w:szCs w:val="28"/>
          <w:lang w:val="en-US"/>
        </w:rPr>
        <w:t>ex</w:t>
      </w:r>
      <w:r w:rsidR="008F0AE1" w:rsidRPr="008F0AE1">
        <w:rPr>
          <w:rFonts w:ascii="Times New Roman" w:hAnsi="Times New Roman" w:cs="Times New Roman"/>
          <w:i/>
          <w:sz w:val="28"/>
          <w:szCs w:val="28"/>
        </w:rPr>
        <w:t xml:space="preserve"> </w:t>
      </w:r>
      <w:r w:rsidR="008F0AE1" w:rsidRPr="008F0AE1">
        <w:rPr>
          <w:rFonts w:ascii="Times New Roman" w:hAnsi="Times New Roman" w:cs="Times New Roman"/>
          <w:i/>
          <w:sz w:val="28"/>
          <w:szCs w:val="28"/>
          <w:lang w:val="en-US"/>
        </w:rPr>
        <w:t>vivo</w:t>
      </w:r>
      <w:r w:rsidR="008F0AE1" w:rsidRPr="008F0AE1">
        <w:rPr>
          <w:rFonts w:ascii="Times New Roman" w:hAnsi="Times New Roman" w:cs="Times New Roman"/>
          <w:i/>
          <w:sz w:val="28"/>
          <w:szCs w:val="28"/>
        </w:rPr>
        <w:t xml:space="preserve"> </w:t>
      </w:r>
      <w:r w:rsidR="008F0AE1">
        <w:rPr>
          <w:rFonts w:ascii="Times New Roman" w:hAnsi="Times New Roman" w:cs="Times New Roman"/>
          <w:sz w:val="28"/>
          <w:szCs w:val="28"/>
        </w:rPr>
        <w:t xml:space="preserve">живыми клетками </w:t>
      </w:r>
      <w:r w:rsidR="008F0AE1" w:rsidRPr="00802394">
        <w:rPr>
          <w:rFonts w:ascii="Times New Roman" w:hAnsi="Times New Roman" w:cs="Times New Roman"/>
          <w:i/>
          <w:sz w:val="28"/>
          <w:szCs w:val="28"/>
          <w:lang w:val="en-US"/>
        </w:rPr>
        <w:t>B</w:t>
      </w:r>
      <w:r w:rsidR="008F0AE1" w:rsidRPr="00802394">
        <w:rPr>
          <w:rFonts w:ascii="Times New Roman" w:hAnsi="Times New Roman" w:cs="Times New Roman"/>
          <w:i/>
          <w:sz w:val="28"/>
          <w:szCs w:val="28"/>
        </w:rPr>
        <w:t xml:space="preserve">. </w:t>
      </w:r>
      <w:proofErr w:type="spellStart"/>
      <w:r w:rsidR="008F0AE1" w:rsidRPr="00802394">
        <w:rPr>
          <w:rFonts w:ascii="Times New Roman" w:hAnsi="Times New Roman" w:cs="Times New Roman"/>
          <w:i/>
          <w:sz w:val="28"/>
          <w:szCs w:val="28"/>
          <w:lang w:val="en-US"/>
        </w:rPr>
        <w:t>abortus</w:t>
      </w:r>
      <w:proofErr w:type="spellEnd"/>
      <w:r w:rsidR="008F0AE1">
        <w:rPr>
          <w:rFonts w:ascii="Times New Roman" w:hAnsi="Times New Roman" w:cs="Times New Roman"/>
          <w:i/>
          <w:sz w:val="28"/>
          <w:szCs w:val="28"/>
        </w:rPr>
        <w:t xml:space="preserve"> </w:t>
      </w:r>
      <w:r w:rsidR="008F0AE1" w:rsidRPr="00E47A6C">
        <w:rPr>
          <w:rFonts w:ascii="Times New Roman" w:hAnsi="Times New Roman" w:cs="Times New Roman"/>
          <w:sz w:val="28"/>
          <w:szCs w:val="28"/>
        </w:rPr>
        <w:t>и</w:t>
      </w:r>
      <w:r w:rsidR="008F0AE1">
        <w:rPr>
          <w:rFonts w:ascii="Times New Roman" w:hAnsi="Times New Roman" w:cs="Times New Roman"/>
          <w:i/>
          <w:sz w:val="28"/>
          <w:szCs w:val="28"/>
        </w:rPr>
        <w:t xml:space="preserve"> </w:t>
      </w:r>
      <w:r w:rsidR="008F0AE1" w:rsidRPr="00350EEB">
        <w:rPr>
          <w:rFonts w:ascii="Times New Roman" w:hAnsi="Times New Roman" w:cs="Times New Roman"/>
          <w:i/>
          <w:sz w:val="28"/>
          <w:szCs w:val="28"/>
          <w:lang w:val="en-US"/>
        </w:rPr>
        <w:t>Y</w:t>
      </w:r>
      <w:r w:rsidR="008F0AE1" w:rsidRPr="00350EEB">
        <w:rPr>
          <w:rFonts w:ascii="Times New Roman" w:hAnsi="Times New Roman" w:cs="Times New Roman"/>
          <w:i/>
          <w:sz w:val="28"/>
          <w:szCs w:val="28"/>
        </w:rPr>
        <w:t>.</w:t>
      </w:r>
      <w:proofErr w:type="spellStart"/>
      <w:r w:rsidR="008F0AE1" w:rsidRPr="00350EEB">
        <w:rPr>
          <w:rFonts w:ascii="Times New Roman" w:hAnsi="Times New Roman" w:cs="Times New Roman"/>
          <w:i/>
          <w:sz w:val="28"/>
          <w:szCs w:val="28"/>
          <w:lang w:val="en-US"/>
        </w:rPr>
        <w:t>pestis</w:t>
      </w:r>
      <w:proofErr w:type="spellEnd"/>
      <w:r w:rsidR="008F0AE1">
        <w:rPr>
          <w:rFonts w:ascii="Times New Roman" w:hAnsi="Times New Roman" w:cs="Times New Roman"/>
          <w:sz w:val="28"/>
          <w:szCs w:val="28"/>
        </w:rPr>
        <w:t xml:space="preserve">, </w:t>
      </w:r>
      <w:r w:rsidR="00E2088C">
        <w:rPr>
          <w:rFonts w:ascii="Times New Roman" w:hAnsi="Times New Roman" w:cs="Times New Roman"/>
          <w:sz w:val="28"/>
          <w:szCs w:val="28"/>
        </w:rPr>
        <w:t xml:space="preserve">по-видимому, </w:t>
      </w:r>
      <w:r w:rsidR="008F0AE1">
        <w:rPr>
          <w:rFonts w:ascii="Times New Roman" w:hAnsi="Times New Roman" w:cs="Times New Roman"/>
          <w:sz w:val="28"/>
          <w:szCs w:val="28"/>
        </w:rPr>
        <w:t>можно</w:t>
      </w:r>
      <w:r w:rsidR="0062616A">
        <w:rPr>
          <w:rFonts w:ascii="Times New Roman" w:hAnsi="Times New Roman" w:cs="Times New Roman"/>
          <w:sz w:val="28"/>
          <w:szCs w:val="28"/>
        </w:rPr>
        <w:t xml:space="preserve"> </w:t>
      </w:r>
      <w:r w:rsidR="001C7022">
        <w:rPr>
          <w:rFonts w:ascii="Times New Roman" w:hAnsi="Times New Roman" w:cs="Times New Roman"/>
          <w:sz w:val="28"/>
          <w:szCs w:val="28"/>
        </w:rPr>
        <w:t xml:space="preserve">будет </w:t>
      </w:r>
      <w:r w:rsidR="008F0AE1">
        <w:rPr>
          <w:rFonts w:ascii="Times New Roman" w:hAnsi="Times New Roman" w:cs="Times New Roman"/>
          <w:sz w:val="28"/>
          <w:szCs w:val="28"/>
        </w:rPr>
        <w:t xml:space="preserve">использовать </w:t>
      </w:r>
      <w:r w:rsidR="00F95A7C">
        <w:rPr>
          <w:rFonts w:ascii="Times New Roman" w:hAnsi="Times New Roman" w:cs="Times New Roman"/>
          <w:sz w:val="28"/>
          <w:szCs w:val="28"/>
        </w:rPr>
        <w:t xml:space="preserve">для </w:t>
      </w:r>
      <w:r w:rsidR="008F0AE1">
        <w:rPr>
          <w:rFonts w:ascii="Times New Roman" w:hAnsi="Times New Roman" w:cs="Times New Roman"/>
          <w:sz w:val="28"/>
          <w:szCs w:val="28"/>
        </w:rPr>
        <w:t>характеристик</w:t>
      </w:r>
      <w:r w:rsidR="00F95A7C">
        <w:rPr>
          <w:rFonts w:ascii="Times New Roman" w:hAnsi="Times New Roman" w:cs="Times New Roman"/>
          <w:sz w:val="28"/>
          <w:szCs w:val="28"/>
        </w:rPr>
        <w:t xml:space="preserve">и </w:t>
      </w:r>
      <w:r w:rsidR="008F0AE1">
        <w:rPr>
          <w:rFonts w:ascii="Times New Roman" w:hAnsi="Times New Roman" w:cs="Times New Roman"/>
          <w:sz w:val="28"/>
          <w:szCs w:val="28"/>
        </w:rPr>
        <w:t xml:space="preserve">состояния </w:t>
      </w:r>
      <w:r w:rsidR="000C3ED9">
        <w:rPr>
          <w:rFonts w:ascii="Times New Roman" w:hAnsi="Times New Roman" w:cs="Times New Roman"/>
          <w:sz w:val="28"/>
          <w:szCs w:val="28"/>
        </w:rPr>
        <w:t xml:space="preserve">приобретенного </w:t>
      </w:r>
      <w:r w:rsidR="00513B94">
        <w:rPr>
          <w:rFonts w:ascii="Times New Roman" w:hAnsi="Times New Roman" w:cs="Times New Roman"/>
          <w:sz w:val="28"/>
          <w:szCs w:val="28"/>
        </w:rPr>
        <w:t>поствакцинального</w:t>
      </w:r>
      <w:r w:rsidR="00F257B0" w:rsidRPr="00F257B0">
        <w:rPr>
          <w:rFonts w:ascii="Times New Roman" w:hAnsi="Times New Roman" w:cs="Times New Roman"/>
          <w:sz w:val="28"/>
          <w:szCs w:val="28"/>
        </w:rPr>
        <w:t xml:space="preserve"> </w:t>
      </w:r>
      <w:r w:rsidR="00513B94">
        <w:rPr>
          <w:rFonts w:ascii="Times New Roman" w:hAnsi="Times New Roman" w:cs="Times New Roman"/>
          <w:sz w:val="28"/>
          <w:szCs w:val="28"/>
        </w:rPr>
        <w:t>иммунитета у лиц, привитых</w:t>
      </w:r>
      <w:r w:rsidR="00E71008">
        <w:rPr>
          <w:rFonts w:ascii="Times New Roman" w:hAnsi="Times New Roman" w:cs="Times New Roman"/>
          <w:sz w:val="28"/>
          <w:szCs w:val="28"/>
        </w:rPr>
        <w:t xml:space="preserve"> </w:t>
      </w:r>
      <w:r w:rsidR="00513B94">
        <w:rPr>
          <w:rFonts w:ascii="Times New Roman" w:hAnsi="Times New Roman" w:cs="Times New Roman"/>
          <w:sz w:val="28"/>
          <w:szCs w:val="28"/>
        </w:rPr>
        <w:t>вакцинами против</w:t>
      </w:r>
      <w:proofErr w:type="gramEnd"/>
      <w:r w:rsidR="00513B94">
        <w:rPr>
          <w:rFonts w:ascii="Times New Roman" w:hAnsi="Times New Roman" w:cs="Times New Roman"/>
          <w:sz w:val="28"/>
          <w:szCs w:val="28"/>
        </w:rPr>
        <w:t xml:space="preserve"> </w:t>
      </w:r>
      <w:r w:rsidR="000C3ED9">
        <w:rPr>
          <w:rFonts w:ascii="Times New Roman" w:hAnsi="Times New Roman" w:cs="Times New Roman"/>
          <w:sz w:val="28"/>
          <w:szCs w:val="28"/>
        </w:rPr>
        <w:t>чумы</w:t>
      </w:r>
      <w:r w:rsidR="0062616A">
        <w:rPr>
          <w:rFonts w:ascii="Times New Roman" w:hAnsi="Times New Roman" w:cs="Times New Roman"/>
          <w:sz w:val="28"/>
          <w:szCs w:val="28"/>
        </w:rPr>
        <w:t xml:space="preserve"> и бруцеллеза</w:t>
      </w:r>
      <w:r w:rsidR="000C3ED9">
        <w:rPr>
          <w:rFonts w:ascii="Times New Roman" w:hAnsi="Times New Roman" w:cs="Times New Roman"/>
          <w:sz w:val="28"/>
          <w:szCs w:val="28"/>
        </w:rPr>
        <w:t xml:space="preserve">. </w:t>
      </w:r>
    </w:p>
    <w:p w:rsidR="00D7466B" w:rsidRDefault="00B763CE" w:rsidP="006B1ED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Заключение. </w:t>
      </w:r>
      <w:r w:rsidRPr="00B763CE">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с использованием проточной </w:t>
      </w:r>
      <w:proofErr w:type="spellStart"/>
      <w:r>
        <w:rPr>
          <w:rFonts w:ascii="Times New Roman" w:hAnsi="Times New Roman" w:cs="Times New Roman"/>
          <w:sz w:val="28"/>
          <w:szCs w:val="28"/>
        </w:rPr>
        <w:t>цитометрии</w:t>
      </w:r>
      <w:proofErr w:type="spellEnd"/>
      <w:r>
        <w:rPr>
          <w:rFonts w:ascii="Times New Roman" w:hAnsi="Times New Roman" w:cs="Times New Roman"/>
          <w:sz w:val="28"/>
          <w:szCs w:val="28"/>
        </w:rPr>
        <w:t xml:space="preserve"> </w:t>
      </w:r>
      <w:r w:rsidR="00833B4D">
        <w:rPr>
          <w:rFonts w:ascii="Times New Roman" w:hAnsi="Times New Roman" w:cs="Times New Roman"/>
          <w:sz w:val="28"/>
          <w:szCs w:val="28"/>
        </w:rPr>
        <w:t xml:space="preserve">и </w:t>
      </w:r>
      <w:r>
        <w:rPr>
          <w:rFonts w:ascii="Times New Roman" w:hAnsi="Times New Roman" w:cs="Times New Roman"/>
          <w:sz w:val="28"/>
          <w:szCs w:val="28"/>
        </w:rPr>
        <w:t>живы</w:t>
      </w:r>
      <w:r w:rsidR="00AE76E0">
        <w:rPr>
          <w:rFonts w:ascii="Times New Roman" w:hAnsi="Times New Roman" w:cs="Times New Roman"/>
          <w:sz w:val="28"/>
          <w:szCs w:val="28"/>
        </w:rPr>
        <w:t>х</w:t>
      </w:r>
      <w:r>
        <w:rPr>
          <w:rFonts w:ascii="Times New Roman" w:hAnsi="Times New Roman" w:cs="Times New Roman"/>
          <w:sz w:val="28"/>
          <w:szCs w:val="28"/>
        </w:rPr>
        <w:t xml:space="preserve"> клет</w:t>
      </w:r>
      <w:r w:rsidR="00AE76E0">
        <w:rPr>
          <w:rFonts w:ascii="Times New Roman" w:hAnsi="Times New Roman" w:cs="Times New Roman"/>
          <w:sz w:val="28"/>
          <w:szCs w:val="28"/>
        </w:rPr>
        <w:t>ок</w:t>
      </w:r>
      <w:r>
        <w:rPr>
          <w:rFonts w:ascii="Times New Roman" w:hAnsi="Times New Roman" w:cs="Times New Roman"/>
          <w:sz w:val="28"/>
          <w:szCs w:val="28"/>
        </w:rPr>
        <w:t xml:space="preserve"> четырёх видов бактерий </w:t>
      </w:r>
      <w:r w:rsidR="00C475A7">
        <w:rPr>
          <w:rFonts w:ascii="Times New Roman" w:hAnsi="Times New Roman" w:cs="Times New Roman"/>
          <w:sz w:val="28"/>
          <w:szCs w:val="28"/>
        </w:rPr>
        <w:t>впервые</w:t>
      </w:r>
      <w:r w:rsidR="00AE76E0">
        <w:rPr>
          <w:rFonts w:ascii="Times New Roman" w:hAnsi="Times New Roman" w:cs="Times New Roman"/>
          <w:sz w:val="28"/>
          <w:szCs w:val="28"/>
        </w:rPr>
        <w:t xml:space="preserve"> </w:t>
      </w:r>
      <w:r>
        <w:rPr>
          <w:rFonts w:ascii="Times New Roman" w:hAnsi="Times New Roman" w:cs="Times New Roman"/>
          <w:sz w:val="28"/>
          <w:szCs w:val="28"/>
        </w:rPr>
        <w:t xml:space="preserve">получены экспериментальные данные, </w:t>
      </w:r>
      <w:r w:rsidR="00A56BFA">
        <w:rPr>
          <w:rFonts w:ascii="Times New Roman" w:hAnsi="Times New Roman" w:cs="Times New Roman"/>
          <w:sz w:val="28"/>
          <w:szCs w:val="28"/>
        </w:rPr>
        <w:t xml:space="preserve">демонстрирующие </w:t>
      </w:r>
      <w:r>
        <w:rPr>
          <w:rFonts w:ascii="Times New Roman" w:hAnsi="Times New Roman" w:cs="Times New Roman"/>
          <w:sz w:val="28"/>
          <w:szCs w:val="28"/>
        </w:rPr>
        <w:t>возможност</w:t>
      </w:r>
      <w:r w:rsidR="00A56BFA">
        <w:rPr>
          <w:rFonts w:ascii="Times New Roman" w:hAnsi="Times New Roman" w:cs="Times New Roman"/>
          <w:sz w:val="28"/>
          <w:szCs w:val="28"/>
        </w:rPr>
        <w:t>ь</w:t>
      </w:r>
      <w:r>
        <w:rPr>
          <w:rFonts w:ascii="Times New Roman" w:hAnsi="Times New Roman" w:cs="Times New Roman"/>
          <w:sz w:val="28"/>
          <w:szCs w:val="28"/>
        </w:rPr>
        <w:t xml:space="preserve"> </w:t>
      </w:r>
      <w:r w:rsidR="008B3030">
        <w:rPr>
          <w:rFonts w:ascii="Times New Roman" w:hAnsi="Times New Roman" w:cs="Times New Roman"/>
          <w:sz w:val="28"/>
          <w:szCs w:val="28"/>
        </w:rPr>
        <w:t xml:space="preserve">определения </w:t>
      </w:r>
      <w:r>
        <w:rPr>
          <w:rFonts w:ascii="Times New Roman" w:hAnsi="Times New Roman" w:cs="Times New Roman"/>
          <w:sz w:val="28"/>
          <w:szCs w:val="28"/>
        </w:rPr>
        <w:t>у людей состояния адаптивного иммунитета</w:t>
      </w:r>
      <w:r w:rsidR="00477099" w:rsidRPr="00477099">
        <w:rPr>
          <w:rFonts w:ascii="Times New Roman" w:hAnsi="Times New Roman" w:cs="Times New Roman"/>
          <w:sz w:val="28"/>
          <w:szCs w:val="28"/>
        </w:rPr>
        <w:t xml:space="preserve"> </w:t>
      </w:r>
      <w:r w:rsidR="00C0023F">
        <w:rPr>
          <w:rFonts w:ascii="Times New Roman" w:hAnsi="Times New Roman" w:cs="Times New Roman"/>
          <w:sz w:val="28"/>
          <w:szCs w:val="28"/>
        </w:rPr>
        <w:t xml:space="preserve">к исследуемому инфекционному агенту </w:t>
      </w:r>
      <w:r>
        <w:rPr>
          <w:rFonts w:ascii="Times New Roman" w:hAnsi="Times New Roman" w:cs="Times New Roman"/>
          <w:sz w:val="28"/>
          <w:szCs w:val="28"/>
        </w:rPr>
        <w:t xml:space="preserve">по </w:t>
      </w:r>
      <w:proofErr w:type="spellStart"/>
      <w:r>
        <w:rPr>
          <w:rFonts w:ascii="Times New Roman" w:hAnsi="Times New Roman" w:cs="Times New Roman"/>
          <w:sz w:val="28"/>
          <w:szCs w:val="28"/>
        </w:rPr>
        <w:t>антигенспецифическому</w:t>
      </w:r>
      <w:proofErr w:type="spellEnd"/>
      <w:r w:rsidR="00477099" w:rsidRPr="00477099">
        <w:rPr>
          <w:rFonts w:ascii="Times New Roman" w:hAnsi="Times New Roman" w:cs="Times New Roman"/>
          <w:sz w:val="28"/>
          <w:szCs w:val="28"/>
        </w:rPr>
        <w:t xml:space="preserve"> </w:t>
      </w:r>
      <w:r>
        <w:rPr>
          <w:rFonts w:ascii="Times New Roman" w:hAnsi="Times New Roman" w:cs="Times New Roman"/>
          <w:sz w:val="28"/>
          <w:szCs w:val="28"/>
        </w:rPr>
        <w:t xml:space="preserve">ответу </w:t>
      </w:r>
      <w:proofErr w:type="spellStart"/>
      <w:r w:rsidRPr="00767406">
        <w:rPr>
          <w:rFonts w:ascii="Times New Roman" w:hAnsi="Times New Roman" w:cs="Times New Roman"/>
          <w:sz w:val="28"/>
          <w:szCs w:val="28"/>
          <w:lang w:val="en-US"/>
        </w:rPr>
        <w:t>FcᵧRIIIb</w:t>
      </w:r>
      <w:proofErr w:type="spellEnd"/>
      <w:r w:rsidRPr="00767406">
        <w:rPr>
          <w:rFonts w:ascii="Times New Roman" w:hAnsi="Times New Roman" w:cs="Times New Roman"/>
          <w:color w:val="000000" w:themeColor="text1"/>
          <w:sz w:val="28"/>
          <w:szCs w:val="28"/>
        </w:rPr>
        <w:t xml:space="preserve"> (С</w:t>
      </w:r>
      <w:r w:rsidRPr="00767406">
        <w:rPr>
          <w:rFonts w:ascii="Times New Roman" w:hAnsi="Times New Roman" w:cs="Times New Roman"/>
          <w:color w:val="000000" w:themeColor="text1"/>
          <w:sz w:val="28"/>
          <w:szCs w:val="28"/>
          <w:lang w:val="en-US"/>
        </w:rPr>
        <w:t>D</w:t>
      </w:r>
      <w:r w:rsidRPr="00767406">
        <w:rPr>
          <w:rFonts w:ascii="Times New Roman" w:hAnsi="Times New Roman" w:cs="Times New Roman"/>
          <w:color w:val="000000" w:themeColor="text1"/>
          <w:sz w:val="28"/>
          <w:szCs w:val="28"/>
        </w:rPr>
        <w:t>16)</w:t>
      </w:r>
      <w:r w:rsidR="00477099">
        <w:rPr>
          <w:rFonts w:ascii="Times New Roman" w:hAnsi="Times New Roman" w:cs="Times New Roman"/>
          <w:color w:val="000000" w:themeColor="text1"/>
          <w:sz w:val="28"/>
          <w:szCs w:val="28"/>
        </w:rPr>
        <w:t xml:space="preserve"> НГ</w:t>
      </w:r>
      <w:r>
        <w:rPr>
          <w:rFonts w:ascii="Times New Roman" w:hAnsi="Times New Roman" w:cs="Times New Roman"/>
          <w:color w:val="000000" w:themeColor="text1"/>
          <w:sz w:val="28"/>
          <w:szCs w:val="28"/>
        </w:rPr>
        <w:t xml:space="preserve"> периферической крови</w:t>
      </w:r>
      <w:r w:rsidR="00CF1CB9">
        <w:rPr>
          <w:rFonts w:ascii="Times New Roman" w:hAnsi="Times New Roman" w:cs="Times New Roman"/>
          <w:color w:val="000000" w:themeColor="text1"/>
          <w:sz w:val="28"/>
          <w:szCs w:val="28"/>
        </w:rPr>
        <w:t xml:space="preserve"> на модели бактериемии </w:t>
      </w:r>
      <w:r w:rsidR="00CF1CB9" w:rsidRPr="0037275F">
        <w:rPr>
          <w:rFonts w:ascii="Times New Roman" w:hAnsi="Times New Roman" w:cs="Times New Roman"/>
          <w:i/>
          <w:color w:val="000000" w:themeColor="text1"/>
          <w:sz w:val="28"/>
          <w:szCs w:val="28"/>
          <w:lang w:val="en-US"/>
        </w:rPr>
        <w:t>ex</w:t>
      </w:r>
      <w:r w:rsidR="00CF1CB9" w:rsidRPr="0037275F">
        <w:rPr>
          <w:rFonts w:ascii="Times New Roman" w:hAnsi="Times New Roman" w:cs="Times New Roman"/>
          <w:i/>
          <w:color w:val="000000" w:themeColor="text1"/>
          <w:sz w:val="28"/>
          <w:szCs w:val="28"/>
        </w:rPr>
        <w:t xml:space="preserve"> </w:t>
      </w:r>
      <w:r w:rsidR="00CF1CB9" w:rsidRPr="0037275F">
        <w:rPr>
          <w:rFonts w:ascii="Times New Roman" w:hAnsi="Times New Roman" w:cs="Times New Roman"/>
          <w:i/>
          <w:color w:val="000000" w:themeColor="text1"/>
          <w:sz w:val="28"/>
          <w:szCs w:val="28"/>
          <w:lang w:val="en-US"/>
        </w:rPr>
        <w:t>vivo</w:t>
      </w:r>
      <w:r w:rsidRPr="00B763CE">
        <w:rPr>
          <w:rFonts w:ascii="Times New Roman" w:hAnsi="Times New Roman" w:cs="Times New Roman"/>
          <w:color w:val="000000" w:themeColor="text1"/>
          <w:sz w:val="28"/>
          <w:szCs w:val="28"/>
        </w:rPr>
        <w:t xml:space="preserve">. </w:t>
      </w:r>
      <w:r w:rsidR="00477099">
        <w:rPr>
          <w:rFonts w:ascii="Times New Roman" w:hAnsi="Times New Roman" w:cs="Times New Roman"/>
          <w:color w:val="000000" w:themeColor="text1"/>
          <w:sz w:val="28"/>
          <w:szCs w:val="28"/>
        </w:rPr>
        <w:t>Такой о</w:t>
      </w:r>
      <w:r w:rsidRPr="00B763CE">
        <w:rPr>
          <w:rFonts w:ascii="Times New Roman" w:hAnsi="Times New Roman" w:cs="Times New Roman"/>
          <w:sz w:val="28"/>
          <w:szCs w:val="28"/>
        </w:rPr>
        <w:t>твет</w:t>
      </w:r>
      <w:r w:rsidR="00477099">
        <w:rPr>
          <w:rFonts w:ascii="Times New Roman" w:hAnsi="Times New Roman" w:cs="Times New Roman"/>
          <w:sz w:val="28"/>
          <w:szCs w:val="28"/>
        </w:rPr>
        <w:t xml:space="preserve"> клеток первой линии антибактериальной защиты</w:t>
      </w:r>
      <w:r w:rsidR="00C475A7">
        <w:rPr>
          <w:rFonts w:ascii="Times New Roman" w:hAnsi="Times New Roman" w:cs="Times New Roman"/>
          <w:sz w:val="28"/>
          <w:szCs w:val="28"/>
        </w:rPr>
        <w:t xml:space="preserve"> по маркеру </w:t>
      </w:r>
      <w:r w:rsidR="0002152A">
        <w:rPr>
          <w:rFonts w:ascii="Times New Roman" w:hAnsi="Times New Roman" w:cs="Times New Roman"/>
          <w:sz w:val="28"/>
          <w:szCs w:val="28"/>
        </w:rPr>
        <w:t>С</w:t>
      </w:r>
      <w:r w:rsidR="0002152A">
        <w:rPr>
          <w:rFonts w:ascii="Times New Roman" w:hAnsi="Times New Roman" w:cs="Times New Roman"/>
          <w:sz w:val="28"/>
          <w:szCs w:val="28"/>
          <w:lang w:val="en-US"/>
        </w:rPr>
        <w:t>D</w:t>
      </w:r>
      <w:r w:rsidR="0002152A" w:rsidRPr="0002152A">
        <w:rPr>
          <w:rFonts w:ascii="Times New Roman" w:hAnsi="Times New Roman" w:cs="Times New Roman"/>
          <w:sz w:val="28"/>
          <w:szCs w:val="28"/>
        </w:rPr>
        <w:t>16</w:t>
      </w:r>
      <w:r w:rsidR="0002152A">
        <w:rPr>
          <w:rFonts w:ascii="Times New Roman" w:hAnsi="Times New Roman" w:cs="Times New Roman"/>
          <w:sz w:val="28"/>
          <w:szCs w:val="28"/>
        </w:rPr>
        <w:t xml:space="preserve">, характерный для </w:t>
      </w:r>
      <w:r>
        <w:rPr>
          <w:rFonts w:ascii="Times New Roman" w:hAnsi="Times New Roman" w:cs="Times New Roman"/>
          <w:sz w:val="28"/>
          <w:szCs w:val="28"/>
          <w:lang w:val="en-US"/>
        </w:rPr>
        <w:t>IgG</w:t>
      </w:r>
      <w:r w:rsidRPr="00B763CE">
        <w:rPr>
          <w:rFonts w:ascii="Times New Roman" w:hAnsi="Times New Roman" w:cs="Times New Roman"/>
          <w:sz w:val="28"/>
          <w:szCs w:val="28"/>
        </w:rPr>
        <w:t>-</w:t>
      </w:r>
      <w:r>
        <w:rPr>
          <w:rFonts w:ascii="Times New Roman" w:hAnsi="Times New Roman" w:cs="Times New Roman"/>
          <w:sz w:val="28"/>
          <w:szCs w:val="28"/>
        </w:rPr>
        <w:t>обусловленной анафилаксии</w:t>
      </w:r>
      <w:r w:rsidR="0002152A">
        <w:rPr>
          <w:rFonts w:ascii="Times New Roman" w:hAnsi="Times New Roman" w:cs="Times New Roman"/>
          <w:sz w:val="28"/>
          <w:szCs w:val="28"/>
        </w:rPr>
        <w:t xml:space="preserve">, </w:t>
      </w:r>
      <w:r w:rsidR="001E2CED">
        <w:rPr>
          <w:rFonts w:ascii="Times New Roman" w:hAnsi="Times New Roman" w:cs="Times New Roman"/>
          <w:sz w:val="28"/>
          <w:szCs w:val="28"/>
        </w:rPr>
        <w:t xml:space="preserve">регистрировался у </w:t>
      </w:r>
      <w:r w:rsidR="00817ED7">
        <w:rPr>
          <w:rFonts w:ascii="Times New Roman" w:hAnsi="Times New Roman" w:cs="Times New Roman"/>
          <w:sz w:val="28"/>
          <w:szCs w:val="28"/>
        </w:rPr>
        <w:t xml:space="preserve">всех доноров в опытах </w:t>
      </w:r>
      <w:r w:rsidR="0094359A">
        <w:rPr>
          <w:rFonts w:ascii="Times New Roman" w:hAnsi="Times New Roman" w:cs="Times New Roman"/>
          <w:sz w:val="28"/>
          <w:szCs w:val="28"/>
        </w:rPr>
        <w:t xml:space="preserve">с </w:t>
      </w:r>
      <w:r w:rsidR="0037275F" w:rsidRPr="00817ED7">
        <w:rPr>
          <w:rFonts w:ascii="Times New Roman" w:hAnsi="Times New Roman" w:cs="Times New Roman"/>
          <w:i/>
          <w:sz w:val="28"/>
          <w:szCs w:val="28"/>
          <w:lang w:val="en-US"/>
        </w:rPr>
        <w:t>E</w:t>
      </w:r>
      <w:r w:rsidR="0037275F" w:rsidRPr="00817ED7">
        <w:rPr>
          <w:rFonts w:ascii="Times New Roman" w:hAnsi="Times New Roman" w:cs="Times New Roman"/>
          <w:i/>
          <w:sz w:val="28"/>
          <w:szCs w:val="28"/>
        </w:rPr>
        <w:t xml:space="preserve">. </w:t>
      </w:r>
      <w:r w:rsidR="0037275F" w:rsidRPr="00817ED7">
        <w:rPr>
          <w:rFonts w:ascii="Times New Roman" w:hAnsi="Times New Roman" w:cs="Times New Roman"/>
          <w:i/>
          <w:sz w:val="28"/>
          <w:szCs w:val="28"/>
          <w:lang w:val="en-US"/>
        </w:rPr>
        <w:t>coli</w:t>
      </w:r>
      <w:r w:rsidR="00C475A7">
        <w:rPr>
          <w:rFonts w:ascii="Times New Roman" w:hAnsi="Times New Roman" w:cs="Times New Roman"/>
          <w:i/>
          <w:sz w:val="28"/>
          <w:szCs w:val="28"/>
        </w:rPr>
        <w:t xml:space="preserve"> </w:t>
      </w:r>
      <w:r w:rsidR="00C475A7">
        <w:rPr>
          <w:rFonts w:ascii="Times New Roman" w:hAnsi="Times New Roman" w:cs="Times New Roman"/>
          <w:sz w:val="28"/>
          <w:szCs w:val="28"/>
        </w:rPr>
        <w:t>и</w:t>
      </w:r>
      <w:r w:rsidR="0037275F" w:rsidRPr="00817ED7">
        <w:rPr>
          <w:rFonts w:ascii="Times New Roman" w:hAnsi="Times New Roman" w:cs="Times New Roman"/>
          <w:i/>
          <w:sz w:val="28"/>
          <w:szCs w:val="28"/>
        </w:rPr>
        <w:t xml:space="preserve"> </w:t>
      </w:r>
      <w:r w:rsidR="0037275F" w:rsidRPr="00817ED7">
        <w:rPr>
          <w:rFonts w:ascii="Times New Roman" w:hAnsi="Times New Roman" w:cs="Times New Roman"/>
          <w:i/>
          <w:sz w:val="28"/>
          <w:szCs w:val="28"/>
          <w:lang w:val="en-US"/>
        </w:rPr>
        <w:t>S</w:t>
      </w:r>
      <w:r w:rsidR="0037275F" w:rsidRPr="00817ED7">
        <w:rPr>
          <w:rFonts w:ascii="Times New Roman" w:hAnsi="Times New Roman" w:cs="Times New Roman"/>
          <w:i/>
          <w:sz w:val="28"/>
          <w:szCs w:val="28"/>
        </w:rPr>
        <w:t>.</w:t>
      </w:r>
      <w:proofErr w:type="spellStart"/>
      <w:r w:rsidR="0037275F" w:rsidRPr="00817ED7">
        <w:rPr>
          <w:rFonts w:ascii="Times New Roman" w:hAnsi="Times New Roman" w:cs="Times New Roman"/>
          <w:i/>
          <w:sz w:val="28"/>
          <w:szCs w:val="28"/>
          <w:lang w:val="en-US"/>
        </w:rPr>
        <w:t>aureus</w:t>
      </w:r>
      <w:proofErr w:type="spellEnd"/>
      <w:r w:rsidR="00C475A7">
        <w:rPr>
          <w:rFonts w:ascii="Times New Roman" w:hAnsi="Times New Roman" w:cs="Times New Roman"/>
          <w:sz w:val="28"/>
          <w:szCs w:val="28"/>
        </w:rPr>
        <w:t xml:space="preserve">, но </w:t>
      </w:r>
      <w:r w:rsidR="0037275F">
        <w:rPr>
          <w:rFonts w:ascii="Times New Roman" w:hAnsi="Times New Roman" w:cs="Times New Roman"/>
          <w:sz w:val="28"/>
          <w:szCs w:val="28"/>
        </w:rPr>
        <w:t>отсутствовал</w:t>
      </w:r>
      <w:r w:rsidR="00513C0B">
        <w:rPr>
          <w:rFonts w:ascii="Times New Roman" w:hAnsi="Times New Roman" w:cs="Times New Roman"/>
          <w:sz w:val="28"/>
          <w:szCs w:val="28"/>
        </w:rPr>
        <w:t xml:space="preserve"> </w:t>
      </w:r>
      <w:r w:rsidR="0094359A">
        <w:rPr>
          <w:rFonts w:ascii="Times New Roman" w:hAnsi="Times New Roman" w:cs="Times New Roman"/>
          <w:sz w:val="28"/>
          <w:szCs w:val="28"/>
        </w:rPr>
        <w:t>в крови тех же доноров</w:t>
      </w:r>
      <w:r w:rsidR="003763A7">
        <w:rPr>
          <w:rFonts w:ascii="Times New Roman" w:hAnsi="Times New Roman" w:cs="Times New Roman"/>
          <w:color w:val="FF0000"/>
          <w:sz w:val="28"/>
          <w:szCs w:val="28"/>
        </w:rPr>
        <w:t xml:space="preserve">  </w:t>
      </w:r>
      <w:r w:rsidR="005B15E9" w:rsidRPr="005B15E9">
        <w:rPr>
          <w:rFonts w:ascii="Times New Roman" w:hAnsi="Times New Roman" w:cs="Times New Roman"/>
          <w:sz w:val="28"/>
          <w:szCs w:val="28"/>
        </w:rPr>
        <w:t>при добавлении</w:t>
      </w:r>
      <w:r w:rsidR="0094359A" w:rsidRPr="005B15E9">
        <w:rPr>
          <w:rFonts w:ascii="Times New Roman" w:hAnsi="Times New Roman" w:cs="Times New Roman"/>
          <w:sz w:val="28"/>
          <w:szCs w:val="28"/>
        </w:rPr>
        <w:t xml:space="preserve"> </w:t>
      </w:r>
      <w:r w:rsidR="0037275F" w:rsidRPr="00802394">
        <w:rPr>
          <w:rFonts w:ascii="Times New Roman" w:hAnsi="Times New Roman" w:cs="Times New Roman"/>
          <w:i/>
          <w:sz w:val="28"/>
          <w:szCs w:val="28"/>
          <w:lang w:val="en-US"/>
        </w:rPr>
        <w:t>B</w:t>
      </w:r>
      <w:r w:rsidR="0037275F" w:rsidRPr="00802394">
        <w:rPr>
          <w:rFonts w:ascii="Times New Roman" w:hAnsi="Times New Roman" w:cs="Times New Roman"/>
          <w:i/>
          <w:sz w:val="28"/>
          <w:szCs w:val="28"/>
        </w:rPr>
        <w:t>.</w:t>
      </w:r>
      <w:bookmarkStart w:id="0" w:name="_GoBack"/>
      <w:bookmarkEnd w:id="0"/>
      <w:proofErr w:type="spellStart"/>
      <w:r w:rsidR="0037275F" w:rsidRPr="00802394">
        <w:rPr>
          <w:rFonts w:ascii="Times New Roman" w:hAnsi="Times New Roman" w:cs="Times New Roman"/>
          <w:i/>
          <w:sz w:val="28"/>
          <w:szCs w:val="28"/>
          <w:lang w:val="en-US"/>
        </w:rPr>
        <w:t>abortus</w:t>
      </w:r>
      <w:proofErr w:type="spellEnd"/>
      <w:r w:rsidR="0037275F">
        <w:rPr>
          <w:rFonts w:ascii="Times New Roman" w:hAnsi="Times New Roman" w:cs="Times New Roman"/>
          <w:i/>
          <w:sz w:val="28"/>
          <w:szCs w:val="28"/>
        </w:rPr>
        <w:t xml:space="preserve"> </w:t>
      </w:r>
      <w:r w:rsidR="0037275F" w:rsidRPr="00E47A6C">
        <w:rPr>
          <w:rFonts w:ascii="Times New Roman" w:hAnsi="Times New Roman" w:cs="Times New Roman"/>
          <w:sz w:val="28"/>
          <w:szCs w:val="28"/>
        </w:rPr>
        <w:t>и</w:t>
      </w:r>
      <w:r w:rsidR="00D05D9D">
        <w:rPr>
          <w:rFonts w:ascii="Times New Roman" w:hAnsi="Times New Roman" w:cs="Times New Roman"/>
          <w:sz w:val="28"/>
          <w:szCs w:val="28"/>
        </w:rPr>
        <w:t>ли</w:t>
      </w:r>
      <w:r w:rsidR="0037275F">
        <w:rPr>
          <w:rFonts w:ascii="Times New Roman" w:hAnsi="Times New Roman" w:cs="Times New Roman"/>
          <w:i/>
          <w:sz w:val="28"/>
          <w:szCs w:val="28"/>
        </w:rPr>
        <w:t xml:space="preserve"> </w:t>
      </w:r>
      <w:r w:rsidR="0037275F">
        <w:rPr>
          <w:rFonts w:ascii="Times New Roman" w:hAnsi="Times New Roman" w:cs="Times New Roman"/>
          <w:sz w:val="28"/>
          <w:szCs w:val="28"/>
        </w:rPr>
        <w:t xml:space="preserve"> </w:t>
      </w:r>
      <w:r w:rsidR="0037275F" w:rsidRPr="00350EEB">
        <w:rPr>
          <w:rFonts w:ascii="Times New Roman" w:hAnsi="Times New Roman" w:cs="Times New Roman"/>
          <w:i/>
          <w:sz w:val="28"/>
          <w:szCs w:val="28"/>
          <w:lang w:val="en-US"/>
        </w:rPr>
        <w:t>Y</w:t>
      </w:r>
      <w:r w:rsidR="0037275F" w:rsidRPr="00350EEB">
        <w:rPr>
          <w:rFonts w:ascii="Times New Roman" w:hAnsi="Times New Roman" w:cs="Times New Roman"/>
          <w:i/>
          <w:sz w:val="28"/>
          <w:szCs w:val="28"/>
        </w:rPr>
        <w:t>.</w:t>
      </w:r>
      <w:proofErr w:type="spellStart"/>
      <w:r w:rsidR="0037275F" w:rsidRPr="00350EEB">
        <w:rPr>
          <w:rFonts w:ascii="Times New Roman" w:hAnsi="Times New Roman" w:cs="Times New Roman"/>
          <w:i/>
          <w:sz w:val="28"/>
          <w:szCs w:val="28"/>
          <w:lang w:val="en-US"/>
        </w:rPr>
        <w:t>pestis</w:t>
      </w:r>
      <w:proofErr w:type="spellEnd"/>
      <w:r w:rsidR="0037275F">
        <w:rPr>
          <w:rFonts w:ascii="Times New Roman" w:hAnsi="Times New Roman" w:cs="Times New Roman"/>
          <w:i/>
          <w:sz w:val="28"/>
          <w:szCs w:val="28"/>
        </w:rPr>
        <w:t xml:space="preserve">. </w:t>
      </w:r>
      <w:r w:rsidR="00537A76">
        <w:rPr>
          <w:rFonts w:ascii="Times New Roman" w:hAnsi="Times New Roman" w:cs="Times New Roman"/>
          <w:sz w:val="28"/>
          <w:szCs w:val="28"/>
        </w:rPr>
        <w:t>Выявленные различия</w:t>
      </w:r>
      <w:r w:rsidR="00247CAA">
        <w:rPr>
          <w:rFonts w:ascii="Times New Roman" w:hAnsi="Times New Roman" w:cs="Times New Roman"/>
          <w:sz w:val="28"/>
          <w:szCs w:val="28"/>
        </w:rPr>
        <w:t xml:space="preserve"> </w:t>
      </w:r>
      <w:r w:rsidR="005B15E9">
        <w:rPr>
          <w:rFonts w:ascii="Times New Roman" w:hAnsi="Times New Roman" w:cs="Times New Roman"/>
          <w:sz w:val="28"/>
          <w:szCs w:val="28"/>
        </w:rPr>
        <w:t xml:space="preserve">по данному показателю </w:t>
      </w:r>
      <w:r w:rsidR="00247CAA">
        <w:rPr>
          <w:rFonts w:ascii="Times New Roman" w:hAnsi="Times New Roman" w:cs="Times New Roman"/>
          <w:sz w:val="28"/>
          <w:szCs w:val="28"/>
        </w:rPr>
        <w:t xml:space="preserve">для </w:t>
      </w:r>
      <w:r w:rsidR="005B15E9">
        <w:rPr>
          <w:rFonts w:ascii="Times New Roman" w:hAnsi="Times New Roman" w:cs="Times New Roman"/>
          <w:sz w:val="28"/>
          <w:szCs w:val="28"/>
        </w:rPr>
        <w:t xml:space="preserve">исследованных видов бактерий </w:t>
      </w:r>
      <w:r w:rsidR="00E57D33">
        <w:rPr>
          <w:rFonts w:ascii="Times New Roman" w:hAnsi="Times New Roman" w:cs="Times New Roman"/>
          <w:sz w:val="28"/>
          <w:szCs w:val="28"/>
        </w:rPr>
        <w:t xml:space="preserve">дают основание </w:t>
      </w:r>
      <w:r w:rsidR="00513C0B">
        <w:rPr>
          <w:rFonts w:ascii="Times New Roman" w:hAnsi="Times New Roman" w:cs="Times New Roman"/>
          <w:sz w:val="28"/>
          <w:szCs w:val="28"/>
        </w:rPr>
        <w:t xml:space="preserve">считать, что </w:t>
      </w:r>
      <w:r w:rsidR="00D7466B">
        <w:rPr>
          <w:rFonts w:ascii="Times New Roman" w:hAnsi="Times New Roman" w:cs="Times New Roman"/>
          <w:sz w:val="28"/>
          <w:szCs w:val="28"/>
        </w:rPr>
        <w:t>определение</w:t>
      </w:r>
      <w:r w:rsidR="00513C0B">
        <w:rPr>
          <w:rFonts w:ascii="Times New Roman" w:hAnsi="Times New Roman" w:cs="Times New Roman"/>
          <w:sz w:val="28"/>
          <w:szCs w:val="28"/>
        </w:rPr>
        <w:t xml:space="preserve">  реактивности </w:t>
      </w:r>
      <w:r w:rsidR="00D7466B">
        <w:rPr>
          <w:rFonts w:ascii="Times New Roman" w:hAnsi="Times New Roman" w:cs="Times New Roman"/>
          <w:sz w:val="28"/>
          <w:szCs w:val="28"/>
        </w:rPr>
        <w:t xml:space="preserve">НГ </w:t>
      </w:r>
      <w:r w:rsidR="00513C0B">
        <w:rPr>
          <w:rFonts w:ascii="Times New Roman" w:hAnsi="Times New Roman" w:cs="Times New Roman"/>
          <w:sz w:val="28"/>
          <w:szCs w:val="28"/>
        </w:rPr>
        <w:t xml:space="preserve">по маркеру </w:t>
      </w:r>
      <w:proofErr w:type="spellStart"/>
      <w:r w:rsidR="00513C0B" w:rsidRPr="00767406">
        <w:rPr>
          <w:rFonts w:ascii="Times New Roman" w:hAnsi="Times New Roman" w:cs="Times New Roman"/>
          <w:sz w:val="28"/>
          <w:szCs w:val="28"/>
          <w:lang w:val="en-US"/>
        </w:rPr>
        <w:t>FcᵧRIIIb</w:t>
      </w:r>
      <w:proofErr w:type="spellEnd"/>
      <w:r w:rsidR="00513C0B" w:rsidRPr="00767406">
        <w:rPr>
          <w:rFonts w:ascii="Times New Roman" w:hAnsi="Times New Roman" w:cs="Times New Roman"/>
          <w:color w:val="000000" w:themeColor="text1"/>
          <w:sz w:val="28"/>
          <w:szCs w:val="28"/>
        </w:rPr>
        <w:t xml:space="preserve"> (С</w:t>
      </w:r>
      <w:r w:rsidR="00513C0B" w:rsidRPr="00767406">
        <w:rPr>
          <w:rFonts w:ascii="Times New Roman" w:hAnsi="Times New Roman" w:cs="Times New Roman"/>
          <w:color w:val="000000" w:themeColor="text1"/>
          <w:sz w:val="28"/>
          <w:szCs w:val="28"/>
          <w:lang w:val="en-US"/>
        </w:rPr>
        <w:t>D</w:t>
      </w:r>
      <w:r w:rsidR="00513C0B" w:rsidRPr="00767406">
        <w:rPr>
          <w:rFonts w:ascii="Times New Roman" w:hAnsi="Times New Roman" w:cs="Times New Roman"/>
          <w:color w:val="000000" w:themeColor="text1"/>
          <w:sz w:val="28"/>
          <w:szCs w:val="28"/>
        </w:rPr>
        <w:t>16)</w:t>
      </w:r>
      <w:r w:rsidR="00D240A7" w:rsidRPr="000C4350">
        <w:rPr>
          <w:rFonts w:ascii="Times New Roman" w:hAnsi="Times New Roman" w:cs="Times New Roman"/>
          <w:b/>
          <w:sz w:val="28"/>
          <w:szCs w:val="28"/>
        </w:rPr>
        <w:t xml:space="preserve"> </w:t>
      </w:r>
      <w:r w:rsidR="00513C0B" w:rsidRPr="00D7466B">
        <w:rPr>
          <w:rFonts w:ascii="Times New Roman" w:hAnsi="Times New Roman" w:cs="Times New Roman"/>
          <w:sz w:val="28"/>
          <w:szCs w:val="28"/>
        </w:rPr>
        <w:t xml:space="preserve">на модели бактериемии </w:t>
      </w:r>
      <w:r w:rsidR="00513C0B" w:rsidRPr="00D7466B">
        <w:rPr>
          <w:rFonts w:ascii="Times New Roman" w:hAnsi="Times New Roman" w:cs="Times New Roman"/>
          <w:i/>
          <w:sz w:val="28"/>
          <w:szCs w:val="28"/>
          <w:lang w:val="en-US"/>
        </w:rPr>
        <w:t>ex</w:t>
      </w:r>
      <w:r w:rsidR="00513C0B" w:rsidRPr="00D7466B">
        <w:rPr>
          <w:rFonts w:ascii="Times New Roman" w:hAnsi="Times New Roman" w:cs="Times New Roman"/>
          <w:i/>
          <w:sz w:val="28"/>
          <w:szCs w:val="28"/>
        </w:rPr>
        <w:t xml:space="preserve"> </w:t>
      </w:r>
      <w:r w:rsidR="00513C0B" w:rsidRPr="00D7466B">
        <w:rPr>
          <w:rFonts w:ascii="Times New Roman" w:hAnsi="Times New Roman" w:cs="Times New Roman"/>
          <w:i/>
          <w:sz w:val="28"/>
          <w:szCs w:val="28"/>
          <w:lang w:val="en-US"/>
        </w:rPr>
        <w:t>vivo</w:t>
      </w:r>
      <w:r w:rsidR="00247CAA">
        <w:rPr>
          <w:rFonts w:ascii="Times New Roman" w:hAnsi="Times New Roman" w:cs="Times New Roman"/>
          <w:i/>
          <w:sz w:val="28"/>
          <w:szCs w:val="28"/>
        </w:rPr>
        <w:t xml:space="preserve"> </w:t>
      </w:r>
      <w:r w:rsidR="00D7466B" w:rsidRPr="00D7466B">
        <w:rPr>
          <w:rFonts w:ascii="Times New Roman" w:hAnsi="Times New Roman" w:cs="Times New Roman"/>
          <w:sz w:val="28"/>
          <w:szCs w:val="28"/>
        </w:rPr>
        <w:t>перспективн</w:t>
      </w:r>
      <w:r w:rsidR="00D7466B">
        <w:rPr>
          <w:rFonts w:ascii="Times New Roman" w:hAnsi="Times New Roman" w:cs="Times New Roman"/>
          <w:sz w:val="28"/>
          <w:szCs w:val="28"/>
        </w:rPr>
        <w:t>о</w:t>
      </w:r>
      <w:r w:rsidR="00D7466B" w:rsidRPr="00D7466B">
        <w:rPr>
          <w:rFonts w:ascii="Times New Roman" w:hAnsi="Times New Roman" w:cs="Times New Roman"/>
          <w:sz w:val="28"/>
          <w:szCs w:val="28"/>
        </w:rPr>
        <w:t xml:space="preserve"> с точки зрения </w:t>
      </w:r>
      <w:r w:rsidR="009E7532">
        <w:rPr>
          <w:rFonts w:ascii="Times New Roman" w:hAnsi="Times New Roman" w:cs="Times New Roman"/>
          <w:sz w:val="28"/>
          <w:szCs w:val="28"/>
        </w:rPr>
        <w:t xml:space="preserve">диагностики инфекционной аллергии  и, в частности, </w:t>
      </w:r>
      <w:r w:rsidR="008B3030">
        <w:rPr>
          <w:rFonts w:ascii="Times New Roman" w:hAnsi="Times New Roman" w:cs="Times New Roman"/>
          <w:sz w:val="28"/>
          <w:szCs w:val="28"/>
        </w:rPr>
        <w:t>оценки</w:t>
      </w:r>
      <w:r w:rsidR="009E7532">
        <w:rPr>
          <w:rFonts w:ascii="Times New Roman" w:hAnsi="Times New Roman" w:cs="Times New Roman"/>
          <w:sz w:val="28"/>
          <w:szCs w:val="28"/>
        </w:rPr>
        <w:t xml:space="preserve"> состояния</w:t>
      </w:r>
      <w:r w:rsidR="008B3030">
        <w:rPr>
          <w:rFonts w:ascii="Times New Roman" w:hAnsi="Times New Roman" w:cs="Times New Roman"/>
          <w:sz w:val="28"/>
          <w:szCs w:val="28"/>
        </w:rPr>
        <w:t xml:space="preserve"> п</w:t>
      </w:r>
      <w:r w:rsidR="00D7466B" w:rsidRPr="00D7466B">
        <w:rPr>
          <w:rFonts w:ascii="Times New Roman" w:hAnsi="Times New Roman" w:cs="Times New Roman"/>
          <w:sz w:val="28"/>
          <w:szCs w:val="28"/>
        </w:rPr>
        <w:t>оствакцинального иммунитета у людей, привитых против чумы и бруцеллёза.</w:t>
      </w:r>
      <w:r w:rsidR="00D7466B">
        <w:rPr>
          <w:rFonts w:ascii="Times New Roman" w:hAnsi="Times New Roman" w:cs="Times New Roman"/>
          <w:b/>
          <w:sz w:val="28"/>
          <w:szCs w:val="28"/>
        </w:rPr>
        <w:t xml:space="preserve"> </w:t>
      </w:r>
    </w:p>
    <w:p w:rsidR="006B1ED3" w:rsidRDefault="006B1ED3" w:rsidP="006B1E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r w:rsidRPr="00035F1F">
        <w:t xml:space="preserve"> </w:t>
      </w:r>
      <w:r w:rsidRPr="00035F1F">
        <w:rPr>
          <w:rFonts w:ascii="Times New Roman" w:hAnsi="Times New Roman" w:cs="Times New Roman"/>
          <w:b/>
          <w:sz w:val="28"/>
          <w:szCs w:val="28"/>
        </w:rPr>
        <w:t xml:space="preserve">/ </w:t>
      </w:r>
      <w:proofErr w:type="spellStart"/>
      <w:r w:rsidRPr="00035F1F">
        <w:rPr>
          <w:rFonts w:ascii="Times New Roman" w:hAnsi="Times New Roman" w:cs="Times New Roman"/>
          <w:b/>
          <w:sz w:val="28"/>
          <w:szCs w:val="28"/>
        </w:rPr>
        <w:t>References</w:t>
      </w:r>
      <w:proofErr w:type="spellEnd"/>
    </w:p>
    <w:p w:rsidR="006B1ED3" w:rsidRPr="00462D7B" w:rsidRDefault="006B1ED3" w:rsidP="006B1ED3">
      <w:pPr>
        <w:pStyle w:val="a3"/>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1. </w:t>
      </w:r>
      <w:r w:rsidRPr="00462D7B">
        <w:rPr>
          <w:rFonts w:ascii="Times New Roman" w:hAnsi="Times New Roman" w:cs="Times New Roman"/>
          <w:sz w:val="28"/>
          <w:szCs w:val="28"/>
        </w:rPr>
        <w:t>Кравцов</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А</w:t>
      </w:r>
      <w:r w:rsidRPr="000B6096">
        <w:rPr>
          <w:rFonts w:ascii="Times New Roman" w:hAnsi="Times New Roman" w:cs="Times New Roman"/>
          <w:sz w:val="28"/>
          <w:szCs w:val="28"/>
        </w:rPr>
        <w:t>.</w:t>
      </w:r>
      <w:r w:rsidRPr="00462D7B">
        <w:rPr>
          <w:rFonts w:ascii="Times New Roman" w:hAnsi="Times New Roman" w:cs="Times New Roman"/>
          <w:sz w:val="28"/>
          <w:szCs w:val="28"/>
        </w:rPr>
        <w:t>Л</w:t>
      </w:r>
      <w:r w:rsidRPr="000B6096">
        <w:rPr>
          <w:rFonts w:ascii="Times New Roman" w:hAnsi="Times New Roman" w:cs="Times New Roman"/>
          <w:sz w:val="28"/>
          <w:szCs w:val="28"/>
        </w:rPr>
        <w:t xml:space="preserve">., </w:t>
      </w:r>
      <w:proofErr w:type="spellStart"/>
      <w:r w:rsidRPr="00462D7B">
        <w:rPr>
          <w:rFonts w:ascii="Times New Roman" w:hAnsi="Times New Roman" w:cs="Times New Roman"/>
          <w:sz w:val="28"/>
          <w:szCs w:val="28"/>
        </w:rPr>
        <w:t>Бугоркова</w:t>
      </w:r>
      <w:proofErr w:type="spellEnd"/>
      <w:r w:rsidRPr="000B6096">
        <w:rPr>
          <w:rFonts w:ascii="Times New Roman" w:hAnsi="Times New Roman" w:cs="Times New Roman"/>
          <w:sz w:val="28"/>
          <w:szCs w:val="28"/>
        </w:rPr>
        <w:t xml:space="preserve"> </w:t>
      </w:r>
      <w:r w:rsidRPr="00462D7B">
        <w:rPr>
          <w:rFonts w:ascii="Times New Roman" w:hAnsi="Times New Roman" w:cs="Times New Roman"/>
          <w:sz w:val="28"/>
          <w:szCs w:val="28"/>
        </w:rPr>
        <w:t>С</w:t>
      </w:r>
      <w:r w:rsidRPr="000B6096">
        <w:rPr>
          <w:rFonts w:ascii="Times New Roman" w:hAnsi="Times New Roman" w:cs="Times New Roman"/>
          <w:sz w:val="28"/>
          <w:szCs w:val="28"/>
        </w:rPr>
        <w:t>.</w:t>
      </w:r>
      <w:r w:rsidRPr="00462D7B">
        <w:rPr>
          <w:rFonts w:ascii="Times New Roman" w:hAnsi="Times New Roman" w:cs="Times New Roman"/>
          <w:sz w:val="28"/>
          <w:szCs w:val="28"/>
        </w:rPr>
        <w:t>А</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Клюева</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С</w:t>
      </w:r>
      <w:r w:rsidRPr="000B6096">
        <w:rPr>
          <w:rFonts w:ascii="Times New Roman" w:hAnsi="Times New Roman" w:cs="Times New Roman"/>
          <w:sz w:val="28"/>
          <w:szCs w:val="28"/>
        </w:rPr>
        <w:t>.</w:t>
      </w:r>
      <w:r w:rsidRPr="00462D7B">
        <w:rPr>
          <w:rFonts w:ascii="Times New Roman" w:hAnsi="Times New Roman" w:cs="Times New Roman"/>
          <w:sz w:val="28"/>
          <w:szCs w:val="28"/>
        </w:rPr>
        <w:t>Н</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Кожевников</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В</w:t>
      </w:r>
      <w:r w:rsidRPr="000B6096">
        <w:rPr>
          <w:rFonts w:ascii="Times New Roman" w:hAnsi="Times New Roman" w:cs="Times New Roman"/>
          <w:sz w:val="28"/>
          <w:szCs w:val="28"/>
        </w:rPr>
        <w:t>.</w:t>
      </w:r>
      <w:r w:rsidRPr="00462D7B">
        <w:rPr>
          <w:rFonts w:ascii="Times New Roman" w:hAnsi="Times New Roman" w:cs="Times New Roman"/>
          <w:sz w:val="28"/>
          <w:szCs w:val="28"/>
        </w:rPr>
        <w:t>А</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Кудрявцева</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О</w:t>
      </w:r>
      <w:r w:rsidRPr="000B6096">
        <w:rPr>
          <w:rFonts w:ascii="Times New Roman" w:hAnsi="Times New Roman" w:cs="Times New Roman"/>
          <w:sz w:val="28"/>
          <w:szCs w:val="28"/>
        </w:rPr>
        <w:t>.</w:t>
      </w:r>
      <w:r w:rsidRPr="00462D7B">
        <w:rPr>
          <w:rFonts w:ascii="Times New Roman" w:hAnsi="Times New Roman" w:cs="Times New Roman"/>
          <w:sz w:val="28"/>
          <w:szCs w:val="28"/>
        </w:rPr>
        <w:t>М</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Определение</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экспрессии</w:t>
      </w:r>
      <w:r w:rsidRPr="000B6096">
        <w:rPr>
          <w:rFonts w:ascii="Times New Roman" w:hAnsi="Times New Roman" w:cs="Times New Roman"/>
          <w:sz w:val="28"/>
          <w:szCs w:val="28"/>
        </w:rPr>
        <w:t xml:space="preserve"> </w:t>
      </w:r>
      <w:proofErr w:type="spellStart"/>
      <w:r w:rsidRPr="00462D7B">
        <w:rPr>
          <w:rFonts w:ascii="Times New Roman" w:hAnsi="Times New Roman" w:cs="Times New Roman"/>
          <w:sz w:val="28"/>
          <w:szCs w:val="28"/>
          <w:lang w:val="en-US"/>
        </w:rPr>
        <w:t>FcᵧRIIIB</w:t>
      </w:r>
      <w:proofErr w:type="spellEnd"/>
      <w:r w:rsidRPr="000B6096">
        <w:rPr>
          <w:rFonts w:ascii="Times New Roman" w:hAnsi="Times New Roman" w:cs="Times New Roman"/>
          <w:sz w:val="28"/>
          <w:szCs w:val="28"/>
        </w:rPr>
        <w:t xml:space="preserve"> (</w:t>
      </w:r>
      <w:r w:rsidRPr="00462D7B">
        <w:rPr>
          <w:rFonts w:ascii="Times New Roman" w:hAnsi="Times New Roman" w:cs="Times New Roman"/>
          <w:sz w:val="28"/>
          <w:szCs w:val="28"/>
          <w:lang w:val="en-US"/>
        </w:rPr>
        <w:t>CD</w:t>
      </w:r>
      <w:r w:rsidRPr="000B6096">
        <w:rPr>
          <w:rFonts w:ascii="Times New Roman" w:hAnsi="Times New Roman" w:cs="Times New Roman"/>
          <w:sz w:val="28"/>
          <w:szCs w:val="28"/>
        </w:rPr>
        <w:t xml:space="preserve">16) </w:t>
      </w:r>
      <w:r w:rsidRPr="00462D7B">
        <w:rPr>
          <w:rFonts w:ascii="Times New Roman" w:hAnsi="Times New Roman" w:cs="Times New Roman"/>
          <w:sz w:val="28"/>
          <w:szCs w:val="28"/>
        </w:rPr>
        <w:t>на</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поверхности</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нейтрофилов</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крови</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привитых</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против</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чумы</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людей</w:t>
      </w:r>
      <w:r w:rsidRPr="000B6096">
        <w:rPr>
          <w:rFonts w:ascii="Times New Roman" w:hAnsi="Times New Roman" w:cs="Times New Roman"/>
          <w:sz w:val="28"/>
          <w:szCs w:val="28"/>
        </w:rPr>
        <w:t xml:space="preserve"> // </w:t>
      </w:r>
      <w:r w:rsidRPr="00462D7B">
        <w:rPr>
          <w:rFonts w:ascii="Times New Roman" w:hAnsi="Times New Roman" w:cs="Times New Roman"/>
          <w:sz w:val="28"/>
          <w:szCs w:val="28"/>
        </w:rPr>
        <w:t>Молекулярная</w:t>
      </w:r>
      <w:r w:rsidRPr="000B6096">
        <w:rPr>
          <w:rFonts w:ascii="Times New Roman" w:hAnsi="Times New Roman" w:cs="Times New Roman"/>
          <w:sz w:val="28"/>
          <w:szCs w:val="28"/>
        </w:rPr>
        <w:t xml:space="preserve"> </w:t>
      </w:r>
      <w:r w:rsidRPr="00462D7B">
        <w:rPr>
          <w:rFonts w:ascii="Times New Roman" w:hAnsi="Times New Roman" w:cs="Times New Roman"/>
          <w:sz w:val="28"/>
          <w:szCs w:val="28"/>
        </w:rPr>
        <w:t>медицина</w:t>
      </w:r>
      <w:r>
        <w:rPr>
          <w:rFonts w:ascii="Times New Roman" w:hAnsi="Times New Roman" w:cs="Times New Roman"/>
          <w:sz w:val="28"/>
          <w:szCs w:val="28"/>
        </w:rPr>
        <w:t>,</w:t>
      </w:r>
      <w:r w:rsidRPr="000B6096">
        <w:rPr>
          <w:rFonts w:ascii="Times New Roman" w:hAnsi="Times New Roman" w:cs="Times New Roman"/>
          <w:sz w:val="28"/>
          <w:szCs w:val="28"/>
        </w:rPr>
        <w:t xml:space="preserve"> </w:t>
      </w:r>
      <w:r w:rsidRPr="00EA03B9">
        <w:rPr>
          <w:rFonts w:ascii="Times New Roman" w:hAnsi="Times New Roman" w:cs="Times New Roman"/>
          <w:sz w:val="28"/>
          <w:szCs w:val="28"/>
        </w:rPr>
        <w:t xml:space="preserve">2020. </w:t>
      </w:r>
      <w:r w:rsidRPr="00462D7B">
        <w:rPr>
          <w:rFonts w:ascii="Times New Roman" w:hAnsi="Times New Roman" w:cs="Times New Roman"/>
          <w:sz w:val="28"/>
          <w:szCs w:val="28"/>
        </w:rPr>
        <w:t>Т</w:t>
      </w:r>
      <w:r w:rsidRPr="00462D7B">
        <w:rPr>
          <w:rFonts w:ascii="Times New Roman" w:hAnsi="Times New Roman" w:cs="Times New Roman"/>
          <w:sz w:val="28"/>
          <w:szCs w:val="28"/>
          <w:lang w:val="en-US"/>
        </w:rPr>
        <w:t xml:space="preserve">.18, № 2. </w:t>
      </w:r>
      <w:r w:rsidRPr="00462D7B">
        <w:rPr>
          <w:rFonts w:ascii="Times New Roman" w:hAnsi="Times New Roman" w:cs="Times New Roman"/>
          <w:sz w:val="28"/>
          <w:szCs w:val="28"/>
        </w:rPr>
        <w:t>С</w:t>
      </w:r>
      <w:r w:rsidRPr="00462D7B">
        <w:rPr>
          <w:rFonts w:ascii="Times New Roman" w:hAnsi="Times New Roman" w:cs="Times New Roman"/>
          <w:sz w:val="28"/>
          <w:szCs w:val="28"/>
          <w:lang w:val="en-US"/>
        </w:rPr>
        <w:t>.33-38. [</w:t>
      </w:r>
      <w:proofErr w:type="spellStart"/>
      <w:r w:rsidRPr="00462D7B">
        <w:rPr>
          <w:rFonts w:ascii="Times New Roman" w:hAnsi="Times New Roman" w:cs="Times New Roman"/>
          <w:sz w:val="28"/>
          <w:szCs w:val="28"/>
          <w:lang w:val="en-US"/>
        </w:rPr>
        <w:t>Kravtsov</w:t>
      </w:r>
      <w:proofErr w:type="spellEnd"/>
      <w:r w:rsidRPr="00462D7B">
        <w:rPr>
          <w:rFonts w:ascii="Times New Roman" w:hAnsi="Times New Roman" w:cs="Times New Roman"/>
          <w:sz w:val="28"/>
          <w:szCs w:val="28"/>
          <w:lang w:val="en-US"/>
        </w:rPr>
        <w:t xml:space="preserve"> A.L., </w:t>
      </w:r>
      <w:proofErr w:type="spellStart"/>
      <w:r w:rsidRPr="00462D7B">
        <w:rPr>
          <w:rFonts w:ascii="Times New Roman" w:hAnsi="Times New Roman" w:cs="Times New Roman"/>
          <w:sz w:val="28"/>
          <w:szCs w:val="28"/>
          <w:lang w:val="en-US"/>
        </w:rPr>
        <w:t>Bugorkova</w:t>
      </w:r>
      <w:proofErr w:type="spellEnd"/>
      <w:r w:rsidRPr="00462D7B">
        <w:rPr>
          <w:rFonts w:ascii="Times New Roman" w:hAnsi="Times New Roman" w:cs="Times New Roman"/>
          <w:sz w:val="28"/>
          <w:szCs w:val="28"/>
          <w:lang w:val="en-US"/>
        </w:rPr>
        <w:t xml:space="preserve"> S.A., </w:t>
      </w:r>
      <w:proofErr w:type="spellStart"/>
      <w:r w:rsidRPr="00462D7B">
        <w:rPr>
          <w:rFonts w:ascii="Times New Roman" w:hAnsi="Times New Roman" w:cs="Times New Roman"/>
          <w:sz w:val="28"/>
          <w:szCs w:val="28"/>
          <w:lang w:val="en-US"/>
        </w:rPr>
        <w:t>Klyueva</w:t>
      </w:r>
      <w:proofErr w:type="spellEnd"/>
      <w:r w:rsidRPr="00462D7B">
        <w:rPr>
          <w:rFonts w:ascii="Times New Roman" w:hAnsi="Times New Roman" w:cs="Times New Roman"/>
          <w:sz w:val="28"/>
          <w:szCs w:val="28"/>
          <w:lang w:val="en-US"/>
        </w:rPr>
        <w:t xml:space="preserve"> C.N., </w:t>
      </w:r>
      <w:proofErr w:type="spellStart"/>
      <w:r w:rsidRPr="00462D7B">
        <w:rPr>
          <w:rFonts w:ascii="Times New Roman" w:hAnsi="Times New Roman" w:cs="Times New Roman"/>
          <w:sz w:val="28"/>
          <w:szCs w:val="28"/>
          <w:lang w:val="en-US"/>
        </w:rPr>
        <w:t>Kozhevnikov</w:t>
      </w:r>
      <w:proofErr w:type="spellEnd"/>
      <w:r w:rsidRPr="00462D7B">
        <w:rPr>
          <w:rFonts w:ascii="Times New Roman" w:hAnsi="Times New Roman" w:cs="Times New Roman"/>
          <w:sz w:val="28"/>
          <w:szCs w:val="28"/>
          <w:lang w:val="en-US"/>
        </w:rPr>
        <w:t xml:space="preserve"> V.A., </w:t>
      </w:r>
      <w:proofErr w:type="spellStart"/>
      <w:r w:rsidRPr="00462D7B">
        <w:rPr>
          <w:rFonts w:ascii="Times New Roman" w:hAnsi="Times New Roman" w:cs="Times New Roman"/>
          <w:sz w:val="28"/>
          <w:szCs w:val="28"/>
          <w:lang w:val="en-US"/>
        </w:rPr>
        <w:t>Kudryavtseva</w:t>
      </w:r>
      <w:proofErr w:type="spellEnd"/>
      <w:r w:rsidRPr="00462D7B">
        <w:rPr>
          <w:rFonts w:ascii="Times New Roman" w:hAnsi="Times New Roman" w:cs="Times New Roman"/>
          <w:sz w:val="28"/>
          <w:szCs w:val="28"/>
          <w:lang w:val="en-US"/>
        </w:rPr>
        <w:t xml:space="preserve"> O.M. Determination of  </w:t>
      </w:r>
      <w:proofErr w:type="spellStart"/>
      <w:r w:rsidRPr="00462D7B">
        <w:rPr>
          <w:rFonts w:ascii="Times New Roman" w:hAnsi="Times New Roman" w:cs="Times New Roman"/>
          <w:sz w:val="28"/>
          <w:szCs w:val="28"/>
          <w:lang w:val="en-US"/>
        </w:rPr>
        <w:t>FcᵧRIIIB</w:t>
      </w:r>
      <w:proofErr w:type="spellEnd"/>
      <w:r w:rsidRPr="00462D7B">
        <w:rPr>
          <w:rFonts w:ascii="Times New Roman" w:hAnsi="Times New Roman" w:cs="Times New Roman"/>
          <w:sz w:val="28"/>
          <w:szCs w:val="28"/>
          <w:lang w:val="en-US"/>
        </w:rPr>
        <w:t xml:space="preserve"> (CD16) expression on the surface of blood neutrophils in anti-plague vaccinated people. </w:t>
      </w:r>
      <w:proofErr w:type="spellStart"/>
      <w:r w:rsidRPr="00EA03B9">
        <w:rPr>
          <w:rFonts w:ascii="Times New Roman" w:hAnsi="Times New Roman" w:cs="Times New Roman"/>
          <w:i/>
          <w:sz w:val="28"/>
          <w:szCs w:val="28"/>
          <w:lang w:val="en-US"/>
        </w:rPr>
        <w:t>Molekulyarnaya</w:t>
      </w:r>
      <w:proofErr w:type="spellEnd"/>
      <w:r w:rsidRPr="00EA03B9">
        <w:rPr>
          <w:rFonts w:ascii="Times New Roman" w:hAnsi="Times New Roman" w:cs="Times New Roman"/>
          <w:i/>
          <w:sz w:val="28"/>
          <w:szCs w:val="28"/>
          <w:lang w:val="en-US"/>
        </w:rPr>
        <w:t xml:space="preserve"> </w:t>
      </w:r>
      <w:proofErr w:type="spellStart"/>
      <w:r w:rsidRPr="00EA03B9">
        <w:rPr>
          <w:rFonts w:ascii="Times New Roman" w:hAnsi="Times New Roman" w:cs="Times New Roman"/>
          <w:i/>
          <w:sz w:val="28"/>
          <w:szCs w:val="28"/>
          <w:lang w:val="en-US"/>
        </w:rPr>
        <w:t>meditsina</w:t>
      </w:r>
      <w:proofErr w:type="spellEnd"/>
      <w:r w:rsidRPr="00EA03B9">
        <w:rPr>
          <w:rFonts w:ascii="Times New Roman" w:hAnsi="Times New Roman" w:cs="Times New Roman"/>
          <w:i/>
          <w:sz w:val="28"/>
          <w:szCs w:val="28"/>
          <w:lang w:val="en-US"/>
        </w:rPr>
        <w:t xml:space="preserve"> = Molecular medicine</w:t>
      </w:r>
      <w:r w:rsidRPr="00462D7B">
        <w:rPr>
          <w:rFonts w:ascii="Times New Roman" w:hAnsi="Times New Roman" w:cs="Times New Roman"/>
          <w:sz w:val="28"/>
          <w:szCs w:val="28"/>
          <w:lang w:val="en-US"/>
        </w:rPr>
        <w:t xml:space="preserve">, 2020, Vol.18, no.2, pp. 33-38. </w:t>
      </w:r>
      <w:proofErr w:type="gramStart"/>
      <w:r w:rsidRPr="00462D7B">
        <w:rPr>
          <w:rFonts w:ascii="Times New Roman" w:hAnsi="Times New Roman" w:cs="Times New Roman"/>
          <w:sz w:val="28"/>
          <w:szCs w:val="28"/>
          <w:lang w:val="en-US"/>
        </w:rPr>
        <w:t>(In Russ.)]</w:t>
      </w:r>
      <w:proofErr w:type="gramEnd"/>
      <w:r w:rsidRPr="00462D7B">
        <w:rPr>
          <w:rFonts w:ascii="Times New Roman" w:hAnsi="Times New Roman" w:cs="Times New Roman"/>
          <w:sz w:val="28"/>
          <w:szCs w:val="28"/>
          <w:lang w:val="en-US"/>
        </w:rPr>
        <w:t xml:space="preserve"> </w:t>
      </w:r>
      <w:proofErr w:type="spellStart"/>
      <w:proofErr w:type="gramStart"/>
      <w:r w:rsidRPr="00462D7B">
        <w:rPr>
          <w:rFonts w:ascii="Times New Roman" w:hAnsi="Times New Roman" w:cs="Times New Roman"/>
          <w:sz w:val="28"/>
          <w:szCs w:val="28"/>
          <w:lang w:val="en-US"/>
        </w:rPr>
        <w:t>doi</w:t>
      </w:r>
      <w:proofErr w:type="spellEnd"/>
      <w:proofErr w:type="gramEnd"/>
      <w:r w:rsidRPr="00462D7B">
        <w:rPr>
          <w:rFonts w:ascii="Times New Roman" w:hAnsi="Times New Roman" w:cs="Times New Roman"/>
          <w:sz w:val="28"/>
          <w:szCs w:val="28"/>
          <w:lang w:val="en-US"/>
        </w:rPr>
        <w:t xml:space="preserve">: 10.29296/24999490-2020-02-06.  </w:t>
      </w:r>
    </w:p>
    <w:p w:rsidR="006B1ED3" w:rsidRPr="004120E9" w:rsidRDefault="006B1ED3" w:rsidP="006B1ED3">
      <w:pPr>
        <w:pStyle w:val="a3"/>
        <w:autoSpaceDE w:val="0"/>
        <w:autoSpaceDN w:val="0"/>
        <w:adjustRightInd w:val="0"/>
        <w:spacing w:after="0" w:line="240" w:lineRule="auto"/>
        <w:ind w:left="0" w:firstLine="709"/>
        <w:jc w:val="both"/>
        <w:rPr>
          <w:rFonts w:ascii="Times New Roman" w:hAnsi="Times New Roman" w:cs="Times New Roman"/>
          <w:sz w:val="28"/>
          <w:szCs w:val="28"/>
          <w:lang w:val="en-US"/>
        </w:rPr>
      </w:pPr>
      <w:r>
        <w:rPr>
          <w:rFonts w:ascii="Times New Roman" w:hAnsi="Times New Roman"/>
          <w:sz w:val="28"/>
          <w:szCs w:val="28"/>
        </w:rPr>
        <w:t xml:space="preserve">2. </w:t>
      </w:r>
      <w:r w:rsidRPr="00462D7B">
        <w:rPr>
          <w:rFonts w:ascii="Times New Roman" w:hAnsi="Times New Roman"/>
          <w:sz w:val="28"/>
          <w:szCs w:val="28"/>
        </w:rPr>
        <w:t xml:space="preserve">Кравцов А.Л., </w:t>
      </w:r>
      <w:proofErr w:type="spellStart"/>
      <w:r w:rsidRPr="00462D7B">
        <w:rPr>
          <w:rFonts w:ascii="Times New Roman" w:hAnsi="Times New Roman"/>
          <w:sz w:val="28"/>
          <w:szCs w:val="28"/>
        </w:rPr>
        <w:t>Бугоркова</w:t>
      </w:r>
      <w:proofErr w:type="spellEnd"/>
      <w:r w:rsidRPr="00462D7B">
        <w:rPr>
          <w:rFonts w:ascii="Times New Roman" w:hAnsi="Times New Roman"/>
          <w:sz w:val="28"/>
          <w:szCs w:val="28"/>
        </w:rPr>
        <w:t xml:space="preserve"> С.А., Клюева С.А.</w:t>
      </w:r>
      <w:r w:rsidRPr="007F7DA9">
        <w:rPr>
          <w:rFonts w:ascii="Times New Roman" w:hAnsi="Times New Roman"/>
          <w:sz w:val="28"/>
          <w:szCs w:val="28"/>
        </w:rPr>
        <w:t>,</w:t>
      </w:r>
      <w:r w:rsidRPr="00462D7B">
        <w:rPr>
          <w:rFonts w:ascii="Times New Roman" w:hAnsi="Times New Roman"/>
          <w:sz w:val="28"/>
          <w:szCs w:val="28"/>
        </w:rPr>
        <w:t xml:space="preserve"> </w:t>
      </w:r>
      <w:proofErr w:type="spellStart"/>
      <w:r w:rsidRPr="007F7DA9">
        <w:rPr>
          <w:rFonts w:ascii="Times New Roman" w:hAnsi="Times New Roman"/>
          <w:sz w:val="28"/>
          <w:szCs w:val="28"/>
        </w:rPr>
        <w:t>Шмелькова</w:t>
      </w:r>
      <w:proofErr w:type="spellEnd"/>
      <w:r w:rsidRPr="007F7DA9">
        <w:rPr>
          <w:rFonts w:ascii="Times New Roman" w:hAnsi="Times New Roman"/>
          <w:sz w:val="28"/>
          <w:szCs w:val="28"/>
        </w:rPr>
        <w:t xml:space="preserve"> Т.П., Кожевников В.А.</w:t>
      </w:r>
      <w:r w:rsidRPr="00462D7B">
        <w:rPr>
          <w:rFonts w:ascii="Times New Roman" w:hAnsi="Times New Roman"/>
          <w:sz w:val="28"/>
          <w:szCs w:val="28"/>
        </w:rPr>
        <w:t xml:space="preserve"> Оценка изменений фенотипа, интенсивности </w:t>
      </w:r>
      <w:proofErr w:type="spellStart"/>
      <w:r w:rsidRPr="00462D7B">
        <w:rPr>
          <w:rFonts w:ascii="Times New Roman" w:hAnsi="Times New Roman"/>
          <w:sz w:val="28"/>
          <w:szCs w:val="28"/>
        </w:rPr>
        <w:t>дегрануляции</w:t>
      </w:r>
      <w:proofErr w:type="spellEnd"/>
      <w:r w:rsidRPr="00462D7B">
        <w:rPr>
          <w:rFonts w:ascii="Times New Roman" w:hAnsi="Times New Roman"/>
          <w:sz w:val="28"/>
          <w:szCs w:val="28"/>
        </w:rPr>
        <w:t xml:space="preserve">, гибели и лизиса нейтрофилов при моделировании </w:t>
      </w:r>
      <w:r w:rsidRPr="00462D7B">
        <w:rPr>
          <w:rFonts w:ascii="Times New Roman" w:hAnsi="Times New Roman"/>
          <w:i/>
          <w:sz w:val="28"/>
          <w:szCs w:val="28"/>
          <w:lang w:val="en-US"/>
        </w:rPr>
        <w:t>ex</w:t>
      </w:r>
      <w:r w:rsidRPr="00462D7B">
        <w:rPr>
          <w:rFonts w:ascii="Times New Roman" w:hAnsi="Times New Roman"/>
          <w:i/>
          <w:sz w:val="28"/>
          <w:szCs w:val="28"/>
        </w:rPr>
        <w:t xml:space="preserve"> </w:t>
      </w:r>
      <w:r w:rsidRPr="00462D7B">
        <w:rPr>
          <w:rFonts w:ascii="Times New Roman" w:hAnsi="Times New Roman"/>
          <w:i/>
          <w:sz w:val="28"/>
          <w:szCs w:val="28"/>
          <w:lang w:val="en-US"/>
        </w:rPr>
        <w:t>vivo</w:t>
      </w:r>
      <w:r w:rsidRPr="00462D7B">
        <w:rPr>
          <w:rFonts w:ascii="Times New Roman" w:hAnsi="Times New Roman"/>
          <w:sz w:val="28"/>
          <w:szCs w:val="28"/>
        </w:rPr>
        <w:t xml:space="preserve"> стафилококковой бактериемии. </w:t>
      </w:r>
      <w:r w:rsidRPr="00462D7B">
        <w:rPr>
          <w:rFonts w:ascii="Times New Roman" w:hAnsi="Times New Roman"/>
          <w:i/>
          <w:sz w:val="28"/>
          <w:szCs w:val="28"/>
        </w:rPr>
        <w:t>Журнал Микробиологии, Эпидемиологии и Иммунобиологии</w:t>
      </w:r>
      <w:r>
        <w:rPr>
          <w:rFonts w:ascii="Times New Roman" w:hAnsi="Times New Roman"/>
          <w:sz w:val="28"/>
          <w:szCs w:val="28"/>
        </w:rPr>
        <w:t xml:space="preserve">, </w:t>
      </w:r>
      <w:r w:rsidRPr="004120E9">
        <w:rPr>
          <w:rFonts w:ascii="Times New Roman" w:hAnsi="Times New Roman"/>
          <w:sz w:val="28"/>
          <w:szCs w:val="28"/>
        </w:rPr>
        <w:lastRenderedPageBreak/>
        <w:t xml:space="preserve">2023. </w:t>
      </w:r>
      <w:r w:rsidRPr="00462D7B">
        <w:rPr>
          <w:rFonts w:ascii="Times New Roman" w:hAnsi="Times New Roman"/>
          <w:sz w:val="28"/>
          <w:szCs w:val="28"/>
        </w:rPr>
        <w:t>Т</w:t>
      </w:r>
      <w:r w:rsidRPr="004120E9">
        <w:rPr>
          <w:rFonts w:ascii="Times New Roman" w:hAnsi="Times New Roman"/>
          <w:sz w:val="28"/>
          <w:szCs w:val="28"/>
        </w:rPr>
        <w:t xml:space="preserve">.100, №4. </w:t>
      </w:r>
      <w:r w:rsidRPr="00462D7B">
        <w:rPr>
          <w:rFonts w:ascii="Times New Roman" w:hAnsi="Times New Roman"/>
          <w:sz w:val="28"/>
          <w:szCs w:val="28"/>
        </w:rPr>
        <w:t>С</w:t>
      </w:r>
      <w:r w:rsidRPr="004120E9">
        <w:rPr>
          <w:rFonts w:ascii="Times New Roman" w:hAnsi="Times New Roman"/>
          <w:sz w:val="28"/>
          <w:szCs w:val="28"/>
        </w:rPr>
        <w:t xml:space="preserve">.293-305. </w:t>
      </w:r>
      <w:proofErr w:type="gramStart"/>
      <w:r w:rsidRPr="004120E9">
        <w:rPr>
          <w:rFonts w:ascii="Times New Roman" w:hAnsi="Times New Roman"/>
          <w:sz w:val="28"/>
          <w:szCs w:val="28"/>
        </w:rPr>
        <w:t>[</w:t>
      </w:r>
      <w:proofErr w:type="spellStart"/>
      <w:r w:rsidRPr="00462D7B">
        <w:rPr>
          <w:rFonts w:ascii="Times New Roman" w:hAnsi="Times New Roman"/>
          <w:sz w:val="28"/>
          <w:szCs w:val="28"/>
          <w:lang w:val="en-US"/>
        </w:rPr>
        <w:t>Kravtsov</w:t>
      </w:r>
      <w:proofErr w:type="spellEnd"/>
      <w:r w:rsidRPr="004120E9">
        <w:rPr>
          <w:rFonts w:ascii="Times New Roman" w:hAnsi="Times New Roman"/>
          <w:sz w:val="28"/>
          <w:szCs w:val="28"/>
        </w:rPr>
        <w:t xml:space="preserve"> </w:t>
      </w:r>
      <w:r w:rsidRPr="00462D7B">
        <w:rPr>
          <w:rFonts w:ascii="Times New Roman" w:hAnsi="Times New Roman"/>
          <w:sz w:val="28"/>
          <w:szCs w:val="28"/>
          <w:lang w:val="en-US"/>
        </w:rPr>
        <w:t>A</w:t>
      </w:r>
      <w:r w:rsidRPr="004120E9">
        <w:rPr>
          <w:rFonts w:ascii="Times New Roman" w:hAnsi="Times New Roman"/>
          <w:sz w:val="28"/>
          <w:szCs w:val="28"/>
        </w:rPr>
        <w:t>.</w:t>
      </w:r>
      <w:r w:rsidRPr="00462D7B">
        <w:rPr>
          <w:rFonts w:ascii="Times New Roman" w:hAnsi="Times New Roman"/>
          <w:sz w:val="28"/>
          <w:szCs w:val="28"/>
          <w:lang w:val="en-US"/>
        </w:rPr>
        <w:t>L</w:t>
      </w:r>
      <w:r w:rsidRPr="004120E9">
        <w:rPr>
          <w:rFonts w:ascii="Times New Roman" w:hAnsi="Times New Roman"/>
          <w:sz w:val="28"/>
          <w:szCs w:val="28"/>
        </w:rPr>
        <w:t xml:space="preserve">., </w:t>
      </w:r>
      <w:proofErr w:type="spellStart"/>
      <w:r w:rsidRPr="00462D7B">
        <w:rPr>
          <w:rFonts w:ascii="Times New Roman" w:hAnsi="Times New Roman"/>
          <w:sz w:val="28"/>
          <w:szCs w:val="28"/>
          <w:lang w:val="en-US"/>
        </w:rPr>
        <w:t>Bugorkova</w:t>
      </w:r>
      <w:proofErr w:type="spellEnd"/>
      <w:r w:rsidRPr="004120E9">
        <w:rPr>
          <w:rFonts w:ascii="Times New Roman" w:hAnsi="Times New Roman"/>
          <w:sz w:val="28"/>
          <w:szCs w:val="28"/>
        </w:rPr>
        <w:t xml:space="preserve"> </w:t>
      </w:r>
      <w:r w:rsidRPr="00462D7B">
        <w:rPr>
          <w:rFonts w:ascii="Times New Roman" w:hAnsi="Times New Roman"/>
          <w:sz w:val="28"/>
          <w:szCs w:val="28"/>
          <w:lang w:val="en-US"/>
        </w:rPr>
        <w:t>C</w:t>
      </w:r>
      <w:r w:rsidRPr="004120E9">
        <w:rPr>
          <w:rFonts w:ascii="Times New Roman" w:hAnsi="Times New Roman"/>
          <w:sz w:val="28"/>
          <w:szCs w:val="28"/>
        </w:rPr>
        <w:t>.</w:t>
      </w:r>
      <w:r w:rsidRPr="00462D7B">
        <w:rPr>
          <w:rFonts w:ascii="Times New Roman" w:hAnsi="Times New Roman"/>
          <w:sz w:val="28"/>
          <w:szCs w:val="28"/>
          <w:lang w:val="en-US"/>
        </w:rPr>
        <w:t>A</w:t>
      </w:r>
      <w:r w:rsidRPr="004120E9">
        <w:rPr>
          <w:rFonts w:ascii="Times New Roman" w:hAnsi="Times New Roman"/>
          <w:sz w:val="28"/>
          <w:szCs w:val="28"/>
        </w:rPr>
        <w:t xml:space="preserve">.,  </w:t>
      </w:r>
      <w:proofErr w:type="spellStart"/>
      <w:r w:rsidRPr="00462D7B">
        <w:rPr>
          <w:rFonts w:ascii="Times New Roman" w:hAnsi="Times New Roman"/>
          <w:sz w:val="28"/>
          <w:szCs w:val="28"/>
          <w:lang w:val="en-US"/>
        </w:rPr>
        <w:t>Klyueva</w:t>
      </w:r>
      <w:proofErr w:type="spellEnd"/>
      <w:r w:rsidRPr="004120E9">
        <w:rPr>
          <w:rFonts w:ascii="Times New Roman" w:hAnsi="Times New Roman"/>
          <w:sz w:val="28"/>
          <w:szCs w:val="28"/>
        </w:rPr>
        <w:t xml:space="preserve"> </w:t>
      </w:r>
      <w:r w:rsidRPr="00462D7B">
        <w:rPr>
          <w:rFonts w:ascii="Times New Roman" w:hAnsi="Times New Roman"/>
          <w:sz w:val="28"/>
          <w:szCs w:val="28"/>
          <w:lang w:val="en-US"/>
        </w:rPr>
        <w:t>S</w:t>
      </w:r>
      <w:r w:rsidRPr="004120E9">
        <w:rPr>
          <w:rFonts w:ascii="Times New Roman" w:hAnsi="Times New Roman"/>
          <w:sz w:val="28"/>
          <w:szCs w:val="28"/>
        </w:rPr>
        <w:t>.</w:t>
      </w:r>
      <w:r w:rsidRPr="00462D7B">
        <w:rPr>
          <w:rFonts w:ascii="Times New Roman" w:hAnsi="Times New Roman"/>
          <w:sz w:val="28"/>
          <w:szCs w:val="28"/>
          <w:lang w:val="en-US"/>
        </w:rPr>
        <w:t>N</w:t>
      </w:r>
      <w:r w:rsidRPr="004120E9">
        <w:rPr>
          <w:rFonts w:ascii="Times New Roman" w:hAnsi="Times New Roman"/>
          <w:sz w:val="28"/>
          <w:szCs w:val="28"/>
        </w:rPr>
        <w:t xml:space="preserve">., </w:t>
      </w:r>
      <w:proofErr w:type="spellStart"/>
      <w:r w:rsidRPr="00B95DCE">
        <w:rPr>
          <w:rFonts w:ascii="Times New Roman" w:hAnsi="Times New Roman"/>
          <w:sz w:val="28"/>
          <w:szCs w:val="28"/>
          <w:lang w:val="en-US"/>
        </w:rPr>
        <w:t>Shmelkova</w:t>
      </w:r>
      <w:proofErr w:type="spellEnd"/>
      <w:r w:rsidRPr="004120E9">
        <w:rPr>
          <w:rFonts w:ascii="Times New Roman" w:hAnsi="Times New Roman"/>
          <w:sz w:val="28"/>
          <w:szCs w:val="28"/>
        </w:rPr>
        <w:t xml:space="preserve"> </w:t>
      </w:r>
      <w:r w:rsidRPr="00B95DCE">
        <w:rPr>
          <w:rFonts w:ascii="Times New Roman" w:hAnsi="Times New Roman"/>
          <w:sz w:val="28"/>
          <w:szCs w:val="28"/>
          <w:lang w:val="en-US"/>
        </w:rPr>
        <w:t>T</w:t>
      </w:r>
      <w:r w:rsidRPr="004120E9">
        <w:rPr>
          <w:rFonts w:ascii="Times New Roman" w:hAnsi="Times New Roman"/>
          <w:sz w:val="28"/>
          <w:szCs w:val="28"/>
        </w:rPr>
        <w:t>.</w:t>
      </w:r>
      <w:r w:rsidRPr="00B95DCE">
        <w:rPr>
          <w:rFonts w:ascii="Times New Roman" w:hAnsi="Times New Roman"/>
          <w:sz w:val="28"/>
          <w:szCs w:val="28"/>
          <w:lang w:val="en-US"/>
        </w:rPr>
        <w:t>P</w:t>
      </w:r>
      <w:r w:rsidRPr="004120E9">
        <w:rPr>
          <w:rFonts w:ascii="Times New Roman" w:hAnsi="Times New Roman"/>
          <w:sz w:val="28"/>
          <w:szCs w:val="28"/>
        </w:rPr>
        <w:t xml:space="preserve">., </w:t>
      </w:r>
      <w:proofErr w:type="spellStart"/>
      <w:r w:rsidRPr="00B95DCE">
        <w:rPr>
          <w:rFonts w:ascii="Times New Roman" w:hAnsi="Times New Roman"/>
          <w:sz w:val="28"/>
          <w:szCs w:val="28"/>
          <w:lang w:val="en-US"/>
        </w:rPr>
        <w:t>Kozhevnikov</w:t>
      </w:r>
      <w:proofErr w:type="spellEnd"/>
      <w:r w:rsidRPr="004120E9">
        <w:rPr>
          <w:rFonts w:ascii="Times New Roman" w:hAnsi="Times New Roman"/>
          <w:sz w:val="28"/>
          <w:szCs w:val="28"/>
        </w:rPr>
        <w:t xml:space="preserve"> </w:t>
      </w:r>
      <w:r w:rsidRPr="00B95DCE">
        <w:rPr>
          <w:rFonts w:ascii="Times New Roman" w:hAnsi="Times New Roman"/>
          <w:sz w:val="28"/>
          <w:szCs w:val="28"/>
          <w:lang w:val="en-US"/>
        </w:rPr>
        <w:t>V</w:t>
      </w:r>
      <w:r w:rsidRPr="004120E9">
        <w:rPr>
          <w:rFonts w:ascii="Times New Roman" w:hAnsi="Times New Roman"/>
          <w:sz w:val="28"/>
          <w:szCs w:val="28"/>
        </w:rPr>
        <w:t>.</w:t>
      </w:r>
      <w:r w:rsidRPr="00B95DCE">
        <w:rPr>
          <w:rFonts w:ascii="Times New Roman" w:hAnsi="Times New Roman"/>
          <w:sz w:val="28"/>
          <w:szCs w:val="28"/>
          <w:lang w:val="en-US"/>
        </w:rPr>
        <w:t>A</w:t>
      </w:r>
      <w:r w:rsidRPr="004120E9">
        <w:rPr>
          <w:rFonts w:ascii="Times New Roman" w:hAnsi="Times New Roman"/>
          <w:sz w:val="28"/>
          <w:szCs w:val="28"/>
        </w:rPr>
        <w:t>.</w:t>
      </w:r>
      <w:proofErr w:type="gramEnd"/>
      <w:r w:rsidRPr="004120E9">
        <w:rPr>
          <w:rFonts w:ascii="Times New Roman" w:hAnsi="Times New Roman"/>
          <w:sz w:val="28"/>
          <w:szCs w:val="28"/>
        </w:rPr>
        <w:t xml:space="preserve"> </w:t>
      </w:r>
      <w:proofErr w:type="gramStart"/>
      <w:r w:rsidRPr="00462D7B">
        <w:rPr>
          <w:rFonts w:ascii="Times New Roman" w:hAnsi="Times New Roman"/>
          <w:sz w:val="28"/>
          <w:szCs w:val="28"/>
          <w:lang w:val="en-US"/>
        </w:rPr>
        <w:t>Assessment</w:t>
      </w:r>
      <w:r w:rsidRPr="004120E9">
        <w:rPr>
          <w:rFonts w:ascii="Times New Roman" w:hAnsi="Times New Roman"/>
          <w:sz w:val="28"/>
          <w:szCs w:val="28"/>
        </w:rPr>
        <w:t xml:space="preserve"> </w:t>
      </w:r>
      <w:r w:rsidRPr="00462D7B">
        <w:rPr>
          <w:rFonts w:ascii="Times New Roman" w:hAnsi="Times New Roman"/>
          <w:sz w:val="28"/>
          <w:szCs w:val="28"/>
          <w:lang w:val="en-US"/>
        </w:rPr>
        <w:t>of</w:t>
      </w:r>
      <w:r w:rsidRPr="004120E9">
        <w:rPr>
          <w:rFonts w:ascii="Times New Roman" w:hAnsi="Times New Roman"/>
          <w:sz w:val="28"/>
          <w:szCs w:val="28"/>
        </w:rPr>
        <w:t xml:space="preserve"> </w:t>
      </w:r>
      <w:r w:rsidRPr="00462D7B">
        <w:rPr>
          <w:rFonts w:ascii="Times New Roman" w:hAnsi="Times New Roman"/>
          <w:sz w:val="28"/>
          <w:szCs w:val="28"/>
          <w:lang w:val="en-US"/>
        </w:rPr>
        <w:t>changes</w:t>
      </w:r>
      <w:r w:rsidRPr="004120E9">
        <w:rPr>
          <w:rFonts w:ascii="Times New Roman" w:hAnsi="Times New Roman"/>
          <w:sz w:val="28"/>
          <w:szCs w:val="28"/>
        </w:rPr>
        <w:t xml:space="preserve"> </w:t>
      </w:r>
      <w:r w:rsidRPr="00462D7B">
        <w:rPr>
          <w:rFonts w:ascii="Times New Roman" w:hAnsi="Times New Roman"/>
          <w:sz w:val="28"/>
          <w:szCs w:val="28"/>
          <w:lang w:val="en-US"/>
        </w:rPr>
        <w:t>in</w:t>
      </w:r>
      <w:r w:rsidRPr="004120E9">
        <w:rPr>
          <w:rFonts w:ascii="Times New Roman" w:hAnsi="Times New Roman"/>
          <w:sz w:val="28"/>
          <w:szCs w:val="28"/>
        </w:rPr>
        <w:t xml:space="preserve"> </w:t>
      </w:r>
      <w:r w:rsidRPr="00462D7B">
        <w:rPr>
          <w:rFonts w:ascii="Times New Roman" w:hAnsi="Times New Roman"/>
          <w:sz w:val="28"/>
          <w:szCs w:val="28"/>
          <w:lang w:val="en-US"/>
        </w:rPr>
        <w:t>the</w:t>
      </w:r>
      <w:r w:rsidRPr="004120E9">
        <w:rPr>
          <w:rFonts w:ascii="Times New Roman" w:hAnsi="Times New Roman"/>
          <w:sz w:val="28"/>
          <w:szCs w:val="28"/>
        </w:rPr>
        <w:t xml:space="preserve"> </w:t>
      </w:r>
      <w:r w:rsidRPr="00462D7B">
        <w:rPr>
          <w:rFonts w:ascii="Times New Roman" w:hAnsi="Times New Roman"/>
          <w:sz w:val="28"/>
          <w:szCs w:val="28"/>
          <w:lang w:val="en-US"/>
        </w:rPr>
        <w:t>phenotype</w:t>
      </w:r>
      <w:r w:rsidRPr="004120E9">
        <w:rPr>
          <w:rFonts w:ascii="Times New Roman" w:hAnsi="Times New Roman"/>
          <w:sz w:val="28"/>
          <w:szCs w:val="28"/>
        </w:rPr>
        <w:t xml:space="preserve">, </w:t>
      </w:r>
      <w:r w:rsidRPr="00462D7B">
        <w:rPr>
          <w:rFonts w:ascii="Times New Roman" w:hAnsi="Times New Roman"/>
          <w:sz w:val="28"/>
          <w:szCs w:val="28"/>
          <w:lang w:val="en-US"/>
        </w:rPr>
        <w:t>intensity</w:t>
      </w:r>
      <w:r w:rsidRPr="004120E9">
        <w:rPr>
          <w:rFonts w:ascii="Times New Roman" w:hAnsi="Times New Roman"/>
          <w:sz w:val="28"/>
          <w:szCs w:val="28"/>
        </w:rPr>
        <w:t xml:space="preserve"> </w:t>
      </w:r>
      <w:r w:rsidRPr="00462D7B">
        <w:rPr>
          <w:rFonts w:ascii="Times New Roman" w:hAnsi="Times New Roman"/>
          <w:sz w:val="28"/>
          <w:szCs w:val="28"/>
          <w:lang w:val="en-US"/>
        </w:rPr>
        <w:t>of</w:t>
      </w:r>
      <w:r w:rsidRPr="004120E9">
        <w:rPr>
          <w:rFonts w:ascii="Times New Roman" w:hAnsi="Times New Roman"/>
          <w:sz w:val="28"/>
          <w:szCs w:val="28"/>
        </w:rPr>
        <w:t xml:space="preserve"> </w:t>
      </w:r>
      <w:r w:rsidRPr="00462D7B">
        <w:rPr>
          <w:rFonts w:ascii="Times New Roman" w:hAnsi="Times New Roman"/>
          <w:sz w:val="28"/>
          <w:szCs w:val="28"/>
          <w:lang w:val="en-US"/>
        </w:rPr>
        <w:t>degranulation</w:t>
      </w:r>
      <w:r w:rsidRPr="004120E9">
        <w:rPr>
          <w:rFonts w:ascii="Times New Roman" w:hAnsi="Times New Roman"/>
          <w:sz w:val="28"/>
          <w:szCs w:val="28"/>
        </w:rPr>
        <w:t xml:space="preserve">, </w:t>
      </w:r>
      <w:r w:rsidRPr="00462D7B">
        <w:rPr>
          <w:rFonts w:ascii="Times New Roman" w:hAnsi="Times New Roman"/>
          <w:sz w:val="28"/>
          <w:szCs w:val="28"/>
          <w:lang w:val="en-US"/>
        </w:rPr>
        <w:t>death</w:t>
      </w:r>
      <w:r w:rsidRPr="004120E9">
        <w:rPr>
          <w:rFonts w:ascii="Times New Roman" w:hAnsi="Times New Roman"/>
          <w:sz w:val="28"/>
          <w:szCs w:val="28"/>
        </w:rPr>
        <w:t xml:space="preserve"> </w:t>
      </w:r>
      <w:r w:rsidRPr="00462D7B">
        <w:rPr>
          <w:rFonts w:ascii="Times New Roman" w:hAnsi="Times New Roman"/>
          <w:sz w:val="28"/>
          <w:szCs w:val="28"/>
          <w:lang w:val="en-US"/>
        </w:rPr>
        <w:t>and</w:t>
      </w:r>
      <w:r w:rsidRPr="004120E9">
        <w:rPr>
          <w:rFonts w:ascii="Times New Roman" w:hAnsi="Times New Roman"/>
          <w:sz w:val="28"/>
          <w:szCs w:val="28"/>
        </w:rPr>
        <w:t xml:space="preserve"> </w:t>
      </w:r>
      <w:proofErr w:type="spellStart"/>
      <w:r w:rsidRPr="00462D7B">
        <w:rPr>
          <w:rFonts w:ascii="Times New Roman" w:hAnsi="Times New Roman"/>
          <w:sz w:val="28"/>
          <w:szCs w:val="28"/>
          <w:lang w:val="en-US"/>
        </w:rPr>
        <w:t>lysis</w:t>
      </w:r>
      <w:proofErr w:type="spellEnd"/>
      <w:r w:rsidRPr="004120E9">
        <w:rPr>
          <w:rFonts w:ascii="Times New Roman" w:hAnsi="Times New Roman"/>
          <w:sz w:val="28"/>
          <w:szCs w:val="28"/>
        </w:rPr>
        <w:t xml:space="preserve"> </w:t>
      </w:r>
      <w:r w:rsidRPr="00462D7B">
        <w:rPr>
          <w:rFonts w:ascii="Times New Roman" w:hAnsi="Times New Roman"/>
          <w:sz w:val="28"/>
          <w:szCs w:val="28"/>
          <w:lang w:val="en-US"/>
        </w:rPr>
        <w:t>of</w:t>
      </w:r>
      <w:r w:rsidRPr="004120E9">
        <w:rPr>
          <w:rFonts w:ascii="Times New Roman" w:hAnsi="Times New Roman"/>
          <w:sz w:val="28"/>
          <w:szCs w:val="28"/>
        </w:rPr>
        <w:t xml:space="preserve"> </w:t>
      </w:r>
      <w:r w:rsidRPr="00462D7B">
        <w:rPr>
          <w:rFonts w:ascii="Times New Roman" w:hAnsi="Times New Roman"/>
          <w:sz w:val="28"/>
          <w:szCs w:val="28"/>
          <w:lang w:val="en-US"/>
        </w:rPr>
        <w:t>neutrophils</w:t>
      </w:r>
      <w:r w:rsidRPr="004120E9">
        <w:rPr>
          <w:rFonts w:ascii="Times New Roman" w:hAnsi="Times New Roman"/>
          <w:sz w:val="28"/>
          <w:szCs w:val="28"/>
        </w:rPr>
        <w:t xml:space="preserve"> </w:t>
      </w:r>
      <w:r w:rsidRPr="00462D7B">
        <w:rPr>
          <w:rFonts w:ascii="Times New Roman" w:hAnsi="Times New Roman"/>
          <w:sz w:val="28"/>
          <w:szCs w:val="28"/>
          <w:lang w:val="en-US"/>
        </w:rPr>
        <w:t>in</w:t>
      </w:r>
      <w:r w:rsidRPr="004120E9">
        <w:rPr>
          <w:rFonts w:ascii="Times New Roman" w:hAnsi="Times New Roman"/>
          <w:sz w:val="28"/>
          <w:szCs w:val="28"/>
        </w:rPr>
        <w:t xml:space="preserve"> </w:t>
      </w:r>
      <w:r w:rsidRPr="00462D7B">
        <w:rPr>
          <w:rFonts w:ascii="Times New Roman" w:hAnsi="Times New Roman"/>
          <w:i/>
          <w:sz w:val="28"/>
          <w:szCs w:val="28"/>
          <w:lang w:val="en-US"/>
        </w:rPr>
        <w:t>ex</w:t>
      </w:r>
      <w:r w:rsidRPr="004120E9">
        <w:rPr>
          <w:rFonts w:ascii="Times New Roman" w:hAnsi="Times New Roman"/>
          <w:i/>
          <w:sz w:val="28"/>
          <w:szCs w:val="28"/>
        </w:rPr>
        <w:t xml:space="preserve"> </w:t>
      </w:r>
      <w:r w:rsidRPr="00462D7B">
        <w:rPr>
          <w:rFonts w:ascii="Times New Roman" w:hAnsi="Times New Roman"/>
          <w:i/>
          <w:sz w:val="28"/>
          <w:szCs w:val="28"/>
          <w:lang w:val="en-US"/>
        </w:rPr>
        <w:t>vivo</w:t>
      </w:r>
      <w:r w:rsidRPr="004120E9">
        <w:rPr>
          <w:rFonts w:ascii="Times New Roman" w:hAnsi="Times New Roman"/>
          <w:sz w:val="28"/>
          <w:szCs w:val="28"/>
        </w:rPr>
        <w:t xml:space="preserve"> </w:t>
      </w:r>
      <w:r w:rsidRPr="00462D7B">
        <w:rPr>
          <w:rFonts w:ascii="Times New Roman" w:hAnsi="Times New Roman"/>
          <w:sz w:val="28"/>
          <w:szCs w:val="28"/>
          <w:lang w:val="en-US"/>
        </w:rPr>
        <w:t>modeling</w:t>
      </w:r>
      <w:r w:rsidRPr="004120E9">
        <w:rPr>
          <w:rFonts w:ascii="Times New Roman" w:hAnsi="Times New Roman"/>
          <w:sz w:val="28"/>
          <w:szCs w:val="28"/>
        </w:rPr>
        <w:t xml:space="preserve"> </w:t>
      </w:r>
      <w:r w:rsidRPr="00462D7B">
        <w:rPr>
          <w:rFonts w:ascii="Times New Roman" w:hAnsi="Times New Roman"/>
          <w:sz w:val="28"/>
          <w:szCs w:val="28"/>
          <w:lang w:val="en-US"/>
        </w:rPr>
        <w:t>of</w:t>
      </w:r>
      <w:r w:rsidRPr="004120E9">
        <w:rPr>
          <w:rFonts w:ascii="Times New Roman" w:hAnsi="Times New Roman"/>
          <w:sz w:val="28"/>
          <w:szCs w:val="28"/>
        </w:rPr>
        <w:t xml:space="preserve"> </w:t>
      </w:r>
      <w:r w:rsidRPr="00462D7B">
        <w:rPr>
          <w:rFonts w:ascii="Times New Roman" w:hAnsi="Times New Roman"/>
          <w:sz w:val="28"/>
          <w:szCs w:val="28"/>
          <w:lang w:val="en-US"/>
        </w:rPr>
        <w:t>Staphylococcal</w:t>
      </w:r>
      <w:r w:rsidRPr="004120E9">
        <w:rPr>
          <w:rFonts w:ascii="Times New Roman" w:hAnsi="Times New Roman"/>
          <w:sz w:val="28"/>
          <w:szCs w:val="28"/>
        </w:rPr>
        <w:t xml:space="preserve"> </w:t>
      </w:r>
      <w:r w:rsidRPr="00462D7B">
        <w:rPr>
          <w:rFonts w:ascii="Times New Roman" w:hAnsi="Times New Roman"/>
          <w:sz w:val="28"/>
          <w:szCs w:val="28"/>
          <w:lang w:val="en-US"/>
        </w:rPr>
        <w:t>bacteremia</w:t>
      </w:r>
      <w:r w:rsidRPr="004120E9">
        <w:rPr>
          <w:rFonts w:ascii="Times New Roman" w:hAnsi="Times New Roman"/>
          <w:sz w:val="28"/>
          <w:szCs w:val="28"/>
        </w:rPr>
        <w:t>.</w:t>
      </w:r>
      <w:proofErr w:type="gramEnd"/>
      <w:r w:rsidRPr="004120E9">
        <w:rPr>
          <w:rFonts w:ascii="Times New Roman" w:hAnsi="Times New Roman"/>
          <w:sz w:val="28"/>
          <w:szCs w:val="28"/>
        </w:rPr>
        <w:t xml:space="preserve"> </w:t>
      </w:r>
      <w:proofErr w:type="spellStart"/>
      <w:r w:rsidRPr="00EA03B9">
        <w:rPr>
          <w:rFonts w:ascii="Times New Roman" w:hAnsi="Times New Roman"/>
          <w:i/>
          <w:sz w:val="28"/>
          <w:szCs w:val="28"/>
          <w:lang w:val="en-US"/>
        </w:rPr>
        <w:t>Zhurnal</w:t>
      </w:r>
      <w:proofErr w:type="spellEnd"/>
      <w:r w:rsidRPr="00EA03B9">
        <w:rPr>
          <w:rFonts w:ascii="Times New Roman" w:hAnsi="Times New Roman"/>
          <w:i/>
          <w:sz w:val="28"/>
          <w:szCs w:val="28"/>
          <w:lang w:val="en-US"/>
        </w:rPr>
        <w:t xml:space="preserve"> </w:t>
      </w:r>
      <w:proofErr w:type="spellStart"/>
      <w:r w:rsidRPr="00EA03B9">
        <w:rPr>
          <w:rFonts w:ascii="Times New Roman" w:hAnsi="Times New Roman"/>
          <w:i/>
          <w:sz w:val="28"/>
          <w:szCs w:val="28"/>
          <w:lang w:val="en-US"/>
        </w:rPr>
        <w:t>mikrobiologii</w:t>
      </w:r>
      <w:proofErr w:type="spellEnd"/>
      <w:r w:rsidRPr="00EA03B9">
        <w:rPr>
          <w:rFonts w:ascii="Times New Roman" w:hAnsi="Times New Roman"/>
          <w:i/>
          <w:sz w:val="28"/>
          <w:szCs w:val="28"/>
          <w:lang w:val="en-US"/>
        </w:rPr>
        <w:t xml:space="preserve">, </w:t>
      </w:r>
      <w:proofErr w:type="spellStart"/>
      <w:r w:rsidRPr="00EA03B9">
        <w:rPr>
          <w:rFonts w:ascii="Times New Roman" w:hAnsi="Times New Roman"/>
          <w:i/>
          <w:sz w:val="28"/>
          <w:szCs w:val="28"/>
          <w:lang w:val="en-US"/>
        </w:rPr>
        <w:t>epidemiologii</w:t>
      </w:r>
      <w:proofErr w:type="spellEnd"/>
      <w:r w:rsidRPr="00EA03B9">
        <w:rPr>
          <w:rFonts w:ascii="Times New Roman" w:hAnsi="Times New Roman"/>
          <w:i/>
          <w:sz w:val="28"/>
          <w:szCs w:val="28"/>
          <w:lang w:val="en-US"/>
        </w:rPr>
        <w:t xml:space="preserve"> i </w:t>
      </w:r>
      <w:proofErr w:type="spellStart"/>
      <w:r w:rsidRPr="00EA03B9">
        <w:rPr>
          <w:rFonts w:ascii="Times New Roman" w:hAnsi="Times New Roman"/>
          <w:i/>
          <w:sz w:val="28"/>
          <w:szCs w:val="28"/>
          <w:lang w:val="en-US"/>
        </w:rPr>
        <w:t>immunologii</w:t>
      </w:r>
      <w:proofErr w:type="spellEnd"/>
      <w:r w:rsidRPr="00EA03B9">
        <w:rPr>
          <w:rFonts w:ascii="Times New Roman" w:hAnsi="Times New Roman"/>
          <w:i/>
          <w:sz w:val="28"/>
          <w:szCs w:val="28"/>
          <w:lang w:val="en-US"/>
        </w:rPr>
        <w:t xml:space="preserve"> = Journal of Microbiology, Epidemiology and </w:t>
      </w:r>
      <w:proofErr w:type="spellStart"/>
      <w:r w:rsidRPr="00EA03B9">
        <w:rPr>
          <w:rFonts w:ascii="Times New Roman" w:hAnsi="Times New Roman"/>
          <w:i/>
          <w:sz w:val="28"/>
          <w:szCs w:val="28"/>
          <w:lang w:val="en-US"/>
        </w:rPr>
        <w:t>Immunobiology</w:t>
      </w:r>
      <w:proofErr w:type="spellEnd"/>
      <w:r w:rsidRPr="00032353">
        <w:rPr>
          <w:rFonts w:ascii="Times New Roman" w:hAnsi="Times New Roman"/>
          <w:sz w:val="28"/>
          <w:szCs w:val="28"/>
          <w:lang w:val="en-US"/>
        </w:rPr>
        <w:t xml:space="preserve">, </w:t>
      </w:r>
      <w:r w:rsidRPr="00462D7B">
        <w:rPr>
          <w:rFonts w:ascii="Times New Roman" w:hAnsi="Times New Roman"/>
          <w:sz w:val="28"/>
          <w:szCs w:val="28"/>
          <w:lang w:val="en-US"/>
        </w:rPr>
        <w:t xml:space="preserve">2023; Vol.100, no.4, </w:t>
      </w:r>
      <w:r w:rsidRPr="00B24197">
        <w:rPr>
          <w:rFonts w:ascii="Times New Roman" w:hAnsi="Times New Roman"/>
          <w:sz w:val="28"/>
          <w:szCs w:val="28"/>
          <w:lang w:val="en-US"/>
        </w:rPr>
        <w:t xml:space="preserve">pp. 293-305 (in Russ.] </w:t>
      </w:r>
      <w:proofErr w:type="spellStart"/>
      <w:r w:rsidRPr="00B24197">
        <w:rPr>
          <w:rFonts w:ascii="Times New Roman" w:hAnsi="Times New Roman"/>
          <w:sz w:val="28"/>
          <w:szCs w:val="28"/>
          <w:lang w:val="en-US"/>
        </w:rPr>
        <w:t>doi</w:t>
      </w:r>
      <w:proofErr w:type="spellEnd"/>
      <w:r w:rsidRPr="00B24197">
        <w:rPr>
          <w:rFonts w:ascii="Times New Roman" w:hAnsi="Times New Roman"/>
          <w:sz w:val="28"/>
          <w:szCs w:val="28"/>
          <w:lang w:val="en-US"/>
        </w:rPr>
        <w:t xml:space="preserve">: https://doi.org/10.36233/0372-9311-384. </w:t>
      </w:r>
    </w:p>
    <w:p w:rsidR="006B1ED3" w:rsidRPr="004120E9" w:rsidRDefault="006B1ED3" w:rsidP="006B1ED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24197">
        <w:rPr>
          <w:rFonts w:ascii="Times New Roman" w:hAnsi="Times New Roman" w:cs="Times New Roman"/>
          <w:sz w:val="28"/>
          <w:szCs w:val="28"/>
        </w:rPr>
        <w:t xml:space="preserve">Нестерова И.В., Колесникова Н.В., </w:t>
      </w:r>
      <w:proofErr w:type="spellStart"/>
      <w:r w:rsidRPr="00B24197">
        <w:rPr>
          <w:rFonts w:ascii="Times New Roman" w:hAnsi="Times New Roman" w:cs="Times New Roman"/>
          <w:sz w:val="28"/>
          <w:szCs w:val="28"/>
        </w:rPr>
        <w:t>Чудилова</w:t>
      </w:r>
      <w:proofErr w:type="spellEnd"/>
      <w:r w:rsidRPr="00B24197">
        <w:rPr>
          <w:rFonts w:ascii="Times New Roman" w:hAnsi="Times New Roman" w:cs="Times New Roman"/>
          <w:sz w:val="28"/>
          <w:szCs w:val="28"/>
        </w:rPr>
        <w:t xml:space="preserve"> Г.А., Ломтатидзе Л.В., Ковалева С.В., </w:t>
      </w:r>
      <w:proofErr w:type="spellStart"/>
      <w:r w:rsidRPr="00B24197">
        <w:rPr>
          <w:rFonts w:ascii="Times New Roman" w:hAnsi="Times New Roman" w:cs="Times New Roman"/>
          <w:sz w:val="28"/>
          <w:szCs w:val="28"/>
        </w:rPr>
        <w:t>Евглевский</w:t>
      </w:r>
      <w:proofErr w:type="spellEnd"/>
      <w:r w:rsidRPr="00B24197">
        <w:rPr>
          <w:rFonts w:ascii="Times New Roman" w:hAnsi="Times New Roman" w:cs="Times New Roman"/>
          <w:sz w:val="28"/>
          <w:szCs w:val="28"/>
        </w:rPr>
        <w:t xml:space="preserve"> А.А., </w:t>
      </w:r>
      <w:proofErr w:type="spellStart"/>
      <w:r w:rsidRPr="00B24197">
        <w:rPr>
          <w:rFonts w:ascii="Times New Roman" w:hAnsi="Times New Roman" w:cs="Times New Roman"/>
          <w:sz w:val="28"/>
          <w:szCs w:val="28"/>
        </w:rPr>
        <w:t>Нгуен</w:t>
      </w:r>
      <w:proofErr w:type="spellEnd"/>
      <w:r w:rsidRPr="00B24197">
        <w:rPr>
          <w:rFonts w:ascii="Times New Roman" w:hAnsi="Times New Roman" w:cs="Times New Roman"/>
          <w:sz w:val="28"/>
          <w:szCs w:val="28"/>
        </w:rPr>
        <w:t xml:space="preserve"> Т.Л. Новый взгляд на </w:t>
      </w:r>
      <w:proofErr w:type="spellStart"/>
      <w:r w:rsidRPr="00B24197">
        <w:rPr>
          <w:rFonts w:ascii="Times New Roman" w:hAnsi="Times New Roman" w:cs="Times New Roman"/>
          <w:sz w:val="28"/>
          <w:szCs w:val="28"/>
        </w:rPr>
        <w:t>нейтрофильные</w:t>
      </w:r>
      <w:proofErr w:type="spellEnd"/>
      <w:r w:rsidRPr="00B24197">
        <w:rPr>
          <w:rFonts w:ascii="Times New Roman" w:hAnsi="Times New Roman" w:cs="Times New Roman"/>
          <w:sz w:val="28"/>
          <w:szCs w:val="28"/>
        </w:rPr>
        <w:t xml:space="preserve"> гранулоциты: переосмысление старых догм. Часть 2 // </w:t>
      </w:r>
      <w:r w:rsidRPr="00B24197">
        <w:rPr>
          <w:rFonts w:ascii="Times New Roman" w:hAnsi="Times New Roman" w:cs="Times New Roman"/>
          <w:i/>
          <w:sz w:val="28"/>
          <w:szCs w:val="28"/>
        </w:rPr>
        <w:t>Инфекция и иммунитет</w:t>
      </w:r>
      <w:r w:rsidRPr="00B24197">
        <w:rPr>
          <w:rFonts w:ascii="Times New Roman" w:hAnsi="Times New Roman" w:cs="Times New Roman"/>
          <w:sz w:val="28"/>
          <w:szCs w:val="28"/>
        </w:rPr>
        <w:t xml:space="preserve">, 2018. Т.8, № 1, С.7-18. </w:t>
      </w:r>
      <w:proofErr w:type="gramStart"/>
      <w:r w:rsidRPr="004120E9">
        <w:rPr>
          <w:rFonts w:ascii="Times New Roman" w:hAnsi="Times New Roman" w:cs="Times New Roman"/>
          <w:sz w:val="28"/>
          <w:szCs w:val="28"/>
        </w:rPr>
        <w:t>[</w:t>
      </w:r>
      <w:proofErr w:type="spellStart"/>
      <w:r w:rsidRPr="00B24197">
        <w:rPr>
          <w:rFonts w:ascii="Times New Roman" w:hAnsi="Times New Roman" w:cs="Times New Roman"/>
          <w:sz w:val="28"/>
          <w:szCs w:val="28"/>
          <w:lang w:val="en-US"/>
        </w:rPr>
        <w:t>Nesterova</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I</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V</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Kolesnikova</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N</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V</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Chudilova</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G</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A</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Lomtatidze</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L</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V</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Kovaleva</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S</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V</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Evglevsky</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A</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A</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Nguyen</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T</w:t>
      </w:r>
      <w:r w:rsidRPr="004120E9">
        <w:rPr>
          <w:rFonts w:ascii="Times New Roman" w:hAnsi="Times New Roman" w:cs="Times New Roman"/>
          <w:sz w:val="28"/>
          <w:szCs w:val="28"/>
        </w:rPr>
        <w:t>.</w:t>
      </w:r>
      <w:r w:rsidRPr="00B24197">
        <w:rPr>
          <w:rFonts w:ascii="Times New Roman" w:hAnsi="Times New Roman" w:cs="Times New Roman"/>
          <w:sz w:val="28"/>
          <w:szCs w:val="28"/>
          <w:lang w:val="en-US"/>
        </w:rPr>
        <w:t>L</w:t>
      </w:r>
      <w:r w:rsidRPr="004120E9">
        <w:rPr>
          <w:rFonts w:ascii="Times New Roman" w:hAnsi="Times New Roman" w:cs="Times New Roman"/>
          <w:sz w:val="28"/>
          <w:szCs w:val="28"/>
        </w:rPr>
        <w:t>.</w:t>
      </w:r>
      <w:proofErr w:type="gram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The</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new</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look</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at</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neutrophilic</w:t>
      </w:r>
      <w:proofErr w:type="spellEnd"/>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granulocytes</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rethinking</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old</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dogmas</w:t>
      </w:r>
      <w:r w:rsidRPr="004120E9">
        <w:rPr>
          <w:rFonts w:ascii="Times New Roman" w:hAnsi="Times New Roman" w:cs="Times New Roman"/>
          <w:sz w:val="28"/>
          <w:szCs w:val="28"/>
        </w:rPr>
        <w:t xml:space="preserve">. </w:t>
      </w:r>
      <w:proofErr w:type="gramStart"/>
      <w:r w:rsidRPr="00B24197">
        <w:rPr>
          <w:rFonts w:ascii="Times New Roman" w:hAnsi="Times New Roman" w:cs="Times New Roman"/>
          <w:sz w:val="28"/>
          <w:szCs w:val="28"/>
          <w:lang w:val="en-US"/>
        </w:rPr>
        <w:t>Part 2.</w:t>
      </w:r>
      <w:proofErr w:type="gramEnd"/>
      <w:r w:rsidRPr="00B24197">
        <w:rPr>
          <w:rFonts w:ascii="Times New Roman" w:hAnsi="Times New Roman" w:cs="Times New Roman"/>
          <w:sz w:val="28"/>
          <w:szCs w:val="28"/>
          <w:lang w:val="en-US"/>
        </w:rPr>
        <w:t xml:space="preserve"> </w:t>
      </w:r>
      <w:proofErr w:type="spellStart"/>
      <w:r w:rsidRPr="00B24197">
        <w:rPr>
          <w:rFonts w:ascii="Times New Roman" w:hAnsi="Times New Roman" w:cs="Times New Roman"/>
          <w:sz w:val="28"/>
          <w:szCs w:val="28"/>
          <w:lang w:val="en-US"/>
        </w:rPr>
        <w:t>Infektsiya</w:t>
      </w:r>
      <w:proofErr w:type="spellEnd"/>
      <w:r w:rsidRPr="00B24197">
        <w:rPr>
          <w:rFonts w:ascii="Times New Roman" w:hAnsi="Times New Roman" w:cs="Times New Roman"/>
          <w:sz w:val="28"/>
          <w:szCs w:val="28"/>
          <w:lang w:val="en-US"/>
        </w:rPr>
        <w:t xml:space="preserve"> I </w:t>
      </w:r>
      <w:proofErr w:type="spellStart"/>
      <w:r w:rsidRPr="00B24197">
        <w:rPr>
          <w:rFonts w:ascii="Times New Roman" w:hAnsi="Times New Roman" w:cs="Times New Roman"/>
          <w:sz w:val="28"/>
          <w:szCs w:val="28"/>
          <w:lang w:val="en-US"/>
        </w:rPr>
        <w:t>immunitet</w:t>
      </w:r>
      <w:proofErr w:type="spellEnd"/>
      <w:r w:rsidRPr="00B24197">
        <w:rPr>
          <w:rFonts w:ascii="Times New Roman" w:hAnsi="Times New Roman" w:cs="Times New Roman"/>
          <w:sz w:val="28"/>
          <w:szCs w:val="28"/>
          <w:lang w:val="en-US"/>
        </w:rPr>
        <w:t xml:space="preserve"> = Russian Journal of Infection and Immunity, 2018, Vol.8, no.1, pp.7-18. </w:t>
      </w:r>
      <w:proofErr w:type="gramStart"/>
      <w:r w:rsidRPr="004120E9">
        <w:rPr>
          <w:rFonts w:ascii="Times New Roman" w:hAnsi="Times New Roman" w:cs="Times New Roman"/>
          <w:sz w:val="28"/>
          <w:szCs w:val="28"/>
        </w:rPr>
        <w:t>(</w:t>
      </w:r>
      <w:r w:rsidRPr="00B24197">
        <w:rPr>
          <w:rFonts w:ascii="Times New Roman" w:hAnsi="Times New Roman" w:cs="Times New Roman"/>
          <w:sz w:val="28"/>
          <w:szCs w:val="28"/>
          <w:lang w:val="en-US"/>
        </w:rPr>
        <w:t>In</w:t>
      </w:r>
      <w:r w:rsidRPr="004120E9">
        <w:rPr>
          <w:rFonts w:ascii="Times New Roman" w:hAnsi="Times New Roman" w:cs="Times New Roman"/>
          <w:sz w:val="28"/>
          <w:szCs w:val="28"/>
        </w:rPr>
        <w:t xml:space="preserve"> </w:t>
      </w:r>
      <w:r w:rsidRPr="00B24197">
        <w:rPr>
          <w:rFonts w:ascii="Times New Roman" w:hAnsi="Times New Roman" w:cs="Times New Roman"/>
          <w:sz w:val="28"/>
          <w:szCs w:val="28"/>
          <w:lang w:val="en-US"/>
        </w:rPr>
        <w:t>Russ</w:t>
      </w:r>
      <w:r w:rsidRPr="004120E9">
        <w:rPr>
          <w:rFonts w:ascii="Times New Roman" w:hAnsi="Times New Roman" w:cs="Times New Roman"/>
          <w:sz w:val="28"/>
          <w:szCs w:val="28"/>
        </w:rPr>
        <w:t xml:space="preserve">.)] </w:t>
      </w:r>
      <w:proofErr w:type="spellStart"/>
      <w:r w:rsidRPr="00B24197">
        <w:rPr>
          <w:rFonts w:ascii="Times New Roman" w:hAnsi="Times New Roman" w:cs="Times New Roman"/>
          <w:sz w:val="28"/>
          <w:szCs w:val="28"/>
          <w:lang w:val="en-US"/>
        </w:rPr>
        <w:t>doi</w:t>
      </w:r>
      <w:proofErr w:type="spellEnd"/>
      <w:r w:rsidRPr="004120E9">
        <w:rPr>
          <w:rFonts w:ascii="Times New Roman" w:hAnsi="Times New Roman" w:cs="Times New Roman"/>
          <w:sz w:val="28"/>
          <w:szCs w:val="28"/>
        </w:rPr>
        <w:t>: 10.15789/2220-7619-2018-1-7-18.</w:t>
      </w:r>
      <w:proofErr w:type="gramEnd"/>
    </w:p>
    <w:p w:rsidR="006B1ED3" w:rsidRPr="00B24197" w:rsidRDefault="006B1ED3" w:rsidP="006B1ED3">
      <w:pPr>
        <w:pStyle w:val="a3"/>
        <w:autoSpaceDE w:val="0"/>
        <w:autoSpaceDN w:val="0"/>
        <w:adjustRightInd w:val="0"/>
        <w:spacing w:after="0" w:line="240" w:lineRule="auto"/>
        <w:ind w:left="0" w:firstLine="709"/>
        <w:jc w:val="both"/>
        <w:rPr>
          <w:rFonts w:ascii="Times New Roman" w:hAnsi="Times New Roman" w:cs="Times New Roman"/>
          <w:sz w:val="28"/>
          <w:szCs w:val="28"/>
          <w:lang w:val="en-US"/>
        </w:rPr>
      </w:pPr>
      <w:r>
        <w:rPr>
          <w:rFonts w:ascii="Times New Roman" w:eastAsia="Times New Roman" w:hAnsi="Times New Roman"/>
          <w:sz w:val="28"/>
          <w:szCs w:val="28"/>
          <w:lang w:eastAsia="ru-RU"/>
        </w:rPr>
        <w:t xml:space="preserve">4. </w:t>
      </w:r>
      <w:r w:rsidRPr="00B24197">
        <w:rPr>
          <w:rFonts w:ascii="Times New Roman" w:eastAsia="Times New Roman" w:hAnsi="Times New Roman"/>
          <w:sz w:val="28"/>
          <w:szCs w:val="28"/>
          <w:lang w:eastAsia="ru-RU"/>
        </w:rPr>
        <w:t xml:space="preserve">Фрадкин В.А. Диагностика аллергии реакциями нейтрофилов крови. </w:t>
      </w:r>
      <w:proofErr w:type="gramStart"/>
      <w:r w:rsidRPr="00B24197">
        <w:rPr>
          <w:rFonts w:ascii="Times New Roman" w:eastAsia="Times New Roman" w:hAnsi="Times New Roman"/>
          <w:sz w:val="28"/>
          <w:szCs w:val="28"/>
          <w:lang w:eastAsia="ru-RU"/>
        </w:rPr>
        <w:t>М</w:t>
      </w:r>
      <w:r w:rsidRPr="00B24197">
        <w:rPr>
          <w:rFonts w:ascii="Times New Roman" w:eastAsia="Times New Roman" w:hAnsi="Times New Roman"/>
          <w:sz w:val="28"/>
          <w:szCs w:val="28"/>
          <w:lang w:val="en-US" w:eastAsia="ru-RU"/>
        </w:rPr>
        <w:t xml:space="preserve">: </w:t>
      </w:r>
      <w:r w:rsidRPr="00B24197">
        <w:rPr>
          <w:rFonts w:ascii="Times New Roman" w:eastAsia="Times New Roman" w:hAnsi="Times New Roman"/>
          <w:sz w:val="28"/>
          <w:szCs w:val="28"/>
          <w:lang w:eastAsia="ru-RU"/>
        </w:rPr>
        <w:t>Медицина</w:t>
      </w:r>
      <w:r w:rsidRPr="00B24197">
        <w:rPr>
          <w:rFonts w:ascii="Times New Roman" w:eastAsia="Times New Roman" w:hAnsi="Times New Roman"/>
          <w:sz w:val="28"/>
          <w:szCs w:val="28"/>
          <w:lang w:val="en-US" w:eastAsia="ru-RU"/>
        </w:rPr>
        <w:t>, 1985,175</w:t>
      </w:r>
      <w:r w:rsidRPr="00B24197">
        <w:rPr>
          <w:rFonts w:ascii="Times New Roman" w:eastAsia="Times New Roman" w:hAnsi="Times New Roman"/>
          <w:sz w:val="28"/>
          <w:szCs w:val="28"/>
          <w:lang w:eastAsia="ru-RU"/>
        </w:rPr>
        <w:t>с</w:t>
      </w:r>
      <w:r w:rsidRPr="00B24197">
        <w:rPr>
          <w:rFonts w:ascii="Times New Roman" w:eastAsia="Times New Roman" w:hAnsi="Times New Roman" w:cs="Times New Roman"/>
          <w:sz w:val="28"/>
          <w:szCs w:val="28"/>
          <w:lang w:val="en-US" w:eastAsia="ru-RU"/>
        </w:rPr>
        <w:t>.</w:t>
      </w:r>
      <w:r w:rsidRPr="00B24197">
        <w:rPr>
          <w:rFonts w:ascii="Times New Roman" w:hAnsi="Times New Roman" w:cs="Times New Roman"/>
          <w:sz w:val="28"/>
          <w:szCs w:val="28"/>
          <w:lang w:val="en-US"/>
        </w:rPr>
        <w:t xml:space="preserve">  [</w:t>
      </w:r>
      <w:proofErr w:type="spellStart"/>
      <w:r w:rsidRPr="00B24197">
        <w:rPr>
          <w:rStyle w:val="rynqvb"/>
          <w:rFonts w:ascii="Times New Roman" w:hAnsi="Times New Roman" w:cs="Times New Roman"/>
          <w:sz w:val="28"/>
          <w:szCs w:val="28"/>
          <w:lang w:val="en"/>
        </w:rPr>
        <w:t>Fradkin</w:t>
      </w:r>
      <w:proofErr w:type="spellEnd"/>
      <w:r w:rsidRPr="00B24197">
        <w:rPr>
          <w:rStyle w:val="rynqvb"/>
          <w:rFonts w:ascii="Times New Roman" w:hAnsi="Times New Roman" w:cs="Times New Roman"/>
          <w:sz w:val="28"/>
          <w:szCs w:val="28"/>
          <w:lang w:val="en"/>
        </w:rPr>
        <w:t xml:space="preserve"> V.A.</w:t>
      </w:r>
      <w:proofErr w:type="gramEnd"/>
      <w:r w:rsidRPr="00B24197">
        <w:rPr>
          <w:rStyle w:val="hwtze"/>
          <w:rFonts w:ascii="Times New Roman" w:hAnsi="Times New Roman" w:cs="Times New Roman"/>
          <w:sz w:val="28"/>
          <w:szCs w:val="28"/>
          <w:lang w:val="en"/>
        </w:rPr>
        <w:t xml:space="preserve"> </w:t>
      </w:r>
      <w:proofErr w:type="gramStart"/>
      <w:r w:rsidRPr="00B24197">
        <w:rPr>
          <w:rStyle w:val="rynqvb"/>
          <w:rFonts w:ascii="Times New Roman" w:hAnsi="Times New Roman" w:cs="Times New Roman"/>
          <w:sz w:val="28"/>
          <w:szCs w:val="28"/>
          <w:lang w:val="en"/>
        </w:rPr>
        <w:t>Diagnosis of allergies by reactions of blood neutrophils.</w:t>
      </w:r>
      <w:proofErr w:type="gramEnd"/>
      <w:r w:rsidRPr="00B24197">
        <w:rPr>
          <w:rStyle w:val="hwtze"/>
          <w:rFonts w:ascii="Times New Roman" w:hAnsi="Times New Roman" w:cs="Times New Roman"/>
          <w:sz w:val="28"/>
          <w:szCs w:val="28"/>
          <w:lang w:val="en"/>
        </w:rPr>
        <w:t xml:space="preserve"> </w:t>
      </w:r>
      <w:r w:rsidRPr="00B24197">
        <w:rPr>
          <w:rStyle w:val="rynqvb"/>
          <w:rFonts w:ascii="Times New Roman" w:hAnsi="Times New Roman" w:cs="Times New Roman"/>
          <w:sz w:val="28"/>
          <w:szCs w:val="28"/>
          <w:lang w:val="en"/>
        </w:rPr>
        <w:t>M: Medicine, 1985, 175 p (in Russ.)].</w:t>
      </w:r>
    </w:p>
    <w:p w:rsidR="006B1ED3" w:rsidRPr="00401EC3" w:rsidRDefault="006B1ED3" w:rsidP="006B1ED3">
      <w:pPr>
        <w:pStyle w:val="a3"/>
        <w:spacing w:after="0" w:line="240" w:lineRule="auto"/>
        <w:ind w:left="0" w:firstLine="709"/>
        <w:jc w:val="both"/>
        <w:rPr>
          <w:rFonts w:ascii="Times New Roman" w:eastAsia="Times New Roman" w:hAnsi="Times New Roman" w:cs="Times New Roman"/>
          <w:sz w:val="28"/>
          <w:szCs w:val="28"/>
          <w:lang w:val="en-US" w:eastAsia="ru-RU"/>
        </w:rPr>
      </w:pPr>
      <w:r w:rsidRPr="00B24197">
        <w:rPr>
          <w:rFonts w:ascii="Times New Roman" w:hAnsi="Times New Roman" w:cs="Times New Roman"/>
          <w:sz w:val="28"/>
          <w:szCs w:val="28"/>
          <w:lang w:val="en-US"/>
        </w:rPr>
        <w:t xml:space="preserve"> </w:t>
      </w:r>
      <w:r w:rsidRPr="004120E9">
        <w:rPr>
          <w:rFonts w:ascii="Times New Roman" w:hAnsi="Times New Roman" w:cs="Times New Roman"/>
          <w:sz w:val="28"/>
          <w:szCs w:val="28"/>
          <w:lang w:val="en-US"/>
        </w:rPr>
        <w:t xml:space="preserve">5. </w:t>
      </w:r>
      <w:proofErr w:type="spellStart"/>
      <w:r w:rsidRPr="00B24197">
        <w:rPr>
          <w:rFonts w:ascii="Times New Roman" w:eastAsia="Times New Roman" w:hAnsi="Times New Roman" w:cs="Times New Roman"/>
          <w:sz w:val="28"/>
          <w:szCs w:val="28"/>
          <w:lang w:val="en-US" w:eastAsia="ru-RU"/>
        </w:rPr>
        <w:t>Barquero-Calvo</w:t>
      </w:r>
      <w:proofErr w:type="spellEnd"/>
      <w:r w:rsidRPr="00B24197">
        <w:rPr>
          <w:rFonts w:ascii="Times New Roman" w:eastAsia="Times New Roman" w:hAnsi="Times New Roman" w:cs="Times New Roman"/>
          <w:sz w:val="28"/>
          <w:szCs w:val="28"/>
          <w:lang w:val="en-US" w:eastAsia="ru-RU"/>
        </w:rPr>
        <w:t xml:space="preserve"> E,  Mora-</w:t>
      </w:r>
      <w:proofErr w:type="spellStart"/>
      <w:r w:rsidRPr="00B24197">
        <w:rPr>
          <w:rFonts w:ascii="Times New Roman" w:eastAsia="Times New Roman" w:hAnsi="Times New Roman" w:cs="Times New Roman"/>
          <w:sz w:val="28"/>
          <w:szCs w:val="28"/>
          <w:lang w:val="en-US" w:eastAsia="ru-RU"/>
        </w:rPr>
        <w:t>Cartín</w:t>
      </w:r>
      <w:proofErr w:type="spellEnd"/>
      <w:r w:rsidRPr="00B24197">
        <w:rPr>
          <w:rFonts w:ascii="Times New Roman" w:eastAsia="Times New Roman" w:hAnsi="Times New Roman" w:cs="Times New Roman"/>
          <w:sz w:val="28"/>
          <w:szCs w:val="28"/>
          <w:lang w:val="en-US" w:eastAsia="ru-RU"/>
        </w:rPr>
        <w:t xml:space="preserve"> R,  </w:t>
      </w:r>
      <w:proofErr w:type="spellStart"/>
      <w:r w:rsidRPr="00B24197">
        <w:rPr>
          <w:rFonts w:ascii="Times New Roman" w:eastAsia="Times New Roman" w:hAnsi="Times New Roman" w:cs="Times New Roman"/>
          <w:sz w:val="28"/>
          <w:szCs w:val="28"/>
          <w:lang w:val="en-US" w:eastAsia="ru-RU"/>
        </w:rPr>
        <w:t>Arce-Gorvel</w:t>
      </w:r>
      <w:proofErr w:type="spellEnd"/>
      <w:r w:rsidRPr="00B24197">
        <w:rPr>
          <w:rFonts w:ascii="Times New Roman" w:eastAsia="Times New Roman" w:hAnsi="Times New Roman" w:cs="Times New Roman"/>
          <w:sz w:val="28"/>
          <w:szCs w:val="28"/>
          <w:lang w:val="en-US" w:eastAsia="ru-RU"/>
        </w:rPr>
        <w:t xml:space="preserve"> V, de Diego JL, </w:t>
      </w:r>
      <w:proofErr w:type="spellStart"/>
      <w:r w:rsidRPr="00B24197">
        <w:rPr>
          <w:rFonts w:ascii="Times New Roman" w:eastAsia="Times New Roman" w:hAnsi="Times New Roman" w:cs="Times New Roman"/>
          <w:sz w:val="28"/>
          <w:szCs w:val="28"/>
          <w:lang w:val="en-US" w:eastAsia="ru-RU"/>
        </w:rPr>
        <w:t>Chacón-Díaz</w:t>
      </w:r>
      <w:proofErr w:type="spellEnd"/>
      <w:r w:rsidRPr="00B24197">
        <w:rPr>
          <w:rFonts w:ascii="Times New Roman" w:eastAsia="Times New Roman" w:hAnsi="Times New Roman" w:cs="Times New Roman"/>
          <w:sz w:val="28"/>
          <w:szCs w:val="28"/>
          <w:lang w:val="en-US" w:eastAsia="ru-RU"/>
        </w:rPr>
        <w:t xml:space="preserve"> C, Chaves-</w:t>
      </w:r>
      <w:proofErr w:type="spellStart"/>
      <w:r w:rsidRPr="00B24197">
        <w:rPr>
          <w:rFonts w:ascii="Times New Roman" w:eastAsia="Times New Roman" w:hAnsi="Times New Roman" w:cs="Times New Roman"/>
          <w:sz w:val="28"/>
          <w:szCs w:val="28"/>
          <w:lang w:val="en-US" w:eastAsia="ru-RU"/>
        </w:rPr>
        <w:t>Olarte</w:t>
      </w:r>
      <w:proofErr w:type="spellEnd"/>
      <w:r w:rsidRPr="00B24197">
        <w:rPr>
          <w:rFonts w:ascii="Times New Roman" w:eastAsia="Times New Roman" w:hAnsi="Times New Roman" w:cs="Times New Roman"/>
          <w:sz w:val="28"/>
          <w:szCs w:val="28"/>
          <w:lang w:val="en-US" w:eastAsia="ru-RU"/>
        </w:rPr>
        <w:t xml:space="preserve"> E., </w:t>
      </w:r>
      <w:proofErr w:type="spellStart"/>
      <w:r w:rsidRPr="00B24197">
        <w:rPr>
          <w:rFonts w:ascii="Times New Roman" w:eastAsia="Times New Roman" w:hAnsi="Times New Roman" w:cs="Times New Roman"/>
          <w:sz w:val="28"/>
          <w:szCs w:val="28"/>
          <w:lang w:val="en-US" w:eastAsia="ru-RU"/>
        </w:rPr>
        <w:t>Gazman-Verri</w:t>
      </w:r>
      <w:proofErr w:type="spellEnd"/>
      <w:r w:rsidRPr="00B24197">
        <w:rPr>
          <w:rFonts w:ascii="Times New Roman" w:eastAsia="Times New Roman" w:hAnsi="Times New Roman" w:cs="Times New Roman"/>
          <w:sz w:val="28"/>
          <w:szCs w:val="28"/>
          <w:lang w:val="en-US" w:eastAsia="ru-RU"/>
        </w:rPr>
        <w:t xml:space="preserve"> C., </w:t>
      </w:r>
      <w:proofErr w:type="spellStart"/>
      <w:r w:rsidRPr="00B24197">
        <w:rPr>
          <w:rFonts w:ascii="Times New Roman" w:eastAsia="Times New Roman" w:hAnsi="Times New Roman" w:cs="Times New Roman"/>
          <w:sz w:val="28"/>
          <w:szCs w:val="28"/>
          <w:lang w:val="en-US" w:eastAsia="ru-RU"/>
        </w:rPr>
        <w:t>Buret</w:t>
      </w:r>
      <w:proofErr w:type="spellEnd"/>
      <w:r w:rsidRPr="00B24197">
        <w:rPr>
          <w:rFonts w:ascii="Times New Roman" w:eastAsia="Times New Roman" w:hAnsi="Times New Roman" w:cs="Times New Roman"/>
          <w:sz w:val="28"/>
          <w:szCs w:val="28"/>
          <w:lang w:val="en-US" w:eastAsia="ru-RU"/>
        </w:rPr>
        <w:t xml:space="preserve"> A.G., </w:t>
      </w:r>
      <w:proofErr w:type="spellStart"/>
      <w:r w:rsidRPr="00B24197">
        <w:rPr>
          <w:rFonts w:ascii="Times New Roman" w:eastAsia="Times New Roman" w:hAnsi="Times New Roman" w:cs="Times New Roman"/>
          <w:sz w:val="28"/>
          <w:szCs w:val="28"/>
          <w:lang w:val="en-US" w:eastAsia="ru-RU"/>
        </w:rPr>
        <w:t>Gorvel</w:t>
      </w:r>
      <w:proofErr w:type="spellEnd"/>
      <w:r w:rsidRPr="00B24197">
        <w:rPr>
          <w:rFonts w:ascii="Times New Roman" w:eastAsia="Times New Roman" w:hAnsi="Times New Roman" w:cs="Times New Roman"/>
          <w:sz w:val="28"/>
          <w:szCs w:val="28"/>
          <w:lang w:val="en-US" w:eastAsia="ru-RU"/>
        </w:rPr>
        <w:t xml:space="preserve"> J-P., Moreno E. </w:t>
      </w:r>
      <w:proofErr w:type="spellStart"/>
      <w:r w:rsidRPr="00B24197">
        <w:rPr>
          <w:rFonts w:ascii="Times New Roman" w:eastAsia="Times New Roman" w:hAnsi="Times New Roman" w:cs="Times New Roman"/>
          <w:i/>
          <w:iCs/>
          <w:sz w:val="28"/>
          <w:szCs w:val="28"/>
          <w:lang w:val="en-US" w:eastAsia="ru-RU"/>
        </w:rPr>
        <w:t>Brucella</w:t>
      </w:r>
      <w:proofErr w:type="spellEnd"/>
      <w:r w:rsidRPr="00B24197">
        <w:rPr>
          <w:rFonts w:ascii="Times New Roman" w:eastAsia="Times New Roman" w:hAnsi="Times New Roman" w:cs="Times New Roman"/>
          <w:i/>
          <w:iCs/>
          <w:sz w:val="28"/>
          <w:szCs w:val="28"/>
          <w:lang w:val="en-US" w:eastAsia="ru-RU"/>
        </w:rPr>
        <w:t xml:space="preserve"> </w:t>
      </w:r>
      <w:proofErr w:type="spellStart"/>
      <w:r w:rsidRPr="00B24197">
        <w:rPr>
          <w:rFonts w:ascii="Times New Roman" w:eastAsia="Times New Roman" w:hAnsi="Times New Roman" w:cs="Times New Roman"/>
          <w:i/>
          <w:iCs/>
          <w:sz w:val="28"/>
          <w:szCs w:val="28"/>
          <w:lang w:val="en-US" w:eastAsia="ru-RU"/>
        </w:rPr>
        <w:t>abortus</w:t>
      </w:r>
      <w:proofErr w:type="spellEnd"/>
      <w:r w:rsidRPr="00B24197">
        <w:rPr>
          <w:rFonts w:ascii="Times New Roman" w:eastAsia="Times New Roman" w:hAnsi="Times New Roman" w:cs="Times New Roman"/>
          <w:sz w:val="28"/>
          <w:szCs w:val="28"/>
          <w:lang w:val="en-US" w:eastAsia="ru-RU"/>
        </w:rPr>
        <w:t xml:space="preserve"> induces the premature death of human neutrophils through the action of its lipopolysaccharide. </w:t>
      </w:r>
      <w:proofErr w:type="spellStart"/>
      <w:r w:rsidRPr="00B24197">
        <w:rPr>
          <w:rFonts w:ascii="Times New Roman" w:eastAsia="Times New Roman" w:hAnsi="Times New Roman" w:cs="Times New Roman"/>
          <w:sz w:val="28"/>
          <w:szCs w:val="28"/>
          <w:lang w:val="en-US" w:eastAsia="ru-RU"/>
        </w:rPr>
        <w:t>PLoS</w:t>
      </w:r>
      <w:proofErr w:type="spellEnd"/>
      <w:r w:rsidRPr="00B24197">
        <w:rPr>
          <w:rFonts w:ascii="Times New Roman" w:eastAsia="Times New Roman" w:hAnsi="Times New Roman" w:cs="Times New Roman"/>
          <w:sz w:val="28"/>
          <w:szCs w:val="28"/>
          <w:lang w:val="en-US" w:eastAsia="ru-RU"/>
        </w:rPr>
        <w:t xml:space="preserve"> </w:t>
      </w:r>
      <w:proofErr w:type="spellStart"/>
      <w:r w:rsidRPr="00B24197">
        <w:rPr>
          <w:rFonts w:ascii="Times New Roman" w:eastAsia="Times New Roman" w:hAnsi="Times New Roman" w:cs="Times New Roman"/>
          <w:sz w:val="28"/>
          <w:szCs w:val="28"/>
          <w:lang w:val="en-US" w:eastAsia="ru-RU"/>
        </w:rPr>
        <w:t>Pathog</w:t>
      </w:r>
      <w:proofErr w:type="spellEnd"/>
      <w:r w:rsidRPr="00B24197">
        <w:rPr>
          <w:rFonts w:ascii="Times New Roman" w:eastAsia="Times New Roman" w:hAnsi="Times New Roman" w:cs="Times New Roman"/>
          <w:sz w:val="28"/>
          <w:szCs w:val="28"/>
          <w:lang w:val="en-US" w:eastAsia="ru-RU"/>
        </w:rPr>
        <w:t>., 2015, Vol.11, no.5, e1004853. https://doi.org/10.1371/journal.ppat.1004853</w:t>
      </w:r>
      <w:r w:rsidRPr="00401EC3">
        <w:rPr>
          <w:rFonts w:ascii="Times New Roman" w:eastAsia="Times New Roman" w:hAnsi="Times New Roman" w:cs="Times New Roman"/>
          <w:sz w:val="28"/>
          <w:szCs w:val="28"/>
          <w:lang w:val="en-US" w:eastAsia="ru-RU"/>
        </w:rPr>
        <w:t>.</w:t>
      </w:r>
    </w:p>
    <w:p w:rsidR="006B1ED3" w:rsidRPr="00B24197" w:rsidRDefault="006B1ED3" w:rsidP="006B1ED3">
      <w:pPr>
        <w:pStyle w:val="a3"/>
        <w:spacing w:after="0" w:line="240" w:lineRule="auto"/>
        <w:ind w:left="0" w:firstLine="709"/>
        <w:jc w:val="both"/>
        <w:rPr>
          <w:rFonts w:ascii="Times New Roman" w:hAnsi="Times New Roman" w:cs="Times New Roman"/>
          <w:sz w:val="28"/>
          <w:szCs w:val="28"/>
          <w:lang w:val="en-US"/>
        </w:rPr>
      </w:pPr>
      <w:r w:rsidRPr="004120E9">
        <w:rPr>
          <w:rFonts w:ascii="Times New Roman" w:hAnsi="Times New Roman"/>
          <w:sz w:val="28"/>
          <w:szCs w:val="28"/>
          <w:lang w:val="en-US"/>
        </w:rPr>
        <w:t xml:space="preserve">6. </w:t>
      </w:r>
      <w:r w:rsidRPr="00B24197">
        <w:rPr>
          <w:rFonts w:ascii="Times New Roman" w:hAnsi="Times New Roman"/>
          <w:sz w:val="28"/>
          <w:szCs w:val="28"/>
          <w:lang w:val="en-US"/>
        </w:rPr>
        <w:t xml:space="preserve">Granger V., </w:t>
      </w:r>
      <w:proofErr w:type="spellStart"/>
      <w:r w:rsidRPr="00B24197">
        <w:rPr>
          <w:rFonts w:ascii="Times New Roman" w:hAnsi="Times New Roman"/>
          <w:sz w:val="28"/>
          <w:szCs w:val="28"/>
          <w:lang w:val="en-US"/>
        </w:rPr>
        <w:t>Peyneau</w:t>
      </w:r>
      <w:proofErr w:type="spellEnd"/>
      <w:r w:rsidRPr="00B24197">
        <w:rPr>
          <w:rFonts w:ascii="Times New Roman" w:hAnsi="Times New Roman"/>
          <w:sz w:val="28"/>
          <w:szCs w:val="28"/>
          <w:lang w:val="en-US"/>
        </w:rPr>
        <w:t xml:space="preserve"> M., </w:t>
      </w:r>
      <w:proofErr w:type="spellStart"/>
      <w:r w:rsidRPr="00B24197">
        <w:rPr>
          <w:rFonts w:ascii="Times New Roman" w:hAnsi="Times New Roman"/>
          <w:sz w:val="28"/>
          <w:szCs w:val="28"/>
          <w:lang w:val="en-US"/>
        </w:rPr>
        <w:t>Chollet</w:t>
      </w:r>
      <w:proofErr w:type="spellEnd"/>
      <w:r w:rsidRPr="00B24197">
        <w:rPr>
          <w:rFonts w:ascii="Times New Roman" w:hAnsi="Times New Roman"/>
          <w:sz w:val="28"/>
          <w:szCs w:val="28"/>
          <w:lang w:val="en-US"/>
        </w:rPr>
        <w:t xml:space="preserve">-Martin S., de </w:t>
      </w:r>
      <w:proofErr w:type="spellStart"/>
      <w:r w:rsidRPr="00B24197">
        <w:rPr>
          <w:rFonts w:ascii="Times New Roman" w:hAnsi="Times New Roman"/>
          <w:sz w:val="28"/>
          <w:szCs w:val="28"/>
          <w:lang w:val="en-US"/>
        </w:rPr>
        <w:t>Chaisemartin</w:t>
      </w:r>
      <w:proofErr w:type="spellEnd"/>
      <w:r w:rsidRPr="00B24197">
        <w:rPr>
          <w:rFonts w:ascii="Times New Roman" w:hAnsi="Times New Roman"/>
          <w:sz w:val="28"/>
          <w:szCs w:val="28"/>
          <w:lang w:val="en-US"/>
        </w:rPr>
        <w:t xml:space="preserve"> L. Neutrophil extracellular traps in autoimmunity and allergy: immune complexes at work. Front. </w:t>
      </w:r>
      <w:proofErr w:type="gramStart"/>
      <w:r w:rsidRPr="00B24197">
        <w:rPr>
          <w:rFonts w:ascii="Times New Roman" w:hAnsi="Times New Roman"/>
          <w:sz w:val="28"/>
          <w:szCs w:val="28"/>
          <w:lang w:val="en-US"/>
        </w:rPr>
        <w:t>Immunology.</w:t>
      </w:r>
      <w:proofErr w:type="gramEnd"/>
      <w:r w:rsidRPr="00B24197">
        <w:rPr>
          <w:rFonts w:ascii="Times New Roman" w:hAnsi="Times New Roman"/>
          <w:sz w:val="28"/>
          <w:szCs w:val="28"/>
          <w:lang w:val="en-US"/>
        </w:rPr>
        <w:t xml:space="preserve"> 2019</w:t>
      </w:r>
      <w:r w:rsidRPr="00401EC3">
        <w:rPr>
          <w:rFonts w:ascii="Times New Roman" w:hAnsi="Times New Roman"/>
          <w:sz w:val="28"/>
          <w:szCs w:val="28"/>
          <w:lang w:val="en-US"/>
        </w:rPr>
        <w:t>,</w:t>
      </w:r>
      <w:r w:rsidRPr="00B24197">
        <w:rPr>
          <w:rFonts w:ascii="Times New Roman" w:hAnsi="Times New Roman"/>
          <w:sz w:val="28"/>
          <w:szCs w:val="28"/>
          <w:lang w:val="en-US"/>
        </w:rPr>
        <w:t xml:space="preserve"> 10: 2824. </w:t>
      </w:r>
      <w:proofErr w:type="spellStart"/>
      <w:proofErr w:type="gramStart"/>
      <w:r w:rsidRPr="00B24197">
        <w:rPr>
          <w:rFonts w:ascii="Times New Roman" w:hAnsi="Times New Roman"/>
          <w:sz w:val="28"/>
          <w:szCs w:val="28"/>
          <w:lang w:val="en-US"/>
        </w:rPr>
        <w:t>doi</w:t>
      </w:r>
      <w:proofErr w:type="spellEnd"/>
      <w:proofErr w:type="gramEnd"/>
      <w:r w:rsidRPr="00B24197">
        <w:rPr>
          <w:rFonts w:ascii="Times New Roman" w:hAnsi="Times New Roman"/>
          <w:sz w:val="28"/>
          <w:szCs w:val="28"/>
          <w:lang w:val="en-US"/>
        </w:rPr>
        <w:t>: 10.3389/fimmu.2019.02824</w:t>
      </w:r>
      <w:r w:rsidRPr="00401EC3">
        <w:rPr>
          <w:rFonts w:ascii="Times New Roman" w:hAnsi="Times New Roman"/>
          <w:sz w:val="28"/>
          <w:szCs w:val="28"/>
          <w:lang w:val="en-US"/>
        </w:rPr>
        <w:t>.</w:t>
      </w:r>
      <w:r w:rsidRPr="00B24197">
        <w:rPr>
          <w:rFonts w:ascii="Times New Roman" w:hAnsi="Times New Roman"/>
          <w:sz w:val="28"/>
          <w:szCs w:val="28"/>
          <w:lang w:val="en-US"/>
        </w:rPr>
        <w:t xml:space="preserve"> </w:t>
      </w:r>
      <w:r w:rsidRPr="00B24197">
        <w:rPr>
          <w:rFonts w:ascii="Times New Roman" w:hAnsi="Times New Roman" w:cs="Times New Roman"/>
          <w:sz w:val="28"/>
          <w:szCs w:val="28"/>
          <w:lang w:val="en-US"/>
        </w:rPr>
        <w:t xml:space="preserve">  </w:t>
      </w:r>
    </w:p>
    <w:p w:rsidR="006B1ED3" w:rsidRPr="004120E9" w:rsidRDefault="006B1ED3" w:rsidP="006B1ED3">
      <w:pPr>
        <w:pStyle w:val="a3"/>
        <w:spacing w:after="0" w:line="240" w:lineRule="auto"/>
        <w:ind w:left="0" w:firstLine="709"/>
        <w:jc w:val="both"/>
        <w:rPr>
          <w:rFonts w:ascii="Times New Roman" w:eastAsia="Times New Roman" w:hAnsi="Times New Roman" w:cs="Times New Roman"/>
          <w:sz w:val="28"/>
          <w:szCs w:val="28"/>
          <w:lang w:val="en-US" w:eastAsia="ru-RU"/>
        </w:rPr>
      </w:pPr>
      <w:r w:rsidRPr="004120E9">
        <w:rPr>
          <w:rFonts w:ascii="Times New Roman" w:eastAsia="Times New Roman" w:hAnsi="Times New Roman"/>
          <w:sz w:val="28"/>
          <w:szCs w:val="28"/>
          <w:lang w:val="en-US" w:eastAsia="ru-RU"/>
        </w:rPr>
        <w:t xml:space="preserve">7. </w:t>
      </w:r>
      <w:proofErr w:type="spellStart"/>
      <w:r w:rsidRPr="00B24197">
        <w:rPr>
          <w:rFonts w:ascii="Times New Roman" w:eastAsia="Times New Roman" w:hAnsi="Times New Roman"/>
          <w:sz w:val="28"/>
          <w:szCs w:val="28"/>
          <w:lang w:val="en-US" w:eastAsia="ru-RU"/>
        </w:rPr>
        <w:t>Jönsson</w:t>
      </w:r>
      <w:proofErr w:type="spellEnd"/>
      <w:r w:rsidRPr="00B24197">
        <w:rPr>
          <w:rFonts w:ascii="Times New Roman" w:eastAsia="Times New Roman" w:hAnsi="Times New Roman"/>
          <w:sz w:val="28"/>
          <w:szCs w:val="28"/>
          <w:lang w:val="en-US" w:eastAsia="ru-RU"/>
        </w:rPr>
        <w:t xml:space="preserve"> F, </w:t>
      </w:r>
      <w:proofErr w:type="spellStart"/>
      <w:r w:rsidRPr="00B24197">
        <w:rPr>
          <w:rFonts w:ascii="Times New Roman" w:eastAsia="Times New Roman" w:hAnsi="Times New Roman"/>
          <w:sz w:val="28"/>
          <w:szCs w:val="28"/>
          <w:lang w:val="en-US" w:eastAsia="ru-RU"/>
        </w:rPr>
        <w:t>Mancardi</w:t>
      </w:r>
      <w:proofErr w:type="spellEnd"/>
      <w:r w:rsidRPr="00B24197">
        <w:rPr>
          <w:rFonts w:ascii="Times New Roman" w:eastAsia="Times New Roman" w:hAnsi="Times New Roman"/>
          <w:sz w:val="28"/>
          <w:szCs w:val="28"/>
          <w:lang w:val="en-US" w:eastAsia="ru-RU"/>
        </w:rPr>
        <w:t xml:space="preserve"> D.A., Kita Y., </w:t>
      </w:r>
      <w:proofErr w:type="spellStart"/>
      <w:r w:rsidRPr="00B24197">
        <w:rPr>
          <w:rFonts w:ascii="Times New Roman" w:eastAsia="Times New Roman" w:hAnsi="Times New Roman"/>
          <w:sz w:val="28"/>
          <w:szCs w:val="28"/>
          <w:lang w:val="en-US" w:eastAsia="ru-RU"/>
        </w:rPr>
        <w:t>Karasuyama</w:t>
      </w:r>
      <w:proofErr w:type="spellEnd"/>
      <w:r w:rsidRPr="00B24197">
        <w:rPr>
          <w:rFonts w:ascii="Times New Roman" w:eastAsia="Times New Roman" w:hAnsi="Times New Roman"/>
          <w:sz w:val="28"/>
          <w:szCs w:val="28"/>
          <w:lang w:val="en-US" w:eastAsia="ru-RU"/>
        </w:rPr>
        <w:t xml:space="preserve"> Y., </w:t>
      </w:r>
      <w:proofErr w:type="spellStart"/>
      <w:r w:rsidRPr="00B24197">
        <w:rPr>
          <w:rFonts w:ascii="Times New Roman" w:eastAsia="Times New Roman" w:hAnsi="Times New Roman"/>
          <w:sz w:val="28"/>
          <w:szCs w:val="28"/>
          <w:lang w:val="en-US" w:eastAsia="ru-RU"/>
        </w:rPr>
        <w:t>Iannascoli</w:t>
      </w:r>
      <w:proofErr w:type="spellEnd"/>
      <w:r w:rsidRPr="00B24197">
        <w:rPr>
          <w:rFonts w:ascii="Times New Roman" w:eastAsia="Times New Roman" w:hAnsi="Times New Roman"/>
          <w:sz w:val="28"/>
          <w:szCs w:val="28"/>
          <w:lang w:val="en-US" w:eastAsia="ru-RU"/>
        </w:rPr>
        <w:t xml:space="preserve"> B., Van </w:t>
      </w:r>
      <w:proofErr w:type="spellStart"/>
      <w:r w:rsidRPr="00B24197">
        <w:rPr>
          <w:rFonts w:ascii="Times New Roman" w:eastAsia="Times New Roman" w:hAnsi="Times New Roman"/>
          <w:sz w:val="28"/>
          <w:szCs w:val="28"/>
          <w:lang w:val="en-US" w:eastAsia="ru-RU"/>
        </w:rPr>
        <w:t>Rooijen</w:t>
      </w:r>
      <w:proofErr w:type="spellEnd"/>
      <w:r w:rsidRPr="00B24197">
        <w:rPr>
          <w:rFonts w:ascii="Times New Roman" w:eastAsia="Times New Roman" w:hAnsi="Times New Roman"/>
          <w:sz w:val="28"/>
          <w:szCs w:val="28"/>
          <w:lang w:val="en-US" w:eastAsia="ru-RU"/>
        </w:rPr>
        <w:t xml:space="preserve"> N., </w:t>
      </w:r>
      <w:proofErr w:type="spellStart"/>
      <w:r w:rsidRPr="00B24197">
        <w:rPr>
          <w:rFonts w:ascii="Times New Roman" w:eastAsia="Times New Roman" w:hAnsi="Times New Roman"/>
          <w:sz w:val="28"/>
          <w:szCs w:val="28"/>
          <w:lang w:val="en-US" w:eastAsia="ru-RU"/>
        </w:rPr>
        <w:t>Simizu</w:t>
      </w:r>
      <w:proofErr w:type="spellEnd"/>
      <w:r w:rsidRPr="00B24197">
        <w:rPr>
          <w:rFonts w:ascii="Times New Roman" w:eastAsia="Times New Roman" w:hAnsi="Times New Roman"/>
          <w:sz w:val="28"/>
          <w:szCs w:val="28"/>
          <w:lang w:val="en-US" w:eastAsia="ru-RU"/>
        </w:rPr>
        <w:t xml:space="preserve"> T., </w:t>
      </w:r>
      <w:proofErr w:type="spellStart"/>
      <w:r w:rsidRPr="00B24197">
        <w:rPr>
          <w:rFonts w:ascii="Times New Roman" w:eastAsia="Times New Roman" w:hAnsi="Times New Roman"/>
          <w:sz w:val="28"/>
          <w:szCs w:val="28"/>
          <w:lang w:val="en-US" w:eastAsia="ru-RU"/>
        </w:rPr>
        <w:t>Daeron</w:t>
      </w:r>
      <w:proofErr w:type="spellEnd"/>
      <w:r w:rsidRPr="00B24197">
        <w:rPr>
          <w:rFonts w:ascii="Times New Roman" w:eastAsia="Times New Roman" w:hAnsi="Times New Roman"/>
          <w:sz w:val="28"/>
          <w:szCs w:val="28"/>
          <w:lang w:val="en-US" w:eastAsia="ru-RU"/>
        </w:rPr>
        <w:t xml:space="preserve"> M., </w:t>
      </w:r>
      <w:proofErr w:type="spellStart"/>
      <w:r w:rsidRPr="00B24197">
        <w:rPr>
          <w:rFonts w:ascii="Times New Roman" w:eastAsia="Times New Roman" w:hAnsi="Times New Roman"/>
          <w:sz w:val="28"/>
          <w:szCs w:val="28"/>
          <w:lang w:val="en-US" w:eastAsia="ru-RU"/>
        </w:rPr>
        <w:t>Bruhns</w:t>
      </w:r>
      <w:proofErr w:type="spellEnd"/>
      <w:r w:rsidRPr="00B24197">
        <w:rPr>
          <w:rFonts w:ascii="Times New Roman" w:eastAsia="Times New Roman" w:hAnsi="Times New Roman"/>
          <w:sz w:val="28"/>
          <w:szCs w:val="28"/>
          <w:lang w:val="en-US" w:eastAsia="ru-RU"/>
        </w:rPr>
        <w:t xml:space="preserve"> P. Mouse and human neutrophils induce anaphylaxis. J. </w:t>
      </w:r>
      <w:proofErr w:type="spellStart"/>
      <w:r w:rsidRPr="00B24197">
        <w:rPr>
          <w:rFonts w:ascii="Times New Roman" w:eastAsia="Times New Roman" w:hAnsi="Times New Roman"/>
          <w:sz w:val="28"/>
          <w:szCs w:val="28"/>
          <w:lang w:val="en-US" w:eastAsia="ru-RU"/>
        </w:rPr>
        <w:t>Clin</w:t>
      </w:r>
      <w:proofErr w:type="spellEnd"/>
      <w:r w:rsidRPr="00B24197">
        <w:rPr>
          <w:rFonts w:ascii="Times New Roman" w:eastAsia="Times New Roman" w:hAnsi="Times New Roman"/>
          <w:sz w:val="28"/>
          <w:szCs w:val="28"/>
          <w:lang w:val="en-US" w:eastAsia="ru-RU"/>
        </w:rPr>
        <w:t xml:space="preserve">. Invest. </w:t>
      </w:r>
      <w:proofErr w:type="gramStart"/>
      <w:r w:rsidRPr="00B24197">
        <w:rPr>
          <w:rFonts w:ascii="Times New Roman" w:eastAsia="Times New Roman" w:hAnsi="Times New Roman"/>
          <w:sz w:val="28"/>
          <w:szCs w:val="28"/>
          <w:lang w:val="en-US" w:eastAsia="ru-RU"/>
        </w:rPr>
        <w:t>2011, Vol.121, no.4, pp.1484-1496.</w:t>
      </w:r>
      <w:proofErr w:type="gramEnd"/>
      <w:r w:rsidRPr="00B24197">
        <w:rPr>
          <w:rFonts w:ascii="Times New Roman" w:eastAsia="Times New Roman" w:hAnsi="Times New Roman"/>
          <w:sz w:val="28"/>
          <w:szCs w:val="28"/>
          <w:lang w:val="en-US" w:eastAsia="ru-RU"/>
        </w:rPr>
        <w:t xml:space="preserve">  </w:t>
      </w:r>
      <w:proofErr w:type="spellStart"/>
      <w:proofErr w:type="gramStart"/>
      <w:r w:rsidRPr="00B24197">
        <w:rPr>
          <w:rFonts w:ascii="Times New Roman" w:eastAsia="Times New Roman" w:hAnsi="Times New Roman"/>
          <w:sz w:val="28"/>
          <w:szCs w:val="28"/>
          <w:lang w:val="en-US" w:eastAsia="ru-RU"/>
        </w:rPr>
        <w:t>doi</w:t>
      </w:r>
      <w:proofErr w:type="spellEnd"/>
      <w:proofErr w:type="gramEnd"/>
      <w:r w:rsidRPr="00B24197">
        <w:rPr>
          <w:rFonts w:ascii="Times New Roman" w:eastAsia="Times New Roman" w:hAnsi="Times New Roman"/>
          <w:sz w:val="28"/>
          <w:szCs w:val="28"/>
          <w:lang w:val="en-US" w:eastAsia="ru-RU"/>
        </w:rPr>
        <w:t>: 10.1172/JCI.145232</w:t>
      </w:r>
      <w:r w:rsidRPr="004120E9">
        <w:rPr>
          <w:rFonts w:ascii="Times New Roman" w:eastAsia="Times New Roman" w:hAnsi="Times New Roman"/>
          <w:sz w:val="28"/>
          <w:szCs w:val="28"/>
          <w:lang w:val="en-US" w:eastAsia="ru-RU"/>
        </w:rPr>
        <w:t>.</w:t>
      </w:r>
    </w:p>
    <w:p w:rsidR="006B1ED3" w:rsidRPr="004120E9" w:rsidRDefault="006B1ED3" w:rsidP="006B1ED3">
      <w:pPr>
        <w:pStyle w:val="a3"/>
        <w:spacing w:after="0" w:line="240" w:lineRule="auto"/>
        <w:ind w:left="0" w:firstLine="709"/>
        <w:jc w:val="both"/>
        <w:rPr>
          <w:rFonts w:ascii="Times New Roman" w:eastAsia="Times New Roman" w:hAnsi="Times New Roman" w:cs="Times New Roman"/>
          <w:sz w:val="28"/>
          <w:szCs w:val="28"/>
          <w:lang w:val="en-US" w:eastAsia="ru-RU"/>
        </w:rPr>
      </w:pPr>
      <w:r w:rsidRPr="004120E9">
        <w:rPr>
          <w:rFonts w:ascii="Times New Roman" w:eastAsia="Times New Roman" w:hAnsi="Times New Roman" w:cs="Times New Roman"/>
          <w:sz w:val="28"/>
          <w:szCs w:val="28"/>
          <w:lang w:val="en-US" w:eastAsia="ru-RU"/>
        </w:rPr>
        <w:t xml:space="preserve">8. </w:t>
      </w:r>
      <w:proofErr w:type="spellStart"/>
      <w:r w:rsidRPr="00B24197">
        <w:rPr>
          <w:rFonts w:ascii="Times New Roman" w:eastAsia="Times New Roman" w:hAnsi="Times New Roman" w:cs="Times New Roman"/>
          <w:sz w:val="28"/>
          <w:szCs w:val="28"/>
          <w:lang w:val="en-US" w:eastAsia="ru-RU"/>
        </w:rPr>
        <w:t>Khodoun</w:t>
      </w:r>
      <w:proofErr w:type="spellEnd"/>
      <w:r w:rsidRPr="00B24197">
        <w:rPr>
          <w:rFonts w:ascii="Times New Roman" w:eastAsia="Times New Roman" w:hAnsi="Times New Roman" w:cs="Times New Roman"/>
          <w:sz w:val="28"/>
          <w:szCs w:val="28"/>
          <w:lang w:val="en-US" w:eastAsia="ru-RU"/>
        </w:rPr>
        <w:t xml:space="preserve"> M.V., Strait R., Armstrong L., </w:t>
      </w:r>
      <w:proofErr w:type="spellStart"/>
      <w:r w:rsidRPr="00B24197">
        <w:rPr>
          <w:rFonts w:ascii="Times New Roman" w:eastAsia="Times New Roman" w:hAnsi="Times New Roman" w:cs="Times New Roman"/>
          <w:sz w:val="28"/>
          <w:szCs w:val="28"/>
          <w:lang w:val="en-US" w:eastAsia="ru-RU"/>
        </w:rPr>
        <w:t>Yanase</w:t>
      </w:r>
      <w:proofErr w:type="spellEnd"/>
      <w:r w:rsidRPr="00B24197">
        <w:rPr>
          <w:rFonts w:ascii="Times New Roman" w:eastAsia="Times New Roman" w:hAnsi="Times New Roman" w:cs="Times New Roman"/>
          <w:sz w:val="28"/>
          <w:szCs w:val="28"/>
          <w:lang w:val="en-US" w:eastAsia="ru-RU"/>
        </w:rPr>
        <w:t xml:space="preserve"> N., </w:t>
      </w:r>
      <w:proofErr w:type="spellStart"/>
      <w:r w:rsidRPr="00B24197">
        <w:rPr>
          <w:rFonts w:ascii="Times New Roman" w:eastAsia="Times New Roman" w:hAnsi="Times New Roman" w:cs="Times New Roman"/>
          <w:sz w:val="28"/>
          <w:szCs w:val="28"/>
          <w:lang w:val="en-US" w:eastAsia="ru-RU"/>
        </w:rPr>
        <w:t>Frankelman</w:t>
      </w:r>
      <w:proofErr w:type="spellEnd"/>
      <w:r w:rsidRPr="00B24197">
        <w:rPr>
          <w:rFonts w:ascii="Times New Roman" w:eastAsia="Times New Roman" w:hAnsi="Times New Roman" w:cs="Times New Roman"/>
          <w:sz w:val="28"/>
          <w:szCs w:val="28"/>
          <w:lang w:val="en-US" w:eastAsia="ru-RU"/>
        </w:rPr>
        <w:t xml:space="preserve"> F.D. Identification of markers that distinguish </w:t>
      </w:r>
      <w:proofErr w:type="spellStart"/>
      <w:r w:rsidRPr="00B24197">
        <w:rPr>
          <w:rFonts w:ascii="Times New Roman" w:eastAsia="Times New Roman" w:hAnsi="Times New Roman" w:cs="Times New Roman"/>
          <w:sz w:val="28"/>
          <w:szCs w:val="28"/>
          <w:lang w:val="en-US" w:eastAsia="ru-RU"/>
        </w:rPr>
        <w:t>IgE</w:t>
      </w:r>
      <w:proofErr w:type="spellEnd"/>
      <w:r w:rsidRPr="00B24197">
        <w:rPr>
          <w:rFonts w:ascii="Times New Roman" w:eastAsia="Times New Roman" w:hAnsi="Times New Roman" w:cs="Times New Roman"/>
          <w:sz w:val="28"/>
          <w:szCs w:val="28"/>
          <w:lang w:val="en-US" w:eastAsia="ru-RU"/>
        </w:rPr>
        <w:t xml:space="preserve">-from </w:t>
      </w:r>
      <w:proofErr w:type="spellStart"/>
      <w:r w:rsidRPr="00B24197">
        <w:rPr>
          <w:rFonts w:ascii="Times New Roman" w:eastAsia="Times New Roman" w:hAnsi="Times New Roman" w:cs="Times New Roman"/>
          <w:sz w:val="28"/>
          <w:szCs w:val="28"/>
          <w:lang w:val="en-US" w:eastAsia="ru-RU"/>
        </w:rPr>
        <w:t>IgG</w:t>
      </w:r>
      <w:proofErr w:type="spellEnd"/>
      <w:r w:rsidRPr="00B24197">
        <w:rPr>
          <w:rFonts w:ascii="Times New Roman" w:eastAsia="Times New Roman" w:hAnsi="Times New Roman" w:cs="Times New Roman"/>
          <w:sz w:val="28"/>
          <w:szCs w:val="28"/>
          <w:lang w:val="en-US" w:eastAsia="ru-RU"/>
        </w:rPr>
        <w:t xml:space="preserve">-mediated anaphylaxis. </w:t>
      </w:r>
      <w:proofErr w:type="spellStart"/>
      <w:proofErr w:type="gramStart"/>
      <w:r w:rsidRPr="00B24197">
        <w:rPr>
          <w:rFonts w:ascii="Times New Roman" w:eastAsia="Times New Roman" w:hAnsi="Times New Roman" w:cs="Times New Roman"/>
          <w:sz w:val="28"/>
          <w:szCs w:val="28"/>
          <w:lang w:val="en-US" w:eastAsia="ru-RU"/>
        </w:rPr>
        <w:t>Proc.Natl.Acad.Sci</w:t>
      </w:r>
      <w:proofErr w:type="spellEnd"/>
      <w:r w:rsidRPr="00B24197">
        <w:rPr>
          <w:rFonts w:ascii="Times New Roman" w:eastAsia="Times New Roman" w:hAnsi="Times New Roman" w:cs="Times New Roman"/>
          <w:sz w:val="28"/>
          <w:szCs w:val="28"/>
          <w:lang w:val="en-US" w:eastAsia="ru-RU"/>
        </w:rPr>
        <w:t>.,</w:t>
      </w:r>
      <w:proofErr w:type="gramEnd"/>
      <w:r w:rsidRPr="00B24197">
        <w:rPr>
          <w:rFonts w:ascii="Times New Roman" w:eastAsia="Times New Roman" w:hAnsi="Times New Roman" w:cs="Times New Roman"/>
          <w:sz w:val="28"/>
          <w:szCs w:val="28"/>
          <w:lang w:val="en-US" w:eastAsia="ru-RU"/>
        </w:rPr>
        <w:t xml:space="preserve"> 2011, Vol.108, no.30, pp.12413-12418. doi:10.1073/pnas.1105695108</w:t>
      </w:r>
      <w:r w:rsidRPr="004120E9">
        <w:rPr>
          <w:rFonts w:ascii="Times New Roman" w:eastAsia="Times New Roman" w:hAnsi="Times New Roman" w:cs="Times New Roman"/>
          <w:sz w:val="28"/>
          <w:szCs w:val="28"/>
          <w:lang w:val="en-US" w:eastAsia="ru-RU"/>
        </w:rPr>
        <w:t>.</w:t>
      </w:r>
      <w:r w:rsidRPr="00B24197">
        <w:rPr>
          <w:rFonts w:ascii="Times New Roman" w:eastAsia="Times New Roman" w:hAnsi="Times New Roman" w:cs="Times New Roman"/>
          <w:sz w:val="28"/>
          <w:szCs w:val="28"/>
          <w:lang w:val="en-US" w:eastAsia="ru-RU"/>
        </w:rPr>
        <w:t xml:space="preserve"> </w:t>
      </w:r>
    </w:p>
    <w:p w:rsidR="006B1ED3" w:rsidRPr="00F20D18" w:rsidRDefault="006B1ED3" w:rsidP="006B1ED3">
      <w:pPr>
        <w:pStyle w:val="a3"/>
        <w:spacing w:after="0" w:line="240" w:lineRule="auto"/>
        <w:ind w:left="0" w:firstLine="709"/>
        <w:jc w:val="both"/>
        <w:rPr>
          <w:rFonts w:ascii="Times New Roman" w:eastAsia="Times New Roman" w:hAnsi="Times New Roman" w:cs="Times New Roman"/>
          <w:sz w:val="28"/>
          <w:szCs w:val="28"/>
          <w:lang w:val="en-US" w:eastAsia="ru-RU"/>
        </w:rPr>
      </w:pPr>
      <w:r w:rsidRPr="004120E9">
        <w:rPr>
          <w:rFonts w:ascii="Times New Roman" w:eastAsia="Times New Roman" w:hAnsi="Times New Roman"/>
          <w:sz w:val="28"/>
          <w:szCs w:val="28"/>
          <w:lang w:val="en-US" w:eastAsia="ru-RU"/>
        </w:rPr>
        <w:t xml:space="preserve">9. </w:t>
      </w:r>
      <w:proofErr w:type="spellStart"/>
      <w:r w:rsidRPr="00B24197">
        <w:rPr>
          <w:rFonts w:ascii="Times New Roman" w:eastAsia="Times New Roman" w:hAnsi="Times New Roman"/>
          <w:sz w:val="28"/>
          <w:szCs w:val="28"/>
          <w:lang w:eastAsia="ru-RU"/>
        </w:rPr>
        <w:t>Мс</w:t>
      </w:r>
      <w:proofErr w:type="spellEnd"/>
      <w:r w:rsidRPr="00B24197">
        <w:rPr>
          <w:rFonts w:ascii="Times New Roman" w:eastAsia="Times New Roman" w:hAnsi="Times New Roman"/>
          <w:sz w:val="28"/>
          <w:szCs w:val="28"/>
          <w:lang w:val="en-US" w:eastAsia="ru-RU"/>
        </w:rPr>
        <w:t xml:space="preserve">Donald B., </w:t>
      </w:r>
      <w:proofErr w:type="spellStart"/>
      <w:r w:rsidRPr="00B24197">
        <w:rPr>
          <w:rFonts w:ascii="Times New Roman" w:eastAsia="Times New Roman" w:hAnsi="Times New Roman"/>
          <w:sz w:val="28"/>
          <w:szCs w:val="28"/>
          <w:lang w:val="en-US" w:eastAsia="ru-RU"/>
        </w:rPr>
        <w:t>Urrutia</w:t>
      </w:r>
      <w:proofErr w:type="spellEnd"/>
      <w:r w:rsidRPr="00B24197">
        <w:rPr>
          <w:rFonts w:ascii="Times New Roman" w:eastAsia="Times New Roman" w:hAnsi="Times New Roman"/>
          <w:sz w:val="28"/>
          <w:szCs w:val="28"/>
          <w:lang w:val="en-US" w:eastAsia="ru-RU"/>
        </w:rPr>
        <w:t xml:space="preserve"> R., </w:t>
      </w:r>
      <w:proofErr w:type="spellStart"/>
      <w:r w:rsidRPr="00B24197">
        <w:rPr>
          <w:rFonts w:ascii="Times New Roman" w:eastAsia="Times New Roman" w:hAnsi="Times New Roman"/>
          <w:sz w:val="28"/>
          <w:szCs w:val="28"/>
          <w:lang w:val="en-US" w:eastAsia="ru-RU"/>
        </w:rPr>
        <w:t>Yipp</w:t>
      </w:r>
      <w:proofErr w:type="spellEnd"/>
      <w:r w:rsidRPr="00B24197">
        <w:rPr>
          <w:rFonts w:ascii="Times New Roman" w:eastAsia="Times New Roman" w:hAnsi="Times New Roman"/>
          <w:sz w:val="28"/>
          <w:szCs w:val="28"/>
          <w:lang w:val="en-US" w:eastAsia="ru-RU"/>
        </w:rPr>
        <w:t xml:space="preserve"> B.G., </w:t>
      </w:r>
      <w:proofErr w:type="spellStart"/>
      <w:r w:rsidRPr="00B24197">
        <w:rPr>
          <w:rFonts w:ascii="Times New Roman" w:eastAsia="Times New Roman" w:hAnsi="Times New Roman"/>
          <w:sz w:val="28"/>
          <w:szCs w:val="28"/>
          <w:lang w:val="en-US" w:eastAsia="ru-RU"/>
        </w:rPr>
        <w:t>Jenne</w:t>
      </w:r>
      <w:proofErr w:type="spellEnd"/>
      <w:r w:rsidRPr="00B24197">
        <w:rPr>
          <w:rFonts w:ascii="Times New Roman" w:eastAsia="Times New Roman" w:hAnsi="Times New Roman"/>
          <w:sz w:val="28"/>
          <w:szCs w:val="28"/>
          <w:lang w:val="en-US" w:eastAsia="ru-RU"/>
        </w:rPr>
        <w:t xml:space="preserve"> C.N., </w:t>
      </w:r>
      <w:proofErr w:type="spellStart"/>
      <w:r w:rsidRPr="00B24197">
        <w:rPr>
          <w:rFonts w:ascii="Times New Roman" w:eastAsia="Times New Roman" w:hAnsi="Times New Roman"/>
          <w:sz w:val="28"/>
          <w:szCs w:val="28"/>
          <w:lang w:val="en-US" w:eastAsia="ru-RU"/>
        </w:rPr>
        <w:t>Kubes</w:t>
      </w:r>
      <w:proofErr w:type="spellEnd"/>
      <w:r w:rsidRPr="00B24197">
        <w:rPr>
          <w:rFonts w:ascii="Times New Roman" w:eastAsia="Times New Roman" w:hAnsi="Times New Roman"/>
          <w:sz w:val="28"/>
          <w:szCs w:val="28"/>
          <w:lang w:val="en-US" w:eastAsia="ru-RU"/>
        </w:rPr>
        <w:t xml:space="preserve"> P. Intravascular neutrophil extracellular traps capture bacteria from bloodstream during sepsis. </w:t>
      </w:r>
      <w:r w:rsidRPr="00B24197">
        <w:rPr>
          <w:rFonts w:ascii="Times New Roman" w:eastAsia="Times New Roman" w:hAnsi="Times New Roman"/>
          <w:i/>
          <w:sz w:val="28"/>
          <w:szCs w:val="28"/>
          <w:lang w:val="en-US" w:eastAsia="ru-RU"/>
        </w:rPr>
        <w:t>Cell Host Microbe</w:t>
      </w:r>
      <w:r w:rsidRPr="00F20D18">
        <w:rPr>
          <w:rFonts w:ascii="Times New Roman" w:eastAsia="Times New Roman" w:hAnsi="Times New Roman"/>
          <w:sz w:val="28"/>
          <w:szCs w:val="28"/>
          <w:lang w:val="en-US" w:eastAsia="ru-RU"/>
        </w:rPr>
        <w:t>,</w:t>
      </w:r>
      <w:r w:rsidRPr="00B24197">
        <w:rPr>
          <w:rFonts w:ascii="Times New Roman" w:eastAsia="Times New Roman" w:hAnsi="Times New Roman"/>
          <w:sz w:val="28"/>
          <w:szCs w:val="28"/>
          <w:lang w:val="en-US" w:eastAsia="ru-RU"/>
        </w:rPr>
        <w:t xml:space="preserve"> 2012</w:t>
      </w:r>
      <w:r w:rsidRPr="00F20D18">
        <w:rPr>
          <w:rFonts w:ascii="Times New Roman" w:eastAsia="Times New Roman" w:hAnsi="Times New Roman"/>
          <w:sz w:val="28"/>
          <w:szCs w:val="28"/>
          <w:lang w:val="en-US" w:eastAsia="ru-RU"/>
        </w:rPr>
        <w:t>,</w:t>
      </w:r>
      <w:r w:rsidRPr="00B24197">
        <w:rPr>
          <w:rFonts w:ascii="Times New Roman" w:eastAsia="Times New Roman" w:hAnsi="Times New Roman"/>
          <w:sz w:val="28"/>
          <w:szCs w:val="28"/>
          <w:lang w:val="en-US" w:eastAsia="ru-RU"/>
        </w:rPr>
        <w:t xml:space="preserve"> 12(3):324-333. doi:10.1016/j.chom.2012.06.011.</w:t>
      </w:r>
    </w:p>
    <w:p w:rsidR="006B1ED3" w:rsidRPr="00B24197" w:rsidRDefault="006B1ED3" w:rsidP="006B1ED3">
      <w:pPr>
        <w:pStyle w:val="a3"/>
        <w:spacing w:after="0" w:line="240" w:lineRule="auto"/>
        <w:ind w:left="0" w:firstLine="709"/>
        <w:jc w:val="both"/>
        <w:rPr>
          <w:rFonts w:ascii="Times New Roman" w:hAnsi="Times New Roman" w:cs="Times New Roman"/>
          <w:sz w:val="28"/>
          <w:szCs w:val="28"/>
          <w:lang w:val="en-US"/>
        </w:rPr>
      </w:pPr>
      <w:r w:rsidRPr="004120E9">
        <w:rPr>
          <w:rFonts w:ascii="Times New Roman" w:hAnsi="Times New Roman"/>
          <w:sz w:val="28"/>
          <w:szCs w:val="28"/>
          <w:lang w:val="en-US"/>
        </w:rPr>
        <w:t xml:space="preserve">10. </w:t>
      </w:r>
      <w:r w:rsidRPr="00B24197">
        <w:rPr>
          <w:rFonts w:ascii="Times New Roman" w:hAnsi="Times New Roman"/>
          <w:sz w:val="28"/>
          <w:szCs w:val="28"/>
          <w:lang w:val="en-US"/>
        </w:rPr>
        <w:t>Rosales C., Uribe-</w:t>
      </w:r>
      <w:proofErr w:type="spellStart"/>
      <w:r w:rsidRPr="00B24197">
        <w:rPr>
          <w:rFonts w:ascii="Times New Roman" w:hAnsi="Times New Roman"/>
          <w:sz w:val="28"/>
          <w:szCs w:val="28"/>
          <w:lang w:val="en-US"/>
        </w:rPr>
        <w:t>Querol</w:t>
      </w:r>
      <w:proofErr w:type="spellEnd"/>
      <w:r w:rsidRPr="00B24197">
        <w:rPr>
          <w:rFonts w:ascii="Times New Roman" w:hAnsi="Times New Roman"/>
          <w:sz w:val="28"/>
          <w:szCs w:val="28"/>
          <w:lang w:val="en-US"/>
        </w:rPr>
        <w:t xml:space="preserve"> E. Neutrophil activation by antibody receptors. In book: </w:t>
      </w:r>
      <w:proofErr w:type="spellStart"/>
      <w:r w:rsidRPr="00B24197">
        <w:rPr>
          <w:rFonts w:ascii="Times New Roman" w:hAnsi="Times New Roman"/>
          <w:sz w:val="28"/>
          <w:szCs w:val="28"/>
          <w:lang w:val="en-US"/>
        </w:rPr>
        <w:t>Neutrophis</w:t>
      </w:r>
      <w:proofErr w:type="spellEnd"/>
      <w:r w:rsidRPr="00B24197">
        <w:rPr>
          <w:rFonts w:ascii="Times New Roman" w:hAnsi="Times New Roman"/>
          <w:sz w:val="28"/>
          <w:szCs w:val="28"/>
          <w:lang w:val="en-US"/>
        </w:rPr>
        <w:t xml:space="preserve">. Ed. </w:t>
      </w:r>
      <w:proofErr w:type="spellStart"/>
      <w:r w:rsidRPr="00B24197">
        <w:rPr>
          <w:rFonts w:ascii="Times New Roman" w:hAnsi="Times New Roman"/>
          <w:sz w:val="28"/>
          <w:szCs w:val="28"/>
          <w:lang w:val="en-US"/>
        </w:rPr>
        <w:t>Khajah</w:t>
      </w:r>
      <w:proofErr w:type="spellEnd"/>
      <w:r w:rsidRPr="00B24197">
        <w:rPr>
          <w:rFonts w:ascii="Times New Roman" w:hAnsi="Times New Roman"/>
          <w:sz w:val="28"/>
          <w:szCs w:val="28"/>
          <w:lang w:val="en-US"/>
        </w:rPr>
        <w:t xml:space="preserve"> M. London: </w:t>
      </w:r>
      <w:proofErr w:type="spellStart"/>
      <w:r w:rsidRPr="00B24197">
        <w:rPr>
          <w:rFonts w:ascii="Times New Roman" w:hAnsi="Times New Roman"/>
          <w:sz w:val="28"/>
          <w:szCs w:val="28"/>
          <w:lang w:val="en-US"/>
        </w:rPr>
        <w:t>Intechopen</w:t>
      </w:r>
      <w:proofErr w:type="spellEnd"/>
      <w:r w:rsidRPr="00B24197">
        <w:rPr>
          <w:rFonts w:ascii="Times New Roman" w:hAnsi="Times New Roman"/>
          <w:sz w:val="28"/>
          <w:szCs w:val="28"/>
          <w:lang w:val="en-US"/>
        </w:rPr>
        <w:t xml:space="preserve"> limited, 2019</w:t>
      </w:r>
      <w:r w:rsidRPr="00F20D18">
        <w:rPr>
          <w:rFonts w:ascii="Times New Roman" w:hAnsi="Times New Roman"/>
          <w:sz w:val="28"/>
          <w:szCs w:val="28"/>
          <w:lang w:val="en-US"/>
        </w:rPr>
        <w:t>,</w:t>
      </w:r>
      <w:r w:rsidRPr="00B24197">
        <w:rPr>
          <w:rFonts w:ascii="Times New Roman" w:hAnsi="Times New Roman"/>
          <w:sz w:val="28"/>
          <w:szCs w:val="28"/>
          <w:lang w:val="en-US"/>
        </w:rPr>
        <w:t xml:space="preserve"> 85p. </w:t>
      </w:r>
      <w:proofErr w:type="spellStart"/>
      <w:proofErr w:type="gramStart"/>
      <w:r w:rsidRPr="00B24197">
        <w:rPr>
          <w:rFonts w:ascii="Times New Roman" w:hAnsi="Times New Roman"/>
          <w:sz w:val="28"/>
          <w:szCs w:val="28"/>
          <w:lang w:val="en-US"/>
        </w:rPr>
        <w:t>doi</w:t>
      </w:r>
      <w:proofErr w:type="spellEnd"/>
      <w:proofErr w:type="gramEnd"/>
      <w:r w:rsidRPr="00B24197">
        <w:rPr>
          <w:rFonts w:ascii="Times New Roman" w:hAnsi="Times New Roman"/>
          <w:sz w:val="28"/>
          <w:szCs w:val="28"/>
          <w:lang w:val="en-US"/>
        </w:rPr>
        <w:t>: 10.5772/intechopen.80666.</w:t>
      </w:r>
    </w:p>
    <w:p w:rsidR="006B1ED3" w:rsidRPr="00B24197" w:rsidRDefault="006B1ED3" w:rsidP="006B1ED3">
      <w:pPr>
        <w:pStyle w:val="a3"/>
        <w:autoSpaceDE w:val="0"/>
        <w:autoSpaceDN w:val="0"/>
        <w:adjustRightInd w:val="0"/>
        <w:spacing w:after="0" w:line="240" w:lineRule="auto"/>
        <w:ind w:left="0" w:firstLine="709"/>
        <w:jc w:val="both"/>
        <w:rPr>
          <w:rFonts w:ascii="Times New Roman" w:hAnsi="Times New Roman" w:cs="Times New Roman"/>
          <w:sz w:val="28"/>
          <w:szCs w:val="28"/>
          <w:lang w:val="en-US"/>
        </w:rPr>
      </w:pPr>
      <w:r w:rsidRPr="004120E9">
        <w:rPr>
          <w:rFonts w:ascii="Times New Roman" w:hAnsi="Times New Roman"/>
          <w:sz w:val="28"/>
          <w:szCs w:val="28"/>
          <w:lang w:val="en-US"/>
        </w:rPr>
        <w:t xml:space="preserve">11. </w:t>
      </w:r>
      <w:r w:rsidRPr="00B24197">
        <w:rPr>
          <w:rFonts w:ascii="Times New Roman" w:hAnsi="Times New Roman"/>
          <w:sz w:val="28"/>
          <w:szCs w:val="28"/>
          <w:lang w:val="en-US"/>
        </w:rPr>
        <w:t xml:space="preserve">Santos L.A., </w:t>
      </w:r>
      <w:proofErr w:type="spellStart"/>
      <w:r w:rsidRPr="00B24197">
        <w:rPr>
          <w:rFonts w:ascii="Times New Roman" w:hAnsi="Times New Roman"/>
          <w:sz w:val="28"/>
          <w:szCs w:val="28"/>
          <w:lang w:val="en-US"/>
        </w:rPr>
        <w:t>Grisolia</w:t>
      </w:r>
      <w:proofErr w:type="spellEnd"/>
      <w:r w:rsidRPr="00B24197">
        <w:rPr>
          <w:rFonts w:ascii="Times New Roman" w:hAnsi="Times New Roman"/>
          <w:sz w:val="28"/>
          <w:szCs w:val="28"/>
          <w:lang w:val="en-US"/>
        </w:rPr>
        <w:t xml:space="preserve"> J.C., </w:t>
      </w:r>
      <w:proofErr w:type="spellStart"/>
      <w:r w:rsidRPr="00B24197">
        <w:rPr>
          <w:rFonts w:ascii="Times New Roman" w:hAnsi="Times New Roman"/>
          <w:sz w:val="28"/>
          <w:szCs w:val="28"/>
          <w:lang w:val="en-US"/>
        </w:rPr>
        <w:t>Chavasco</w:t>
      </w:r>
      <w:proofErr w:type="spellEnd"/>
      <w:r w:rsidRPr="00B24197">
        <w:rPr>
          <w:rFonts w:ascii="Times New Roman" w:hAnsi="Times New Roman"/>
          <w:sz w:val="28"/>
          <w:szCs w:val="28"/>
          <w:lang w:val="en-US"/>
        </w:rPr>
        <w:t xml:space="preserve"> J.K., Coelho L.F.L., </w:t>
      </w:r>
      <w:proofErr w:type="spellStart"/>
      <w:r w:rsidRPr="00B24197">
        <w:rPr>
          <w:rFonts w:ascii="Times New Roman" w:hAnsi="Times New Roman"/>
          <w:sz w:val="28"/>
          <w:szCs w:val="28"/>
          <w:lang w:val="en-US"/>
        </w:rPr>
        <w:t>Malaquias</w:t>
      </w:r>
      <w:proofErr w:type="spellEnd"/>
      <w:r w:rsidRPr="00B24197">
        <w:rPr>
          <w:rFonts w:ascii="Times New Roman" w:hAnsi="Times New Roman"/>
          <w:sz w:val="28"/>
          <w:szCs w:val="28"/>
          <w:lang w:val="en-US"/>
        </w:rPr>
        <w:t xml:space="preserve"> L.C.C. Detection of serum antibodies and peripheral blood mononuclear cells response to </w:t>
      </w:r>
      <w:r w:rsidRPr="00B24197">
        <w:rPr>
          <w:rFonts w:ascii="Times New Roman" w:hAnsi="Times New Roman"/>
          <w:i/>
          <w:sz w:val="28"/>
          <w:szCs w:val="28"/>
          <w:lang w:val="en-US"/>
        </w:rPr>
        <w:t>Escherichia coli</w:t>
      </w:r>
      <w:r w:rsidRPr="00B24197">
        <w:rPr>
          <w:rFonts w:ascii="Times New Roman" w:hAnsi="Times New Roman"/>
          <w:sz w:val="28"/>
          <w:szCs w:val="28"/>
          <w:lang w:val="en-US"/>
        </w:rPr>
        <w:t xml:space="preserve">   antigens in humans. </w:t>
      </w:r>
      <w:proofErr w:type="gramStart"/>
      <w:r w:rsidRPr="00B24197">
        <w:rPr>
          <w:rFonts w:ascii="Times New Roman" w:hAnsi="Times New Roman"/>
          <w:i/>
          <w:sz w:val="28"/>
          <w:szCs w:val="28"/>
          <w:lang w:val="en-US"/>
        </w:rPr>
        <w:t>Brazilian Archives of Biology and Technology</w:t>
      </w:r>
      <w:r w:rsidRPr="00B24197">
        <w:rPr>
          <w:rFonts w:ascii="Times New Roman" w:hAnsi="Times New Roman"/>
          <w:sz w:val="28"/>
          <w:szCs w:val="28"/>
          <w:lang w:val="en-US"/>
        </w:rPr>
        <w:t>.</w:t>
      </w:r>
      <w:proofErr w:type="gramEnd"/>
      <w:r w:rsidRPr="00B24197">
        <w:rPr>
          <w:rFonts w:ascii="Times New Roman" w:hAnsi="Times New Roman"/>
          <w:sz w:val="28"/>
          <w:szCs w:val="28"/>
          <w:lang w:val="en-US"/>
        </w:rPr>
        <w:t xml:space="preserve"> 2021</w:t>
      </w:r>
      <w:r w:rsidRPr="004120E9">
        <w:rPr>
          <w:rFonts w:ascii="Times New Roman" w:hAnsi="Times New Roman"/>
          <w:sz w:val="28"/>
          <w:szCs w:val="28"/>
          <w:lang w:val="en-US"/>
        </w:rPr>
        <w:t>,</w:t>
      </w:r>
      <w:r w:rsidRPr="00B24197">
        <w:rPr>
          <w:rFonts w:ascii="Times New Roman" w:hAnsi="Times New Roman"/>
          <w:sz w:val="28"/>
          <w:szCs w:val="28"/>
          <w:lang w:val="en-US"/>
        </w:rPr>
        <w:t xml:space="preserve"> 64: e21200258. </w:t>
      </w:r>
      <w:hyperlink r:id="rId13" w:history="1">
        <w:r w:rsidRPr="00B24197">
          <w:rPr>
            <w:rStyle w:val="ab"/>
            <w:rFonts w:ascii="Times New Roman" w:hAnsi="Times New Roman"/>
            <w:color w:val="auto"/>
            <w:sz w:val="28"/>
            <w:szCs w:val="28"/>
            <w:u w:val="none"/>
            <w:lang w:val="en-US"/>
          </w:rPr>
          <w:t>https://doi.org/10.1590/1678-4324-2021200258</w:t>
        </w:r>
      </w:hyperlink>
    </w:p>
    <w:p w:rsidR="006B1ED3" w:rsidRPr="00462D7B" w:rsidRDefault="006B1ED3" w:rsidP="006B1ED3">
      <w:pPr>
        <w:pStyle w:val="a3"/>
        <w:spacing w:after="0" w:line="240" w:lineRule="auto"/>
        <w:ind w:left="0" w:firstLine="709"/>
        <w:jc w:val="both"/>
        <w:rPr>
          <w:rFonts w:ascii="Times New Roman" w:hAnsi="Times New Roman" w:cs="Times New Roman"/>
          <w:i/>
          <w:sz w:val="28"/>
          <w:szCs w:val="28"/>
          <w:lang w:val="en-US"/>
        </w:rPr>
      </w:pPr>
      <w:r w:rsidRPr="006420A5">
        <w:rPr>
          <w:rFonts w:ascii="Times New Roman" w:eastAsia="Times New Roman" w:hAnsi="Times New Roman"/>
          <w:sz w:val="28"/>
          <w:szCs w:val="28"/>
          <w:lang w:val="en-US" w:eastAsia="ru-RU"/>
        </w:rPr>
        <w:lastRenderedPageBreak/>
        <w:t xml:space="preserve">12. </w:t>
      </w:r>
      <w:proofErr w:type="spellStart"/>
      <w:r w:rsidRPr="00462D7B">
        <w:rPr>
          <w:rFonts w:ascii="Times New Roman" w:eastAsia="Times New Roman" w:hAnsi="Times New Roman"/>
          <w:sz w:val="28"/>
          <w:szCs w:val="28"/>
          <w:lang w:val="en-US" w:eastAsia="ru-RU"/>
        </w:rPr>
        <w:t>Stas</w:t>
      </w:r>
      <w:r w:rsidR="00B10E0D">
        <w:rPr>
          <w:rFonts w:ascii="Times New Roman" w:eastAsia="Times New Roman" w:hAnsi="Times New Roman"/>
          <w:sz w:val="28"/>
          <w:szCs w:val="28"/>
          <w:lang w:val="en-US" w:eastAsia="ru-RU"/>
        </w:rPr>
        <w:t>u</w:t>
      </w:r>
      <w:r w:rsidR="00C142F9">
        <w:rPr>
          <w:rFonts w:ascii="Times New Roman" w:eastAsia="Times New Roman" w:hAnsi="Times New Roman"/>
          <w:sz w:val="28"/>
          <w:szCs w:val="28"/>
          <w:lang w:val="en-US" w:eastAsia="ru-RU"/>
        </w:rPr>
        <w:t>lli</w:t>
      </w:r>
      <w:proofErr w:type="spellEnd"/>
      <w:r w:rsidR="00C142F9">
        <w:rPr>
          <w:rFonts w:ascii="Times New Roman" w:eastAsia="Times New Roman" w:hAnsi="Times New Roman"/>
          <w:sz w:val="28"/>
          <w:szCs w:val="28"/>
          <w:lang w:val="en-US" w:eastAsia="ru-RU"/>
        </w:rPr>
        <w:t xml:space="preserve"> M.N.</w:t>
      </w:r>
      <w:r w:rsidR="00C142F9" w:rsidRPr="00C142F9">
        <w:rPr>
          <w:rFonts w:ascii="Times New Roman" w:eastAsia="Times New Roman" w:hAnsi="Times New Roman"/>
          <w:sz w:val="28"/>
          <w:szCs w:val="28"/>
          <w:lang w:val="en-US" w:eastAsia="ru-RU"/>
        </w:rPr>
        <w:t>,</w:t>
      </w:r>
      <w:r w:rsidRPr="00462D7B">
        <w:rPr>
          <w:rFonts w:ascii="Times New Roman" w:eastAsia="Times New Roman" w:hAnsi="Times New Roman"/>
          <w:sz w:val="28"/>
          <w:szCs w:val="28"/>
          <w:lang w:val="en-US" w:eastAsia="ru-RU"/>
        </w:rPr>
        <w:t xml:space="preserve"> </w:t>
      </w:r>
      <w:proofErr w:type="spellStart"/>
      <w:r w:rsidRPr="00462D7B">
        <w:rPr>
          <w:rFonts w:ascii="Times New Roman" w:eastAsia="Times New Roman" w:hAnsi="Times New Roman"/>
          <w:sz w:val="28"/>
          <w:szCs w:val="28"/>
          <w:lang w:val="en-US" w:eastAsia="ru-RU"/>
        </w:rPr>
        <w:t>Eichelberger</w:t>
      </w:r>
      <w:proofErr w:type="spellEnd"/>
      <w:r w:rsidRPr="00462D7B">
        <w:rPr>
          <w:rFonts w:ascii="Times New Roman" w:eastAsia="Times New Roman" w:hAnsi="Times New Roman"/>
          <w:sz w:val="28"/>
          <w:szCs w:val="28"/>
          <w:lang w:val="en-US" w:eastAsia="ru-RU"/>
        </w:rPr>
        <w:t xml:space="preserve"> K.R., Price P.A., </w:t>
      </w:r>
      <w:proofErr w:type="spellStart"/>
      <w:r w:rsidRPr="00462D7B">
        <w:rPr>
          <w:rFonts w:ascii="Times New Roman" w:eastAsia="Times New Roman" w:hAnsi="Times New Roman"/>
          <w:sz w:val="28"/>
          <w:szCs w:val="28"/>
          <w:lang w:val="en-US" w:eastAsia="ru-RU"/>
        </w:rPr>
        <w:t>Pechous</w:t>
      </w:r>
      <w:proofErr w:type="spellEnd"/>
      <w:r w:rsidRPr="00462D7B">
        <w:rPr>
          <w:rFonts w:ascii="Times New Roman" w:eastAsia="Times New Roman" w:hAnsi="Times New Roman"/>
          <w:sz w:val="28"/>
          <w:szCs w:val="28"/>
          <w:lang w:val="en-US" w:eastAsia="ru-RU"/>
        </w:rPr>
        <w:t xml:space="preserve"> R.D., Montgomery S.A., </w:t>
      </w:r>
      <w:proofErr w:type="spellStart"/>
      <w:r w:rsidRPr="00462D7B">
        <w:rPr>
          <w:rFonts w:ascii="Times New Roman" w:eastAsia="Times New Roman" w:hAnsi="Times New Roman"/>
          <w:sz w:val="28"/>
          <w:szCs w:val="28"/>
          <w:lang w:val="en-US" w:eastAsia="ru-RU"/>
        </w:rPr>
        <w:t>Parler</w:t>
      </w:r>
      <w:proofErr w:type="spellEnd"/>
      <w:r w:rsidRPr="00462D7B">
        <w:rPr>
          <w:rFonts w:ascii="Times New Roman" w:eastAsia="Times New Roman" w:hAnsi="Times New Roman"/>
          <w:sz w:val="28"/>
          <w:szCs w:val="28"/>
          <w:lang w:val="en-US" w:eastAsia="ru-RU"/>
        </w:rPr>
        <w:t xml:space="preserve"> J.S., </w:t>
      </w:r>
      <w:proofErr w:type="spellStart"/>
      <w:r w:rsidRPr="00462D7B">
        <w:rPr>
          <w:rFonts w:ascii="Times New Roman" w:eastAsia="Times New Roman" w:hAnsi="Times New Roman"/>
          <w:sz w:val="28"/>
          <w:szCs w:val="28"/>
          <w:lang w:val="en-US" w:eastAsia="ru-RU"/>
        </w:rPr>
        <w:t>Gildman</w:t>
      </w:r>
      <w:proofErr w:type="spellEnd"/>
      <w:r w:rsidRPr="00462D7B">
        <w:rPr>
          <w:rFonts w:ascii="Times New Roman" w:eastAsia="Times New Roman" w:hAnsi="Times New Roman"/>
          <w:sz w:val="28"/>
          <w:szCs w:val="28"/>
          <w:lang w:val="en-US" w:eastAsia="ru-RU"/>
        </w:rPr>
        <w:t xml:space="preserve"> W.E. Spatially distinct neutrophil responses within the inflammatory lesion of pneumonic plague. </w:t>
      </w:r>
      <w:proofErr w:type="spellStart"/>
      <w:proofErr w:type="gramStart"/>
      <w:r w:rsidRPr="00462D7B">
        <w:rPr>
          <w:rFonts w:ascii="Times New Roman" w:eastAsia="Times New Roman" w:hAnsi="Times New Roman"/>
          <w:sz w:val="28"/>
          <w:szCs w:val="28"/>
          <w:lang w:val="en-US" w:eastAsia="ru-RU"/>
        </w:rPr>
        <w:t>mBio</w:t>
      </w:r>
      <w:proofErr w:type="spellEnd"/>
      <w:proofErr w:type="gramEnd"/>
      <w:r w:rsidRPr="00462D7B">
        <w:rPr>
          <w:rFonts w:ascii="Times New Roman" w:eastAsia="Times New Roman" w:hAnsi="Times New Roman"/>
          <w:sz w:val="28"/>
          <w:szCs w:val="28"/>
          <w:lang w:val="en-US" w:eastAsia="ru-RU"/>
        </w:rPr>
        <w:t>, Vol.6,</w:t>
      </w:r>
      <w:r w:rsidRPr="00C3652C">
        <w:rPr>
          <w:rFonts w:ascii="Times New Roman" w:eastAsia="Times New Roman" w:hAnsi="Times New Roman"/>
          <w:sz w:val="28"/>
          <w:szCs w:val="28"/>
          <w:lang w:val="en-US" w:eastAsia="ru-RU"/>
        </w:rPr>
        <w:t xml:space="preserve"> </w:t>
      </w:r>
      <w:r w:rsidRPr="00462D7B">
        <w:rPr>
          <w:rFonts w:ascii="Times New Roman" w:eastAsia="Times New Roman" w:hAnsi="Times New Roman"/>
          <w:sz w:val="28"/>
          <w:szCs w:val="28"/>
          <w:lang w:val="en-US" w:eastAsia="ru-RU"/>
        </w:rPr>
        <w:t xml:space="preserve">no.5, e01530-15. </w:t>
      </w:r>
      <w:proofErr w:type="spellStart"/>
      <w:proofErr w:type="gramStart"/>
      <w:r w:rsidRPr="00462D7B">
        <w:rPr>
          <w:rFonts w:ascii="Times New Roman" w:eastAsia="Times New Roman" w:hAnsi="Times New Roman"/>
          <w:sz w:val="28"/>
          <w:szCs w:val="28"/>
          <w:lang w:val="en-US" w:eastAsia="ru-RU"/>
        </w:rPr>
        <w:t>doi</w:t>
      </w:r>
      <w:proofErr w:type="spellEnd"/>
      <w:proofErr w:type="gramEnd"/>
      <w:r w:rsidRPr="00462D7B">
        <w:rPr>
          <w:rFonts w:ascii="Times New Roman" w:eastAsia="Times New Roman" w:hAnsi="Times New Roman"/>
          <w:sz w:val="28"/>
          <w:szCs w:val="28"/>
          <w:lang w:val="en-US" w:eastAsia="ru-RU"/>
        </w:rPr>
        <w:t>: 10.1128/mBio.01530-15</w:t>
      </w:r>
      <w:r w:rsidRPr="00401EC3">
        <w:rPr>
          <w:rFonts w:ascii="Times New Roman" w:eastAsia="Times New Roman" w:hAnsi="Times New Roman"/>
          <w:sz w:val="28"/>
          <w:szCs w:val="28"/>
          <w:lang w:val="en-US" w:eastAsia="ru-RU"/>
        </w:rPr>
        <w:t>.</w:t>
      </w:r>
      <w:r w:rsidRPr="00462D7B">
        <w:rPr>
          <w:rFonts w:ascii="Times New Roman" w:eastAsia="Times New Roman" w:hAnsi="Times New Roman"/>
          <w:sz w:val="28"/>
          <w:szCs w:val="28"/>
          <w:lang w:val="en-US" w:eastAsia="ru-RU"/>
        </w:rPr>
        <w:t xml:space="preserve"> </w:t>
      </w:r>
    </w:p>
    <w:p w:rsidR="006B1ED3" w:rsidRPr="00F20D18" w:rsidRDefault="006B1ED3" w:rsidP="006B1ED3">
      <w:pPr>
        <w:pStyle w:val="a3"/>
        <w:autoSpaceDE w:val="0"/>
        <w:autoSpaceDN w:val="0"/>
        <w:adjustRightInd w:val="0"/>
        <w:spacing w:after="0" w:line="240" w:lineRule="auto"/>
        <w:ind w:left="0" w:firstLine="709"/>
        <w:jc w:val="both"/>
        <w:rPr>
          <w:rFonts w:ascii="Times New Roman" w:hAnsi="Times New Roman" w:cs="Times New Roman"/>
          <w:sz w:val="28"/>
          <w:szCs w:val="28"/>
          <w:lang w:val="en-US"/>
        </w:rPr>
      </w:pPr>
      <w:r w:rsidRPr="004120E9">
        <w:rPr>
          <w:rFonts w:ascii="Times New Roman" w:eastAsia="Times New Roman" w:hAnsi="Times New Roman"/>
          <w:sz w:val="28"/>
          <w:szCs w:val="28"/>
          <w:lang w:val="en-US" w:eastAsia="ru-RU"/>
        </w:rPr>
        <w:t xml:space="preserve">13. </w:t>
      </w:r>
      <w:proofErr w:type="spellStart"/>
      <w:r w:rsidRPr="00462D7B">
        <w:rPr>
          <w:rFonts w:ascii="Times New Roman" w:eastAsia="Times New Roman" w:hAnsi="Times New Roman"/>
          <w:sz w:val="28"/>
          <w:szCs w:val="28"/>
          <w:lang w:val="en-US" w:eastAsia="ru-RU"/>
        </w:rPr>
        <w:t>Thomer</w:t>
      </w:r>
      <w:proofErr w:type="spellEnd"/>
      <w:r w:rsidRPr="00462D7B">
        <w:rPr>
          <w:rFonts w:ascii="Times New Roman" w:eastAsia="Times New Roman" w:hAnsi="Times New Roman"/>
          <w:sz w:val="28"/>
          <w:szCs w:val="28"/>
          <w:lang w:val="en-US" w:eastAsia="ru-RU"/>
        </w:rPr>
        <w:t xml:space="preserve"> L., </w:t>
      </w:r>
      <w:proofErr w:type="spellStart"/>
      <w:r w:rsidRPr="00462D7B">
        <w:rPr>
          <w:rFonts w:ascii="Times New Roman" w:eastAsia="Times New Roman" w:hAnsi="Times New Roman"/>
          <w:sz w:val="28"/>
          <w:szCs w:val="28"/>
          <w:lang w:val="en-US" w:eastAsia="ru-RU"/>
        </w:rPr>
        <w:t>Emolo</w:t>
      </w:r>
      <w:proofErr w:type="spellEnd"/>
      <w:r w:rsidRPr="00462D7B">
        <w:rPr>
          <w:rFonts w:ascii="Times New Roman" w:eastAsia="Times New Roman" w:hAnsi="Times New Roman"/>
          <w:sz w:val="28"/>
          <w:szCs w:val="28"/>
          <w:lang w:val="en-US" w:eastAsia="ru-RU"/>
        </w:rPr>
        <w:t xml:space="preserve"> C., </w:t>
      </w:r>
      <w:proofErr w:type="spellStart"/>
      <w:r w:rsidRPr="00462D7B">
        <w:rPr>
          <w:rFonts w:ascii="Times New Roman" w:eastAsia="Times New Roman" w:hAnsi="Times New Roman"/>
          <w:sz w:val="28"/>
          <w:szCs w:val="28"/>
          <w:lang w:val="en-US" w:eastAsia="ru-RU"/>
        </w:rPr>
        <w:t>Thammavongsa</w:t>
      </w:r>
      <w:proofErr w:type="spellEnd"/>
      <w:r w:rsidRPr="00462D7B">
        <w:rPr>
          <w:rFonts w:ascii="Times New Roman" w:eastAsia="Times New Roman" w:hAnsi="Times New Roman"/>
          <w:sz w:val="28"/>
          <w:szCs w:val="28"/>
          <w:lang w:val="en-US" w:eastAsia="ru-RU"/>
        </w:rPr>
        <w:t xml:space="preserve"> V., Lim H.K., </w:t>
      </w:r>
      <w:proofErr w:type="spellStart"/>
      <w:r w:rsidRPr="00462D7B">
        <w:rPr>
          <w:rFonts w:ascii="Times New Roman" w:eastAsia="Times New Roman" w:hAnsi="Times New Roman"/>
          <w:sz w:val="28"/>
          <w:szCs w:val="28"/>
          <w:lang w:val="en-US" w:eastAsia="ru-RU"/>
        </w:rPr>
        <w:t>McAdow</w:t>
      </w:r>
      <w:proofErr w:type="spellEnd"/>
      <w:r w:rsidRPr="00462D7B">
        <w:rPr>
          <w:rFonts w:ascii="Times New Roman" w:eastAsia="Times New Roman" w:hAnsi="Times New Roman"/>
          <w:sz w:val="28"/>
          <w:szCs w:val="28"/>
          <w:lang w:val="en-US" w:eastAsia="ru-RU"/>
        </w:rPr>
        <w:t xml:space="preserve"> M.E., Yu W., </w:t>
      </w:r>
      <w:proofErr w:type="spellStart"/>
      <w:r w:rsidRPr="00462D7B">
        <w:rPr>
          <w:rFonts w:ascii="Times New Roman" w:eastAsia="Times New Roman" w:hAnsi="Times New Roman"/>
          <w:sz w:val="28"/>
          <w:szCs w:val="28"/>
          <w:lang w:val="en-US" w:eastAsia="ru-RU"/>
        </w:rPr>
        <w:t>Kieffer</w:t>
      </w:r>
      <w:proofErr w:type="spellEnd"/>
      <w:r w:rsidRPr="00462D7B">
        <w:rPr>
          <w:rFonts w:ascii="Times New Roman" w:eastAsia="Times New Roman" w:hAnsi="Times New Roman"/>
          <w:sz w:val="28"/>
          <w:szCs w:val="28"/>
          <w:lang w:val="en-US" w:eastAsia="ru-RU"/>
        </w:rPr>
        <w:t xml:space="preserve"> M., </w:t>
      </w:r>
      <w:proofErr w:type="spellStart"/>
      <w:r w:rsidRPr="00462D7B">
        <w:rPr>
          <w:rFonts w:ascii="Times New Roman" w:eastAsia="Times New Roman" w:hAnsi="Times New Roman"/>
          <w:sz w:val="28"/>
          <w:szCs w:val="28"/>
          <w:lang w:val="en-US" w:eastAsia="ru-RU"/>
        </w:rPr>
        <w:t>Scheewind</w:t>
      </w:r>
      <w:proofErr w:type="spellEnd"/>
      <w:r w:rsidRPr="00462D7B">
        <w:rPr>
          <w:rFonts w:ascii="Times New Roman" w:eastAsia="Times New Roman" w:hAnsi="Times New Roman"/>
          <w:sz w:val="28"/>
          <w:szCs w:val="28"/>
          <w:lang w:val="en-US" w:eastAsia="ru-RU"/>
        </w:rPr>
        <w:t xml:space="preserve"> O., </w:t>
      </w:r>
      <w:proofErr w:type="spellStart"/>
      <w:proofErr w:type="gramStart"/>
      <w:r w:rsidRPr="00462D7B">
        <w:rPr>
          <w:rFonts w:ascii="Times New Roman" w:eastAsia="Times New Roman" w:hAnsi="Times New Roman"/>
          <w:sz w:val="28"/>
          <w:szCs w:val="28"/>
          <w:lang w:val="en-US" w:eastAsia="ru-RU"/>
        </w:rPr>
        <w:t>Missiakas</w:t>
      </w:r>
      <w:proofErr w:type="spellEnd"/>
      <w:proofErr w:type="gramEnd"/>
      <w:r w:rsidRPr="00462D7B">
        <w:rPr>
          <w:rFonts w:ascii="Times New Roman" w:eastAsia="Times New Roman" w:hAnsi="Times New Roman"/>
          <w:sz w:val="28"/>
          <w:szCs w:val="28"/>
          <w:lang w:val="en-US" w:eastAsia="ru-RU"/>
        </w:rPr>
        <w:t xml:space="preserve"> D. Antibodies against a secreted product of </w:t>
      </w:r>
      <w:r w:rsidRPr="00462D7B">
        <w:rPr>
          <w:rFonts w:ascii="Times New Roman" w:eastAsia="Times New Roman" w:hAnsi="Times New Roman"/>
          <w:i/>
          <w:sz w:val="28"/>
          <w:szCs w:val="28"/>
          <w:lang w:val="en-US" w:eastAsia="ru-RU"/>
        </w:rPr>
        <w:t xml:space="preserve">Staphylococcus </w:t>
      </w:r>
      <w:proofErr w:type="spellStart"/>
      <w:r w:rsidRPr="00462D7B">
        <w:rPr>
          <w:rFonts w:ascii="Times New Roman" w:eastAsia="Times New Roman" w:hAnsi="Times New Roman"/>
          <w:i/>
          <w:sz w:val="28"/>
          <w:szCs w:val="28"/>
          <w:lang w:val="en-US" w:eastAsia="ru-RU"/>
        </w:rPr>
        <w:t>aureus</w:t>
      </w:r>
      <w:proofErr w:type="spellEnd"/>
      <w:r w:rsidRPr="00462D7B">
        <w:rPr>
          <w:rFonts w:ascii="Times New Roman" w:eastAsia="Times New Roman" w:hAnsi="Times New Roman"/>
          <w:i/>
          <w:sz w:val="28"/>
          <w:szCs w:val="28"/>
          <w:lang w:val="en-US" w:eastAsia="ru-RU"/>
        </w:rPr>
        <w:t xml:space="preserve"> </w:t>
      </w:r>
      <w:r w:rsidRPr="00462D7B">
        <w:rPr>
          <w:rFonts w:ascii="Times New Roman" w:eastAsia="Times New Roman" w:hAnsi="Times New Roman"/>
          <w:sz w:val="28"/>
          <w:szCs w:val="28"/>
          <w:lang w:val="en-US" w:eastAsia="ru-RU"/>
        </w:rPr>
        <w:t xml:space="preserve">trigger phagocytic killing. </w:t>
      </w:r>
      <w:proofErr w:type="spellStart"/>
      <w:r w:rsidRPr="00462D7B">
        <w:rPr>
          <w:rFonts w:ascii="Times New Roman" w:eastAsia="Times New Roman" w:hAnsi="Times New Roman"/>
          <w:i/>
          <w:sz w:val="28"/>
          <w:szCs w:val="28"/>
          <w:lang w:val="en-US" w:eastAsia="ru-RU"/>
        </w:rPr>
        <w:t>J.Exp.Med</w:t>
      </w:r>
      <w:proofErr w:type="spellEnd"/>
      <w:r>
        <w:rPr>
          <w:rFonts w:ascii="Times New Roman" w:eastAsia="Times New Roman" w:hAnsi="Times New Roman"/>
          <w:sz w:val="28"/>
          <w:szCs w:val="28"/>
          <w:lang w:val="en-US" w:eastAsia="ru-RU"/>
        </w:rPr>
        <w:t>. 2016</w:t>
      </w:r>
      <w:r w:rsidRPr="00AD15DB">
        <w:rPr>
          <w:rFonts w:ascii="Times New Roman" w:eastAsia="Times New Roman" w:hAnsi="Times New Roman"/>
          <w:sz w:val="28"/>
          <w:szCs w:val="28"/>
          <w:lang w:val="en-US" w:eastAsia="ru-RU"/>
        </w:rPr>
        <w:t>,</w:t>
      </w:r>
      <w:r w:rsidRPr="00462D7B">
        <w:rPr>
          <w:rFonts w:ascii="Times New Roman" w:eastAsia="Times New Roman" w:hAnsi="Times New Roman"/>
          <w:sz w:val="28"/>
          <w:szCs w:val="28"/>
          <w:lang w:val="en-US" w:eastAsia="ru-RU"/>
        </w:rPr>
        <w:t xml:space="preserve"> Vol.</w:t>
      </w:r>
      <w:r w:rsidRPr="00AD15DB">
        <w:rPr>
          <w:rFonts w:ascii="Times New Roman" w:eastAsia="Times New Roman" w:hAnsi="Times New Roman"/>
          <w:sz w:val="28"/>
          <w:szCs w:val="28"/>
          <w:lang w:val="en-US" w:eastAsia="ru-RU"/>
        </w:rPr>
        <w:t xml:space="preserve"> </w:t>
      </w:r>
      <w:r w:rsidRPr="00462D7B">
        <w:rPr>
          <w:rFonts w:ascii="Times New Roman" w:eastAsia="Times New Roman" w:hAnsi="Times New Roman"/>
          <w:sz w:val="28"/>
          <w:szCs w:val="28"/>
          <w:lang w:val="en-US" w:eastAsia="ru-RU"/>
        </w:rPr>
        <w:t>213</w:t>
      </w:r>
      <w:r w:rsidRPr="00F20D18">
        <w:rPr>
          <w:rFonts w:ascii="Times New Roman" w:eastAsia="Times New Roman" w:hAnsi="Times New Roman"/>
          <w:sz w:val="28"/>
          <w:szCs w:val="28"/>
          <w:lang w:val="en-US" w:eastAsia="ru-RU"/>
        </w:rPr>
        <w:t xml:space="preserve">, </w:t>
      </w:r>
      <w:r w:rsidRPr="00462D7B">
        <w:rPr>
          <w:rFonts w:ascii="Times New Roman" w:eastAsia="Times New Roman" w:hAnsi="Times New Roman"/>
          <w:sz w:val="28"/>
          <w:szCs w:val="28"/>
          <w:lang w:val="en-US" w:eastAsia="ru-RU"/>
        </w:rPr>
        <w:t>no.3</w:t>
      </w:r>
      <w:r w:rsidRPr="00F20D18">
        <w:rPr>
          <w:rFonts w:ascii="Times New Roman" w:eastAsia="Times New Roman" w:hAnsi="Times New Roman"/>
          <w:sz w:val="28"/>
          <w:szCs w:val="28"/>
          <w:lang w:val="en-US" w:eastAsia="ru-RU"/>
        </w:rPr>
        <w:t xml:space="preserve">, pp. </w:t>
      </w:r>
      <w:r w:rsidRPr="00462D7B">
        <w:rPr>
          <w:rFonts w:ascii="Times New Roman" w:eastAsia="Times New Roman" w:hAnsi="Times New Roman"/>
          <w:sz w:val="28"/>
          <w:szCs w:val="28"/>
          <w:lang w:val="en-US" w:eastAsia="ru-RU"/>
        </w:rPr>
        <w:t>293-301</w:t>
      </w:r>
      <w:r w:rsidRPr="00F20D18">
        <w:rPr>
          <w:rFonts w:ascii="Times New Roman" w:eastAsia="Times New Roman" w:hAnsi="Times New Roman"/>
          <w:sz w:val="28"/>
          <w:szCs w:val="28"/>
          <w:lang w:val="en-US" w:eastAsia="ru-RU"/>
        </w:rPr>
        <w:t>.</w:t>
      </w:r>
    </w:p>
    <w:p w:rsidR="006B1ED3" w:rsidRPr="004120E9" w:rsidRDefault="006B1ED3" w:rsidP="006B1ED3">
      <w:pPr>
        <w:pStyle w:val="a3"/>
        <w:spacing w:after="0" w:line="240" w:lineRule="auto"/>
        <w:ind w:left="0" w:firstLine="709"/>
        <w:jc w:val="both"/>
        <w:rPr>
          <w:rFonts w:ascii="Times New Roman" w:hAnsi="Times New Roman" w:cs="Times New Roman"/>
          <w:b/>
          <w:sz w:val="28"/>
          <w:szCs w:val="28"/>
          <w:lang w:val="en-US"/>
        </w:rPr>
      </w:pPr>
      <w:r w:rsidRPr="004120E9">
        <w:rPr>
          <w:rFonts w:ascii="Times New Roman" w:hAnsi="Times New Roman" w:cs="Times New Roman"/>
          <w:sz w:val="28"/>
          <w:szCs w:val="28"/>
          <w:lang w:val="en-US"/>
        </w:rPr>
        <w:t xml:space="preserve">14. </w:t>
      </w:r>
      <w:r w:rsidRPr="00462D7B">
        <w:rPr>
          <w:rFonts w:ascii="Times New Roman" w:hAnsi="Times New Roman" w:cs="Times New Roman"/>
          <w:sz w:val="28"/>
          <w:szCs w:val="28"/>
          <w:lang w:val="en-US"/>
        </w:rPr>
        <w:t xml:space="preserve">Vera E.J., Chew Y.V., Nicholson L., </w:t>
      </w:r>
      <w:proofErr w:type="spellStart"/>
      <w:r w:rsidRPr="00462D7B">
        <w:rPr>
          <w:rFonts w:ascii="Times New Roman" w:hAnsi="Times New Roman" w:cs="Times New Roman"/>
          <w:sz w:val="28"/>
          <w:szCs w:val="28"/>
          <w:lang w:val="en-US"/>
        </w:rPr>
        <w:t>Bruns</w:t>
      </w:r>
      <w:proofErr w:type="spellEnd"/>
      <w:r w:rsidRPr="00462D7B">
        <w:rPr>
          <w:rFonts w:ascii="Times New Roman" w:hAnsi="Times New Roman" w:cs="Times New Roman"/>
          <w:sz w:val="28"/>
          <w:szCs w:val="28"/>
          <w:lang w:val="en-US"/>
        </w:rPr>
        <w:t xml:space="preserve"> H., Anderson P., Chen H.T. et al. </w:t>
      </w:r>
      <w:proofErr w:type="spellStart"/>
      <w:r w:rsidRPr="00462D7B">
        <w:rPr>
          <w:rFonts w:ascii="Times New Roman" w:hAnsi="Times New Roman" w:cs="Times New Roman"/>
          <w:sz w:val="28"/>
          <w:szCs w:val="28"/>
          <w:lang w:val="en-US"/>
        </w:rPr>
        <w:t>Standartization</w:t>
      </w:r>
      <w:proofErr w:type="spellEnd"/>
      <w:r w:rsidRPr="00462D7B">
        <w:rPr>
          <w:rFonts w:ascii="Times New Roman" w:hAnsi="Times New Roman" w:cs="Times New Roman"/>
          <w:sz w:val="28"/>
          <w:szCs w:val="28"/>
          <w:lang w:val="en-US"/>
        </w:rPr>
        <w:t xml:space="preserve"> of flow </w:t>
      </w:r>
      <w:proofErr w:type="spellStart"/>
      <w:r w:rsidRPr="00462D7B">
        <w:rPr>
          <w:rFonts w:ascii="Times New Roman" w:hAnsi="Times New Roman" w:cs="Times New Roman"/>
          <w:sz w:val="28"/>
          <w:szCs w:val="28"/>
          <w:lang w:val="en-US"/>
        </w:rPr>
        <w:t>cytometry</w:t>
      </w:r>
      <w:proofErr w:type="spellEnd"/>
      <w:r w:rsidRPr="00462D7B">
        <w:rPr>
          <w:rFonts w:ascii="Times New Roman" w:hAnsi="Times New Roman" w:cs="Times New Roman"/>
          <w:sz w:val="28"/>
          <w:szCs w:val="28"/>
          <w:lang w:val="en-US"/>
        </w:rPr>
        <w:t xml:space="preserve"> for whole blood </w:t>
      </w:r>
      <w:proofErr w:type="spellStart"/>
      <w:r w:rsidRPr="00462D7B">
        <w:rPr>
          <w:rFonts w:ascii="Times New Roman" w:hAnsi="Times New Roman" w:cs="Times New Roman"/>
          <w:sz w:val="28"/>
          <w:szCs w:val="28"/>
          <w:lang w:val="en-US"/>
        </w:rPr>
        <w:t>immunophenotyping</w:t>
      </w:r>
      <w:proofErr w:type="spellEnd"/>
      <w:r w:rsidRPr="00462D7B">
        <w:rPr>
          <w:rFonts w:ascii="Times New Roman" w:hAnsi="Times New Roman" w:cs="Times New Roman"/>
          <w:sz w:val="28"/>
          <w:szCs w:val="28"/>
          <w:lang w:val="en-US"/>
        </w:rPr>
        <w:t xml:space="preserve"> of islet transplant and transplant clinical t</w:t>
      </w:r>
      <w:r>
        <w:rPr>
          <w:rFonts w:ascii="Times New Roman" w:hAnsi="Times New Roman" w:cs="Times New Roman"/>
          <w:sz w:val="28"/>
          <w:szCs w:val="28"/>
          <w:lang w:val="en-US"/>
        </w:rPr>
        <w:t xml:space="preserve">rial recipients. </w:t>
      </w:r>
      <w:proofErr w:type="spellStart"/>
      <w:r>
        <w:rPr>
          <w:rFonts w:ascii="Times New Roman" w:hAnsi="Times New Roman" w:cs="Times New Roman"/>
          <w:sz w:val="28"/>
          <w:szCs w:val="28"/>
          <w:lang w:val="en-US"/>
        </w:rPr>
        <w:t>PLoS</w:t>
      </w:r>
      <w:proofErr w:type="spellEnd"/>
      <w:r>
        <w:rPr>
          <w:rFonts w:ascii="Times New Roman" w:hAnsi="Times New Roman" w:cs="Times New Roman"/>
          <w:sz w:val="28"/>
          <w:szCs w:val="28"/>
          <w:lang w:val="en-US"/>
        </w:rPr>
        <w:t xml:space="preserve"> One, 2019</w:t>
      </w:r>
      <w:r w:rsidRPr="00F20D18">
        <w:rPr>
          <w:rFonts w:ascii="Times New Roman" w:hAnsi="Times New Roman" w:cs="Times New Roman"/>
          <w:sz w:val="28"/>
          <w:szCs w:val="28"/>
          <w:lang w:val="en-US"/>
        </w:rPr>
        <w:t>,</w:t>
      </w:r>
      <w:r w:rsidRPr="00462D7B">
        <w:rPr>
          <w:rFonts w:ascii="Times New Roman" w:hAnsi="Times New Roman" w:cs="Times New Roman"/>
          <w:sz w:val="28"/>
          <w:szCs w:val="28"/>
          <w:lang w:val="en-US"/>
        </w:rPr>
        <w:t xml:space="preserve"> </w:t>
      </w:r>
      <w:r w:rsidRPr="00462D7B">
        <w:rPr>
          <w:rFonts w:ascii="Times New Roman" w:eastAsia="Times New Roman" w:hAnsi="Times New Roman"/>
          <w:sz w:val="28"/>
          <w:szCs w:val="28"/>
          <w:lang w:val="en-US" w:eastAsia="ru-RU"/>
        </w:rPr>
        <w:t>Vol.</w:t>
      </w:r>
      <w:r w:rsidRPr="00F20D18">
        <w:rPr>
          <w:rFonts w:ascii="Times New Roman" w:eastAsia="Times New Roman" w:hAnsi="Times New Roman"/>
          <w:sz w:val="28"/>
          <w:szCs w:val="28"/>
          <w:lang w:val="en-US" w:eastAsia="ru-RU"/>
        </w:rPr>
        <w:t xml:space="preserve"> </w:t>
      </w:r>
      <w:r w:rsidRPr="00462D7B">
        <w:rPr>
          <w:rFonts w:ascii="Times New Roman" w:hAnsi="Times New Roman" w:cs="Times New Roman"/>
          <w:sz w:val="28"/>
          <w:szCs w:val="28"/>
          <w:lang w:val="en-US"/>
        </w:rPr>
        <w:t>14</w:t>
      </w:r>
      <w:r w:rsidRPr="00F20D18">
        <w:rPr>
          <w:rFonts w:ascii="Times New Roman" w:hAnsi="Times New Roman" w:cs="Times New Roman"/>
          <w:sz w:val="28"/>
          <w:szCs w:val="28"/>
          <w:lang w:val="en-US"/>
        </w:rPr>
        <w:t xml:space="preserve">, </w:t>
      </w:r>
      <w:r w:rsidRPr="00462D7B">
        <w:rPr>
          <w:rFonts w:ascii="Times New Roman" w:eastAsia="Times New Roman" w:hAnsi="Times New Roman"/>
          <w:sz w:val="28"/>
          <w:szCs w:val="28"/>
          <w:lang w:val="en-US" w:eastAsia="ru-RU"/>
        </w:rPr>
        <w:t>no.</w:t>
      </w:r>
      <w:r w:rsidRPr="00462D7B">
        <w:rPr>
          <w:rFonts w:ascii="Times New Roman" w:hAnsi="Times New Roman" w:cs="Times New Roman"/>
          <w:sz w:val="28"/>
          <w:szCs w:val="28"/>
          <w:lang w:val="en-US"/>
        </w:rPr>
        <w:t>5</w:t>
      </w:r>
      <w:r w:rsidRPr="00F20D18">
        <w:rPr>
          <w:rFonts w:ascii="Times New Roman" w:hAnsi="Times New Roman" w:cs="Times New Roman"/>
          <w:sz w:val="28"/>
          <w:szCs w:val="28"/>
          <w:lang w:val="en-US"/>
        </w:rPr>
        <w:t xml:space="preserve">, </w:t>
      </w:r>
      <w:r w:rsidRPr="00462D7B">
        <w:rPr>
          <w:rFonts w:ascii="Times New Roman" w:hAnsi="Times New Roman" w:cs="Times New Roman"/>
          <w:sz w:val="28"/>
          <w:szCs w:val="28"/>
          <w:lang w:val="en-US"/>
        </w:rPr>
        <w:t xml:space="preserve">e0217163. </w:t>
      </w:r>
      <w:proofErr w:type="spellStart"/>
      <w:proofErr w:type="gramStart"/>
      <w:r w:rsidRPr="00462D7B">
        <w:rPr>
          <w:rFonts w:ascii="Times New Roman" w:hAnsi="Times New Roman" w:cs="Times New Roman"/>
          <w:sz w:val="28"/>
          <w:szCs w:val="28"/>
          <w:lang w:val="en-US"/>
        </w:rPr>
        <w:t>doi</w:t>
      </w:r>
      <w:proofErr w:type="spellEnd"/>
      <w:proofErr w:type="gramEnd"/>
      <w:r w:rsidRPr="00462D7B">
        <w:rPr>
          <w:rFonts w:ascii="Times New Roman" w:hAnsi="Times New Roman" w:cs="Times New Roman"/>
          <w:sz w:val="28"/>
          <w:szCs w:val="28"/>
          <w:lang w:val="en-US"/>
        </w:rPr>
        <w:t>: 10.1371/journal pone.0217163</w:t>
      </w:r>
      <w:r w:rsidRPr="004120E9">
        <w:rPr>
          <w:rFonts w:ascii="Times New Roman" w:hAnsi="Times New Roman" w:cs="Times New Roman"/>
          <w:sz w:val="28"/>
          <w:szCs w:val="28"/>
          <w:lang w:val="en-US"/>
        </w:rPr>
        <w:t>.</w:t>
      </w:r>
    </w:p>
    <w:p w:rsidR="006B1ED3" w:rsidRPr="00462D7B" w:rsidRDefault="006B1ED3" w:rsidP="006B1ED3">
      <w:pPr>
        <w:pStyle w:val="a3"/>
        <w:spacing w:after="0" w:line="240" w:lineRule="auto"/>
        <w:ind w:left="0" w:firstLine="709"/>
        <w:jc w:val="both"/>
        <w:rPr>
          <w:rFonts w:ascii="Times New Roman" w:hAnsi="Times New Roman" w:cs="Times New Roman"/>
          <w:sz w:val="28"/>
          <w:szCs w:val="28"/>
          <w:lang w:val="en-US"/>
        </w:rPr>
      </w:pPr>
      <w:r w:rsidRPr="004120E9">
        <w:rPr>
          <w:rFonts w:ascii="Times New Roman" w:hAnsi="Times New Roman" w:cs="Times New Roman"/>
          <w:sz w:val="28"/>
          <w:szCs w:val="28"/>
          <w:lang w:val="en-US"/>
        </w:rPr>
        <w:t xml:space="preserve">15. </w:t>
      </w:r>
      <w:r w:rsidRPr="00462D7B">
        <w:rPr>
          <w:rFonts w:ascii="Times New Roman" w:hAnsi="Times New Roman" w:cs="Times New Roman"/>
          <w:sz w:val="28"/>
          <w:szCs w:val="28"/>
          <w:lang w:val="en-US"/>
        </w:rPr>
        <w:t>Wang Y</w:t>
      </w:r>
      <w:r w:rsidRPr="00B95DCE">
        <w:rPr>
          <w:rFonts w:ascii="Times New Roman" w:hAnsi="Times New Roman" w:cs="Times New Roman"/>
          <w:sz w:val="28"/>
          <w:szCs w:val="28"/>
          <w:lang w:val="en-US"/>
        </w:rPr>
        <w:t>.,</w:t>
      </w:r>
      <w:r w:rsidRPr="00462D7B">
        <w:rPr>
          <w:rFonts w:ascii="Times New Roman" w:hAnsi="Times New Roman" w:cs="Times New Roman"/>
          <w:sz w:val="28"/>
          <w:szCs w:val="28"/>
          <w:lang w:val="en-US"/>
        </w:rPr>
        <w:t xml:space="preserve"> </w:t>
      </w:r>
      <w:proofErr w:type="spellStart"/>
      <w:r w:rsidRPr="00462D7B">
        <w:rPr>
          <w:rFonts w:ascii="Times New Roman" w:hAnsi="Times New Roman" w:cs="Times New Roman"/>
          <w:sz w:val="28"/>
          <w:szCs w:val="28"/>
          <w:lang w:val="en-US"/>
        </w:rPr>
        <w:t>Jönsson</w:t>
      </w:r>
      <w:proofErr w:type="spellEnd"/>
      <w:r w:rsidRPr="00462D7B">
        <w:rPr>
          <w:rFonts w:ascii="Times New Roman" w:hAnsi="Times New Roman" w:cs="Times New Roman"/>
          <w:sz w:val="28"/>
          <w:szCs w:val="28"/>
          <w:lang w:val="en-US"/>
        </w:rPr>
        <w:t xml:space="preserve"> F. Expression, role, and regulation of neutrophil Fcᵧ receptors. </w:t>
      </w:r>
      <w:r w:rsidRPr="00462D7B">
        <w:rPr>
          <w:rFonts w:ascii="Times New Roman" w:hAnsi="Times New Roman" w:cs="Times New Roman"/>
          <w:i/>
          <w:sz w:val="28"/>
          <w:szCs w:val="28"/>
          <w:lang w:val="en-US"/>
        </w:rPr>
        <w:t>Front. Immunology</w:t>
      </w:r>
      <w:r w:rsidRPr="00F20D18">
        <w:rPr>
          <w:rFonts w:ascii="Times New Roman" w:hAnsi="Times New Roman" w:cs="Times New Roman"/>
          <w:sz w:val="28"/>
          <w:szCs w:val="28"/>
          <w:lang w:val="en-US"/>
        </w:rPr>
        <w:t>,</w:t>
      </w:r>
      <w:r w:rsidRPr="00462D7B">
        <w:rPr>
          <w:rFonts w:ascii="Times New Roman" w:hAnsi="Times New Roman" w:cs="Times New Roman"/>
          <w:sz w:val="28"/>
          <w:szCs w:val="28"/>
          <w:lang w:val="en-US"/>
        </w:rPr>
        <w:t xml:space="preserve"> </w:t>
      </w:r>
      <w:r>
        <w:rPr>
          <w:rFonts w:ascii="Times New Roman" w:hAnsi="Times New Roman" w:cs="Times New Roman"/>
          <w:sz w:val="28"/>
          <w:szCs w:val="28"/>
          <w:lang w:val="en-US"/>
        </w:rPr>
        <w:t>2019</w:t>
      </w:r>
      <w:r w:rsidRPr="00F20D18">
        <w:rPr>
          <w:rFonts w:ascii="Times New Roman" w:hAnsi="Times New Roman" w:cs="Times New Roman"/>
          <w:sz w:val="28"/>
          <w:szCs w:val="28"/>
          <w:lang w:val="en-US"/>
        </w:rPr>
        <w:t>,</w:t>
      </w:r>
      <w:r w:rsidRPr="00462D7B">
        <w:rPr>
          <w:rFonts w:ascii="Times New Roman" w:hAnsi="Times New Roman" w:cs="Times New Roman"/>
          <w:sz w:val="28"/>
          <w:szCs w:val="28"/>
          <w:lang w:val="en-US"/>
        </w:rPr>
        <w:t xml:space="preserve"> 10:1958. </w:t>
      </w:r>
      <w:proofErr w:type="spellStart"/>
      <w:proofErr w:type="gramStart"/>
      <w:r w:rsidRPr="00462D7B">
        <w:rPr>
          <w:rFonts w:ascii="Times New Roman" w:hAnsi="Times New Roman" w:cs="Times New Roman"/>
          <w:sz w:val="28"/>
          <w:szCs w:val="28"/>
          <w:lang w:val="en-US"/>
        </w:rPr>
        <w:t>doi</w:t>
      </w:r>
      <w:proofErr w:type="spellEnd"/>
      <w:proofErr w:type="gramEnd"/>
      <w:r w:rsidRPr="00462D7B">
        <w:rPr>
          <w:rFonts w:ascii="Times New Roman" w:hAnsi="Times New Roman" w:cs="Times New Roman"/>
          <w:sz w:val="28"/>
          <w:szCs w:val="28"/>
          <w:lang w:val="en-US"/>
        </w:rPr>
        <w:t>: 10.3389/fimmu.2019.01958</w:t>
      </w:r>
      <w:r w:rsidRPr="004120E9">
        <w:rPr>
          <w:rFonts w:ascii="Times New Roman" w:hAnsi="Times New Roman" w:cs="Times New Roman"/>
          <w:sz w:val="28"/>
          <w:szCs w:val="28"/>
          <w:lang w:val="en-US"/>
        </w:rPr>
        <w:t>.</w:t>
      </w:r>
      <w:r w:rsidRPr="00462D7B">
        <w:rPr>
          <w:rFonts w:ascii="Times New Roman" w:hAnsi="Times New Roman" w:cs="Times New Roman"/>
          <w:sz w:val="28"/>
          <w:szCs w:val="28"/>
          <w:lang w:val="en-US"/>
        </w:rPr>
        <w:t xml:space="preserve"> </w:t>
      </w:r>
    </w:p>
    <w:p w:rsidR="007C4665" w:rsidRPr="00767406" w:rsidRDefault="006B1ED3" w:rsidP="001120C5">
      <w:pPr>
        <w:spacing w:after="0" w:line="240" w:lineRule="auto"/>
        <w:ind w:firstLine="709"/>
        <w:jc w:val="both"/>
        <w:rPr>
          <w:rFonts w:ascii="Times New Roman" w:hAnsi="Times New Roman" w:cs="Times New Roman"/>
          <w:b/>
          <w:sz w:val="28"/>
          <w:szCs w:val="28"/>
        </w:rPr>
      </w:pPr>
      <w:r w:rsidRPr="004120E9">
        <w:rPr>
          <w:rFonts w:ascii="Times New Roman" w:eastAsia="Times New Roman" w:hAnsi="Times New Roman"/>
          <w:sz w:val="28"/>
          <w:szCs w:val="28"/>
          <w:lang w:val="en-US" w:eastAsia="ru-RU"/>
        </w:rPr>
        <w:t xml:space="preserve">16. </w:t>
      </w:r>
      <w:r w:rsidRPr="00462D7B">
        <w:rPr>
          <w:rFonts w:ascii="Times New Roman" w:eastAsia="Times New Roman" w:hAnsi="Times New Roman"/>
          <w:sz w:val="28"/>
          <w:szCs w:val="28"/>
          <w:lang w:val="en-US" w:eastAsia="ru-RU"/>
        </w:rPr>
        <w:t xml:space="preserve">Won D.I., Kim S., Lee E.H. Neutrophil oxidative burst as a diagnostic indicator of </w:t>
      </w:r>
      <w:proofErr w:type="spellStart"/>
      <w:r w:rsidRPr="00462D7B">
        <w:rPr>
          <w:rFonts w:ascii="Times New Roman" w:eastAsia="Times New Roman" w:hAnsi="Times New Roman"/>
          <w:sz w:val="28"/>
          <w:szCs w:val="28"/>
          <w:lang w:val="en-US" w:eastAsia="ru-RU"/>
        </w:rPr>
        <w:t>IgG</w:t>
      </w:r>
      <w:proofErr w:type="spellEnd"/>
      <w:r w:rsidRPr="00462D7B">
        <w:rPr>
          <w:rFonts w:ascii="Times New Roman" w:eastAsia="Times New Roman" w:hAnsi="Times New Roman"/>
          <w:sz w:val="28"/>
          <w:szCs w:val="28"/>
          <w:lang w:val="en-US" w:eastAsia="ru-RU"/>
        </w:rPr>
        <w:t xml:space="preserve">-mediated anaphylaxis. </w:t>
      </w:r>
      <w:r w:rsidRPr="00462D7B">
        <w:rPr>
          <w:rFonts w:ascii="Times New Roman" w:eastAsia="Times New Roman" w:hAnsi="Times New Roman"/>
          <w:i/>
          <w:sz w:val="28"/>
          <w:szCs w:val="28"/>
          <w:lang w:val="en-US" w:eastAsia="ru-RU"/>
        </w:rPr>
        <w:t>Blood Res</w:t>
      </w:r>
      <w:r w:rsidRPr="00462D7B">
        <w:rPr>
          <w:rFonts w:ascii="Times New Roman" w:eastAsia="Times New Roman" w:hAnsi="Times New Roman"/>
          <w:sz w:val="28"/>
          <w:szCs w:val="28"/>
          <w:lang w:val="en-US" w:eastAsia="ru-RU"/>
        </w:rPr>
        <w:t>.</w:t>
      </w:r>
      <w:r w:rsidRPr="00F20D18">
        <w:rPr>
          <w:rFonts w:ascii="Times New Roman" w:eastAsia="Times New Roman" w:hAnsi="Times New Roman"/>
          <w:sz w:val="28"/>
          <w:szCs w:val="28"/>
          <w:lang w:val="en-US" w:eastAsia="ru-RU"/>
        </w:rPr>
        <w:t xml:space="preserve">, </w:t>
      </w:r>
      <w:r w:rsidRPr="00462D7B">
        <w:rPr>
          <w:rFonts w:ascii="Times New Roman" w:eastAsia="Times New Roman" w:hAnsi="Times New Roman"/>
          <w:sz w:val="28"/>
          <w:szCs w:val="28"/>
          <w:lang w:val="en-US" w:eastAsia="ru-RU"/>
        </w:rPr>
        <w:t xml:space="preserve">2018, Vol.53, no.4, pp.299-306. </w:t>
      </w:r>
      <w:proofErr w:type="spellStart"/>
      <w:proofErr w:type="gramStart"/>
      <w:r w:rsidRPr="00462D7B">
        <w:rPr>
          <w:rFonts w:ascii="Times New Roman" w:eastAsia="Times New Roman" w:hAnsi="Times New Roman"/>
          <w:sz w:val="28"/>
          <w:szCs w:val="28"/>
          <w:lang w:val="en-US" w:eastAsia="ru-RU"/>
        </w:rPr>
        <w:t>doi</w:t>
      </w:r>
      <w:proofErr w:type="spellEnd"/>
      <w:proofErr w:type="gramEnd"/>
      <w:r w:rsidRPr="00462D7B">
        <w:rPr>
          <w:rFonts w:ascii="Times New Roman" w:eastAsia="Times New Roman" w:hAnsi="Times New Roman"/>
          <w:sz w:val="28"/>
          <w:szCs w:val="28"/>
          <w:lang w:val="en-US" w:eastAsia="ru-RU"/>
        </w:rPr>
        <w:t>: 10.5045/br.2018.53.4.299</w:t>
      </w:r>
      <w:r w:rsidRPr="004120E9">
        <w:rPr>
          <w:rFonts w:ascii="Times New Roman" w:eastAsia="Times New Roman" w:hAnsi="Times New Roman"/>
          <w:sz w:val="28"/>
          <w:szCs w:val="28"/>
          <w:lang w:val="en-US" w:eastAsia="ru-RU"/>
        </w:rPr>
        <w:t>.</w:t>
      </w:r>
    </w:p>
    <w:sectPr w:rsidR="007C4665" w:rsidRPr="00767406" w:rsidSect="006B1ED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8F" w:rsidRDefault="00DD188F" w:rsidP="0070199B">
      <w:pPr>
        <w:spacing w:after="0" w:line="240" w:lineRule="auto"/>
      </w:pPr>
      <w:r>
        <w:separator/>
      </w:r>
    </w:p>
  </w:endnote>
  <w:endnote w:type="continuationSeparator" w:id="0">
    <w:p w:rsidR="00DD188F" w:rsidRDefault="00DD188F" w:rsidP="0070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744217"/>
      <w:docPartObj>
        <w:docPartGallery w:val="Page Numbers (Bottom of Page)"/>
        <w:docPartUnique/>
      </w:docPartObj>
    </w:sdtPr>
    <w:sdtEndPr/>
    <w:sdtContent>
      <w:p w:rsidR="006B1ED3" w:rsidRDefault="006B1ED3">
        <w:pPr>
          <w:pStyle w:val="a8"/>
          <w:jc w:val="center"/>
        </w:pPr>
        <w:r>
          <w:fldChar w:fldCharType="begin"/>
        </w:r>
        <w:r>
          <w:instrText>PAGE   \* MERGEFORMAT</w:instrText>
        </w:r>
        <w:r>
          <w:fldChar w:fldCharType="separate"/>
        </w:r>
        <w:r w:rsidR="00FC0398">
          <w:rPr>
            <w:noProof/>
          </w:rPr>
          <w:t>9</w:t>
        </w:r>
        <w:r>
          <w:fldChar w:fldCharType="end"/>
        </w:r>
      </w:p>
    </w:sdtContent>
  </w:sdt>
  <w:p w:rsidR="006B1ED3" w:rsidRDefault="006B1E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8F" w:rsidRDefault="00DD188F" w:rsidP="0070199B">
      <w:pPr>
        <w:spacing w:after="0" w:line="240" w:lineRule="auto"/>
      </w:pPr>
      <w:r>
        <w:separator/>
      </w:r>
    </w:p>
  </w:footnote>
  <w:footnote w:type="continuationSeparator" w:id="0">
    <w:p w:rsidR="00DD188F" w:rsidRDefault="00DD188F" w:rsidP="00701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566"/>
    <w:multiLevelType w:val="hybridMultilevel"/>
    <w:tmpl w:val="49245CE4"/>
    <w:lvl w:ilvl="0" w:tplc="24FAF234">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34B12DC6"/>
    <w:multiLevelType w:val="hybridMultilevel"/>
    <w:tmpl w:val="6B6460EE"/>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
    <w:nsid w:val="3F100581"/>
    <w:multiLevelType w:val="hybridMultilevel"/>
    <w:tmpl w:val="BC102D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5594440"/>
    <w:multiLevelType w:val="hybridMultilevel"/>
    <w:tmpl w:val="AB7E7AC8"/>
    <w:lvl w:ilvl="0" w:tplc="DA2206C8">
      <w:start w:val="1"/>
      <w:numFmt w:val="decimal"/>
      <w:lvlText w:val="%1."/>
      <w:lvlJc w:val="left"/>
      <w:pPr>
        <w:ind w:left="149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1E"/>
    <w:rsid w:val="00001CA9"/>
    <w:rsid w:val="00002D35"/>
    <w:rsid w:val="0000352A"/>
    <w:rsid w:val="00005E5C"/>
    <w:rsid w:val="00007B15"/>
    <w:rsid w:val="000137ED"/>
    <w:rsid w:val="0001441B"/>
    <w:rsid w:val="00014DA1"/>
    <w:rsid w:val="00016F57"/>
    <w:rsid w:val="0002008B"/>
    <w:rsid w:val="0002152A"/>
    <w:rsid w:val="0002347C"/>
    <w:rsid w:val="000249F1"/>
    <w:rsid w:val="00025DFE"/>
    <w:rsid w:val="0002692E"/>
    <w:rsid w:val="0003076A"/>
    <w:rsid w:val="00030853"/>
    <w:rsid w:val="000317DC"/>
    <w:rsid w:val="00037100"/>
    <w:rsid w:val="00040531"/>
    <w:rsid w:val="00041420"/>
    <w:rsid w:val="00044603"/>
    <w:rsid w:val="00044697"/>
    <w:rsid w:val="00047240"/>
    <w:rsid w:val="000503D4"/>
    <w:rsid w:val="00053874"/>
    <w:rsid w:val="00054707"/>
    <w:rsid w:val="00054D52"/>
    <w:rsid w:val="00056525"/>
    <w:rsid w:val="00061357"/>
    <w:rsid w:val="00062174"/>
    <w:rsid w:val="00083C64"/>
    <w:rsid w:val="00084FEC"/>
    <w:rsid w:val="00087860"/>
    <w:rsid w:val="00087DFE"/>
    <w:rsid w:val="00090E6E"/>
    <w:rsid w:val="00092D71"/>
    <w:rsid w:val="00093CBB"/>
    <w:rsid w:val="000965BB"/>
    <w:rsid w:val="00097018"/>
    <w:rsid w:val="000B0544"/>
    <w:rsid w:val="000B0CB0"/>
    <w:rsid w:val="000B2DB2"/>
    <w:rsid w:val="000C0D52"/>
    <w:rsid w:val="000C3ED9"/>
    <w:rsid w:val="000C432B"/>
    <w:rsid w:val="000C4350"/>
    <w:rsid w:val="000D05C0"/>
    <w:rsid w:val="000D2878"/>
    <w:rsid w:val="000E14A6"/>
    <w:rsid w:val="000F3526"/>
    <w:rsid w:val="000F5578"/>
    <w:rsid w:val="00104169"/>
    <w:rsid w:val="00105664"/>
    <w:rsid w:val="0011129D"/>
    <w:rsid w:val="001120C5"/>
    <w:rsid w:val="00114BB9"/>
    <w:rsid w:val="00121F3B"/>
    <w:rsid w:val="00122102"/>
    <w:rsid w:val="00126BCB"/>
    <w:rsid w:val="0012767B"/>
    <w:rsid w:val="001304B2"/>
    <w:rsid w:val="00131C80"/>
    <w:rsid w:val="00135782"/>
    <w:rsid w:val="0013658C"/>
    <w:rsid w:val="00137CF0"/>
    <w:rsid w:val="001465CF"/>
    <w:rsid w:val="00147936"/>
    <w:rsid w:val="001501F3"/>
    <w:rsid w:val="00151D36"/>
    <w:rsid w:val="00154535"/>
    <w:rsid w:val="0015678C"/>
    <w:rsid w:val="0016365E"/>
    <w:rsid w:val="00166A47"/>
    <w:rsid w:val="001724D9"/>
    <w:rsid w:val="00174983"/>
    <w:rsid w:val="00177FF9"/>
    <w:rsid w:val="00185D9C"/>
    <w:rsid w:val="00191A00"/>
    <w:rsid w:val="0019246D"/>
    <w:rsid w:val="0019408B"/>
    <w:rsid w:val="00194B61"/>
    <w:rsid w:val="00194DC3"/>
    <w:rsid w:val="001952B4"/>
    <w:rsid w:val="00196A33"/>
    <w:rsid w:val="00197535"/>
    <w:rsid w:val="001B7887"/>
    <w:rsid w:val="001C5D1F"/>
    <w:rsid w:val="001C637E"/>
    <w:rsid w:val="001C6AA7"/>
    <w:rsid w:val="001C7022"/>
    <w:rsid w:val="001C7DE1"/>
    <w:rsid w:val="001D02EE"/>
    <w:rsid w:val="001D14F0"/>
    <w:rsid w:val="001D3ECA"/>
    <w:rsid w:val="001D6E9A"/>
    <w:rsid w:val="001E1DFF"/>
    <w:rsid w:val="001E2CED"/>
    <w:rsid w:val="001F034B"/>
    <w:rsid w:val="001F161A"/>
    <w:rsid w:val="001F35E0"/>
    <w:rsid w:val="001F3BCE"/>
    <w:rsid w:val="00205605"/>
    <w:rsid w:val="00211CF7"/>
    <w:rsid w:val="00214E20"/>
    <w:rsid w:val="00220928"/>
    <w:rsid w:val="00221EDE"/>
    <w:rsid w:val="0022643A"/>
    <w:rsid w:val="002265FD"/>
    <w:rsid w:val="00230863"/>
    <w:rsid w:val="00232DF6"/>
    <w:rsid w:val="00237FC9"/>
    <w:rsid w:val="00243A2D"/>
    <w:rsid w:val="002453EF"/>
    <w:rsid w:val="00247CAA"/>
    <w:rsid w:val="00251708"/>
    <w:rsid w:val="00251D5C"/>
    <w:rsid w:val="00254B25"/>
    <w:rsid w:val="00254FFA"/>
    <w:rsid w:val="002554DE"/>
    <w:rsid w:val="00255BCA"/>
    <w:rsid w:val="0026057D"/>
    <w:rsid w:val="00263E1F"/>
    <w:rsid w:val="0026579B"/>
    <w:rsid w:val="00266E07"/>
    <w:rsid w:val="00273991"/>
    <w:rsid w:val="002740F9"/>
    <w:rsid w:val="00274154"/>
    <w:rsid w:val="00276EF5"/>
    <w:rsid w:val="002803D3"/>
    <w:rsid w:val="00281531"/>
    <w:rsid w:val="002835A9"/>
    <w:rsid w:val="00283D9F"/>
    <w:rsid w:val="0028784C"/>
    <w:rsid w:val="002902F4"/>
    <w:rsid w:val="00290F8D"/>
    <w:rsid w:val="0029302D"/>
    <w:rsid w:val="00296674"/>
    <w:rsid w:val="0029696C"/>
    <w:rsid w:val="002A0E63"/>
    <w:rsid w:val="002A19C1"/>
    <w:rsid w:val="002A234C"/>
    <w:rsid w:val="002A262F"/>
    <w:rsid w:val="002A7379"/>
    <w:rsid w:val="002B553C"/>
    <w:rsid w:val="002B6824"/>
    <w:rsid w:val="002C00EE"/>
    <w:rsid w:val="002C4100"/>
    <w:rsid w:val="002C78E8"/>
    <w:rsid w:val="002C7B17"/>
    <w:rsid w:val="002D1AC6"/>
    <w:rsid w:val="002D2527"/>
    <w:rsid w:val="002D3D1C"/>
    <w:rsid w:val="002E470F"/>
    <w:rsid w:val="002E5297"/>
    <w:rsid w:val="002E5946"/>
    <w:rsid w:val="002E66D8"/>
    <w:rsid w:val="002F0B7D"/>
    <w:rsid w:val="002F599F"/>
    <w:rsid w:val="002F67DC"/>
    <w:rsid w:val="002F7FCC"/>
    <w:rsid w:val="00300960"/>
    <w:rsid w:val="00301542"/>
    <w:rsid w:val="003030DB"/>
    <w:rsid w:val="0031131A"/>
    <w:rsid w:val="003113D7"/>
    <w:rsid w:val="003126C4"/>
    <w:rsid w:val="003128A4"/>
    <w:rsid w:val="003143B3"/>
    <w:rsid w:val="00317BC3"/>
    <w:rsid w:val="003217D4"/>
    <w:rsid w:val="003220AE"/>
    <w:rsid w:val="003340C0"/>
    <w:rsid w:val="003371DB"/>
    <w:rsid w:val="003400A6"/>
    <w:rsid w:val="00341A20"/>
    <w:rsid w:val="00342B39"/>
    <w:rsid w:val="00345024"/>
    <w:rsid w:val="00350EEB"/>
    <w:rsid w:val="003554C5"/>
    <w:rsid w:val="00356436"/>
    <w:rsid w:val="00356932"/>
    <w:rsid w:val="00360FE8"/>
    <w:rsid w:val="00363533"/>
    <w:rsid w:val="003665C4"/>
    <w:rsid w:val="00370CF8"/>
    <w:rsid w:val="0037275F"/>
    <w:rsid w:val="00372C8A"/>
    <w:rsid w:val="003763A7"/>
    <w:rsid w:val="00381819"/>
    <w:rsid w:val="00383CB4"/>
    <w:rsid w:val="003853CD"/>
    <w:rsid w:val="0039121A"/>
    <w:rsid w:val="003A493E"/>
    <w:rsid w:val="003A57B9"/>
    <w:rsid w:val="003B127E"/>
    <w:rsid w:val="003B34C3"/>
    <w:rsid w:val="003B4D01"/>
    <w:rsid w:val="003B7C18"/>
    <w:rsid w:val="003C373B"/>
    <w:rsid w:val="003C5DAC"/>
    <w:rsid w:val="003C7510"/>
    <w:rsid w:val="003D1326"/>
    <w:rsid w:val="003D3F40"/>
    <w:rsid w:val="003D4650"/>
    <w:rsid w:val="003D5AEC"/>
    <w:rsid w:val="003E109D"/>
    <w:rsid w:val="003E179C"/>
    <w:rsid w:val="003E366E"/>
    <w:rsid w:val="003E3819"/>
    <w:rsid w:val="003E57ED"/>
    <w:rsid w:val="003E6342"/>
    <w:rsid w:val="003E7F7F"/>
    <w:rsid w:val="003F145D"/>
    <w:rsid w:val="003F2506"/>
    <w:rsid w:val="003F77E8"/>
    <w:rsid w:val="0040054E"/>
    <w:rsid w:val="00415CF1"/>
    <w:rsid w:val="0042191F"/>
    <w:rsid w:val="00444F45"/>
    <w:rsid w:val="004501CD"/>
    <w:rsid w:val="00461D09"/>
    <w:rsid w:val="00462D7B"/>
    <w:rsid w:val="00463E27"/>
    <w:rsid w:val="0047192D"/>
    <w:rsid w:val="0047306E"/>
    <w:rsid w:val="00477099"/>
    <w:rsid w:val="0048146C"/>
    <w:rsid w:val="0048562E"/>
    <w:rsid w:val="0048753D"/>
    <w:rsid w:val="004879D2"/>
    <w:rsid w:val="00492BE9"/>
    <w:rsid w:val="0049545E"/>
    <w:rsid w:val="004A039C"/>
    <w:rsid w:val="004A1AB0"/>
    <w:rsid w:val="004A37F0"/>
    <w:rsid w:val="004A381E"/>
    <w:rsid w:val="004A4F42"/>
    <w:rsid w:val="004A527B"/>
    <w:rsid w:val="004A66BE"/>
    <w:rsid w:val="004B1970"/>
    <w:rsid w:val="004B72E0"/>
    <w:rsid w:val="004C3BF8"/>
    <w:rsid w:val="004C5277"/>
    <w:rsid w:val="004E1E89"/>
    <w:rsid w:val="004E248D"/>
    <w:rsid w:val="004E7147"/>
    <w:rsid w:val="004F2A2D"/>
    <w:rsid w:val="004F732F"/>
    <w:rsid w:val="004F7EDF"/>
    <w:rsid w:val="0050167D"/>
    <w:rsid w:val="005021C9"/>
    <w:rsid w:val="00503C92"/>
    <w:rsid w:val="00505CD3"/>
    <w:rsid w:val="00513B94"/>
    <w:rsid w:val="00513C0B"/>
    <w:rsid w:val="00520352"/>
    <w:rsid w:val="00521D6F"/>
    <w:rsid w:val="005260CF"/>
    <w:rsid w:val="005277BE"/>
    <w:rsid w:val="005316EF"/>
    <w:rsid w:val="00532C2F"/>
    <w:rsid w:val="005337C0"/>
    <w:rsid w:val="00536CF4"/>
    <w:rsid w:val="0053746F"/>
    <w:rsid w:val="00537A76"/>
    <w:rsid w:val="00541991"/>
    <w:rsid w:val="00541C18"/>
    <w:rsid w:val="005455BF"/>
    <w:rsid w:val="00546081"/>
    <w:rsid w:val="0054623A"/>
    <w:rsid w:val="0055117A"/>
    <w:rsid w:val="00555DAF"/>
    <w:rsid w:val="005615C1"/>
    <w:rsid w:val="0057138D"/>
    <w:rsid w:val="005759B3"/>
    <w:rsid w:val="005776E5"/>
    <w:rsid w:val="00582B12"/>
    <w:rsid w:val="005832FB"/>
    <w:rsid w:val="005847CE"/>
    <w:rsid w:val="005A730A"/>
    <w:rsid w:val="005B15E9"/>
    <w:rsid w:val="005B16AE"/>
    <w:rsid w:val="005B2359"/>
    <w:rsid w:val="005C286D"/>
    <w:rsid w:val="005C3766"/>
    <w:rsid w:val="005C6181"/>
    <w:rsid w:val="005C725E"/>
    <w:rsid w:val="005D758B"/>
    <w:rsid w:val="005E0EC5"/>
    <w:rsid w:val="005E19F4"/>
    <w:rsid w:val="005E6B25"/>
    <w:rsid w:val="005E71C0"/>
    <w:rsid w:val="005F3485"/>
    <w:rsid w:val="005F78D5"/>
    <w:rsid w:val="00602CF3"/>
    <w:rsid w:val="006111FA"/>
    <w:rsid w:val="0061271D"/>
    <w:rsid w:val="00612F23"/>
    <w:rsid w:val="006241C4"/>
    <w:rsid w:val="0062616A"/>
    <w:rsid w:val="00627AAC"/>
    <w:rsid w:val="0063088A"/>
    <w:rsid w:val="00631A98"/>
    <w:rsid w:val="0063436F"/>
    <w:rsid w:val="00635E2C"/>
    <w:rsid w:val="006428BE"/>
    <w:rsid w:val="0064508A"/>
    <w:rsid w:val="00650A01"/>
    <w:rsid w:val="0065164F"/>
    <w:rsid w:val="00652FAB"/>
    <w:rsid w:val="006571C0"/>
    <w:rsid w:val="00657EF4"/>
    <w:rsid w:val="0066085B"/>
    <w:rsid w:val="0066158E"/>
    <w:rsid w:val="00662627"/>
    <w:rsid w:val="00664A04"/>
    <w:rsid w:val="0067306F"/>
    <w:rsid w:val="006753A8"/>
    <w:rsid w:val="006759EF"/>
    <w:rsid w:val="006776A0"/>
    <w:rsid w:val="00685ADA"/>
    <w:rsid w:val="0068745D"/>
    <w:rsid w:val="006914B7"/>
    <w:rsid w:val="0069365E"/>
    <w:rsid w:val="0069400F"/>
    <w:rsid w:val="006961A4"/>
    <w:rsid w:val="00696DF3"/>
    <w:rsid w:val="0069796E"/>
    <w:rsid w:val="006A1625"/>
    <w:rsid w:val="006A53C8"/>
    <w:rsid w:val="006B1ED3"/>
    <w:rsid w:val="006B2554"/>
    <w:rsid w:val="006B6C56"/>
    <w:rsid w:val="006C0733"/>
    <w:rsid w:val="006C10BB"/>
    <w:rsid w:val="006C2882"/>
    <w:rsid w:val="006C3FAE"/>
    <w:rsid w:val="006C42DC"/>
    <w:rsid w:val="006C5A41"/>
    <w:rsid w:val="006C5B9F"/>
    <w:rsid w:val="006D2CFC"/>
    <w:rsid w:val="006D4E12"/>
    <w:rsid w:val="006E0541"/>
    <w:rsid w:val="006E07BF"/>
    <w:rsid w:val="006E0A76"/>
    <w:rsid w:val="006F03EA"/>
    <w:rsid w:val="006F141C"/>
    <w:rsid w:val="006F4E45"/>
    <w:rsid w:val="006F4E77"/>
    <w:rsid w:val="00701087"/>
    <w:rsid w:val="0070199B"/>
    <w:rsid w:val="00701DC2"/>
    <w:rsid w:val="0070303D"/>
    <w:rsid w:val="00704B0A"/>
    <w:rsid w:val="0070637C"/>
    <w:rsid w:val="007078DC"/>
    <w:rsid w:val="007158F0"/>
    <w:rsid w:val="00720998"/>
    <w:rsid w:val="007223D5"/>
    <w:rsid w:val="00722621"/>
    <w:rsid w:val="007230FB"/>
    <w:rsid w:val="0072354F"/>
    <w:rsid w:val="007319CF"/>
    <w:rsid w:val="00735006"/>
    <w:rsid w:val="007361A3"/>
    <w:rsid w:val="007362EA"/>
    <w:rsid w:val="00744B76"/>
    <w:rsid w:val="00744EC2"/>
    <w:rsid w:val="007467F3"/>
    <w:rsid w:val="007575DC"/>
    <w:rsid w:val="00761C91"/>
    <w:rsid w:val="0076249B"/>
    <w:rsid w:val="00765087"/>
    <w:rsid w:val="00766937"/>
    <w:rsid w:val="00767406"/>
    <w:rsid w:val="00767CE6"/>
    <w:rsid w:val="00771FF3"/>
    <w:rsid w:val="00773BC0"/>
    <w:rsid w:val="00775611"/>
    <w:rsid w:val="00776265"/>
    <w:rsid w:val="00790415"/>
    <w:rsid w:val="00791712"/>
    <w:rsid w:val="00792EE1"/>
    <w:rsid w:val="007A3314"/>
    <w:rsid w:val="007A3AF5"/>
    <w:rsid w:val="007A5685"/>
    <w:rsid w:val="007A6B98"/>
    <w:rsid w:val="007B06AC"/>
    <w:rsid w:val="007B0833"/>
    <w:rsid w:val="007C2127"/>
    <w:rsid w:val="007C36C6"/>
    <w:rsid w:val="007C4665"/>
    <w:rsid w:val="007C4975"/>
    <w:rsid w:val="007D571C"/>
    <w:rsid w:val="007D64F2"/>
    <w:rsid w:val="007D7197"/>
    <w:rsid w:val="007D75C4"/>
    <w:rsid w:val="007E0184"/>
    <w:rsid w:val="007E2DB0"/>
    <w:rsid w:val="007E409F"/>
    <w:rsid w:val="007E45C4"/>
    <w:rsid w:val="007E528D"/>
    <w:rsid w:val="007E70D7"/>
    <w:rsid w:val="007F0FBC"/>
    <w:rsid w:val="007F4A3F"/>
    <w:rsid w:val="007F54A3"/>
    <w:rsid w:val="00802394"/>
    <w:rsid w:val="0080516F"/>
    <w:rsid w:val="00812781"/>
    <w:rsid w:val="00812DB7"/>
    <w:rsid w:val="00812EFB"/>
    <w:rsid w:val="00817525"/>
    <w:rsid w:val="00817ED7"/>
    <w:rsid w:val="008219A9"/>
    <w:rsid w:val="0082340A"/>
    <w:rsid w:val="0083036F"/>
    <w:rsid w:val="00833B4D"/>
    <w:rsid w:val="00835BCB"/>
    <w:rsid w:val="00850623"/>
    <w:rsid w:val="00852B4F"/>
    <w:rsid w:val="00852B62"/>
    <w:rsid w:val="008532D3"/>
    <w:rsid w:val="00854F80"/>
    <w:rsid w:val="0085613A"/>
    <w:rsid w:val="0086080C"/>
    <w:rsid w:val="00860C25"/>
    <w:rsid w:val="00863399"/>
    <w:rsid w:val="008649FE"/>
    <w:rsid w:val="00870CAE"/>
    <w:rsid w:val="00877140"/>
    <w:rsid w:val="00880F01"/>
    <w:rsid w:val="00887BE6"/>
    <w:rsid w:val="00893D49"/>
    <w:rsid w:val="008950CA"/>
    <w:rsid w:val="00896132"/>
    <w:rsid w:val="00896CD8"/>
    <w:rsid w:val="00897494"/>
    <w:rsid w:val="008B3030"/>
    <w:rsid w:val="008B58C4"/>
    <w:rsid w:val="008C1E8C"/>
    <w:rsid w:val="008C3553"/>
    <w:rsid w:val="008E39E1"/>
    <w:rsid w:val="008E6318"/>
    <w:rsid w:val="008E7DF7"/>
    <w:rsid w:val="008F0AE1"/>
    <w:rsid w:val="008F6B30"/>
    <w:rsid w:val="00907C9B"/>
    <w:rsid w:val="009116BD"/>
    <w:rsid w:val="00911F77"/>
    <w:rsid w:val="00912713"/>
    <w:rsid w:val="00912C34"/>
    <w:rsid w:val="00912CCA"/>
    <w:rsid w:val="00915A75"/>
    <w:rsid w:val="00915FA2"/>
    <w:rsid w:val="0091685D"/>
    <w:rsid w:val="00924648"/>
    <w:rsid w:val="00925B5D"/>
    <w:rsid w:val="00930F0E"/>
    <w:rsid w:val="00934CE3"/>
    <w:rsid w:val="00937C75"/>
    <w:rsid w:val="009403C3"/>
    <w:rsid w:val="00940DA1"/>
    <w:rsid w:val="009411C8"/>
    <w:rsid w:val="00941A5E"/>
    <w:rsid w:val="00941CA2"/>
    <w:rsid w:val="0094271E"/>
    <w:rsid w:val="0094359A"/>
    <w:rsid w:val="0094501A"/>
    <w:rsid w:val="0095027D"/>
    <w:rsid w:val="00951CD1"/>
    <w:rsid w:val="00951D8A"/>
    <w:rsid w:val="0095372B"/>
    <w:rsid w:val="009563A7"/>
    <w:rsid w:val="00962378"/>
    <w:rsid w:val="009656C9"/>
    <w:rsid w:val="009718AF"/>
    <w:rsid w:val="0097276B"/>
    <w:rsid w:val="00977BF3"/>
    <w:rsid w:val="00980847"/>
    <w:rsid w:val="00983DF8"/>
    <w:rsid w:val="009878D0"/>
    <w:rsid w:val="00993863"/>
    <w:rsid w:val="009A00BA"/>
    <w:rsid w:val="009A0C64"/>
    <w:rsid w:val="009A10A9"/>
    <w:rsid w:val="009A2142"/>
    <w:rsid w:val="009A2BCA"/>
    <w:rsid w:val="009A4ADB"/>
    <w:rsid w:val="009A5B5A"/>
    <w:rsid w:val="009B0268"/>
    <w:rsid w:val="009B28CE"/>
    <w:rsid w:val="009B419A"/>
    <w:rsid w:val="009B5496"/>
    <w:rsid w:val="009B5D3E"/>
    <w:rsid w:val="009B6D29"/>
    <w:rsid w:val="009B7299"/>
    <w:rsid w:val="009C3EBE"/>
    <w:rsid w:val="009C4997"/>
    <w:rsid w:val="009D1D3A"/>
    <w:rsid w:val="009D2546"/>
    <w:rsid w:val="009D7888"/>
    <w:rsid w:val="009E6A3C"/>
    <w:rsid w:val="009E7532"/>
    <w:rsid w:val="009F0F76"/>
    <w:rsid w:val="009F29DB"/>
    <w:rsid w:val="009F43D3"/>
    <w:rsid w:val="00A00EB1"/>
    <w:rsid w:val="00A05225"/>
    <w:rsid w:val="00A07CC5"/>
    <w:rsid w:val="00A126AA"/>
    <w:rsid w:val="00A14A6F"/>
    <w:rsid w:val="00A2030B"/>
    <w:rsid w:val="00A215D2"/>
    <w:rsid w:val="00A21BB8"/>
    <w:rsid w:val="00A24530"/>
    <w:rsid w:val="00A253F8"/>
    <w:rsid w:val="00A272EE"/>
    <w:rsid w:val="00A27AFF"/>
    <w:rsid w:val="00A319BF"/>
    <w:rsid w:val="00A35954"/>
    <w:rsid w:val="00A5477E"/>
    <w:rsid w:val="00A56BFA"/>
    <w:rsid w:val="00A6170F"/>
    <w:rsid w:val="00A617A3"/>
    <w:rsid w:val="00A70ED6"/>
    <w:rsid w:val="00A71782"/>
    <w:rsid w:val="00A737B4"/>
    <w:rsid w:val="00A73BFE"/>
    <w:rsid w:val="00A7405F"/>
    <w:rsid w:val="00A741BB"/>
    <w:rsid w:val="00A75182"/>
    <w:rsid w:val="00A80168"/>
    <w:rsid w:val="00A824A0"/>
    <w:rsid w:val="00A8354D"/>
    <w:rsid w:val="00A86E7A"/>
    <w:rsid w:val="00A87387"/>
    <w:rsid w:val="00A91543"/>
    <w:rsid w:val="00A9217D"/>
    <w:rsid w:val="00A931F9"/>
    <w:rsid w:val="00A96219"/>
    <w:rsid w:val="00AB3B72"/>
    <w:rsid w:val="00AB57BA"/>
    <w:rsid w:val="00AC0F06"/>
    <w:rsid w:val="00AC6BFA"/>
    <w:rsid w:val="00AD065B"/>
    <w:rsid w:val="00AD3C8A"/>
    <w:rsid w:val="00AD5AAD"/>
    <w:rsid w:val="00AD5D42"/>
    <w:rsid w:val="00AD63D7"/>
    <w:rsid w:val="00AD6FED"/>
    <w:rsid w:val="00AE1659"/>
    <w:rsid w:val="00AE283B"/>
    <w:rsid w:val="00AE4BAC"/>
    <w:rsid w:val="00AE5324"/>
    <w:rsid w:val="00AE57AD"/>
    <w:rsid w:val="00AE64EE"/>
    <w:rsid w:val="00AE73A5"/>
    <w:rsid w:val="00AE76E0"/>
    <w:rsid w:val="00AF3838"/>
    <w:rsid w:val="00AF4B3D"/>
    <w:rsid w:val="00AF7663"/>
    <w:rsid w:val="00B039E5"/>
    <w:rsid w:val="00B042D6"/>
    <w:rsid w:val="00B07AEB"/>
    <w:rsid w:val="00B10E0D"/>
    <w:rsid w:val="00B1547E"/>
    <w:rsid w:val="00B17562"/>
    <w:rsid w:val="00B249AA"/>
    <w:rsid w:val="00B35DDE"/>
    <w:rsid w:val="00B40F32"/>
    <w:rsid w:val="00B43058"/>
    <w:rsid w:val="00B432F2"/>
    <w:rsid w:val="00B446D6"/>
    <w:rsid w:val="00B46B1F"/>
    <w:rsid w:val="00B54A2C"/>
    <w:rsid w:val="00B56184"/>
    <w:rsid w:val="00B5646F"/>
    <w:rsid w:val="00B60225"/>
    <w:rsid w:val="00B617D6"/>
    <w:rsid w:val="00B64F8F"/>
    <w:rsid w:val="00B70C27"/>
    <w:rsid w:val="00B74B2A"/>
    <w:rsid w:val="00B763CE"/>
    <w:rsid w:val="00B8498A"/>
    <w:rsid w:val="00B93755"/>
    <w:rsid w:val="00B97B14"/>
    <w:rsid w:val="00BA03F7"/>
    <w:rsid w:val="00BA1162"/>
    <w:rsid w:val="00BA3A6D"/>
    <w:rsid w:val="00BA3E85"/>
    <w:rsid w:val="00BA7AF5"/>
    <w:rsid w:val="00BB3073"/>
    <w:rsid w:val="00BB3149"/>
    <w:rsid w:val="00BB5168"/>
    <w:rsid w:val="00BB693E"/>
    <w:rsid w:val="00BC3FC6"/>
    <w:rsid w:val="00BC44EF"/>
    <w:rsid w:val="00BC51CA"/>
    <w:rsid w:val="00BD0DDD"/>
    <w:rsid w:val="00BD4CF3"/>
    <w:rsid w:val="00BD72AC"/>
    <w:rsid w:val="00BE086D"/>
    <w:rsid w:val="00BE2D91"/>
    <w:rsid w:val="00BE5BAC"/>
    <w:rsid w:val="00BE7EB1"/>
    <w:rsid w:val="00BF014F"/>
    <w:rsid w:val="00BF116D"/>
    <w:rsid w:val="00BF2162"/>
    <w:rsid w:val="00BF7FF7"/>
    <w:rsid w:val="00C0023F"/>
    <w:rsid w:val="00C0474A"/>
    <w:rsid w:val="00C04ADB"/>
    <w:rsid w:val="00C05176"/>
    <w:rsid w:val="00C0570E"/>
    <w:rsid w:val="00C0645A"/>
    <w:rsid w:val="00C07387"/>
    <w:rsid w:val="00C1221C"/>
    <w:rsid w:val="00C12353"/>
    <w:rsid w:val="00C137D4"/>
    <w:rsid w:val="00C142F9"/>
    <w:rsid w:val="00C164AC"/>
    <w:rsid w:val="00C21612"/>
    <w:rsid w:val="00C31054"/>
    <w:rsid w:val="00C33459"/>
    <w:rsid w:val="00C33ACF"/>
    <w:rsid w:val="00C370B2"/>
    <w:rsid w:val="00C435F7"/>
    <w:rsid w:val="00C45852"/>
    <w:rsid w:val="00C475A7"/>
    <w:rsid w:val="00C533B0"/>
    <w:rsid w:val="00C541B7"/>
    <w:rsid w:val="00C55744"/>
    <w:rsid w:val="00C743ED"/>
    <w:rsid w:val="00C93726"/>
    <w:rsid w:val="00CA46A9"/>
    <w:rsid w:val="00CA5323"/>
    <w:rsid w:val="00CA5582"/>
    <w:rsid w:val="00CA68E8"/>
    <w:rsid w:val="00CA691B"/>
    <w:rsid w:val="00CA718B"/>
    <w:rsid w:val="00CB0935"/>
    <w:rsid w:val="00CB35D0"/>
    <w:rsid w:val="00CB520C"/>
    <w:rsid w:val="00CC0547"/>
    <w:rsid w:val="00CC07F2"/>
    <w:rsid w:val="00CC25F1"/>
    <w:rsid w:val="00CC5146"/>
    <w:rsid w:val="00CC548C"/>
    <w:rsid w:val="00CD0FA1"/>
    <w:rsid w:val="00CE020B"/>
    <w:rsid w:val="00CE04A2"/>
    <w:rsid w:val="00CE1029"/>
    <w:rsid w:val="00CE1826"/>
    <w:rsid w:val="00CE1F6F"/>
    <w:rsid w:val="00CE5A7C"/>
    <w:rsid w:val="00CE73C4"/>
    <w:rsid w:val="00CF1CB9"/>
    <w:rsid w:val="00CF3B99"/>
    <w:rsid w:val="00CF6D4B"/>
    <w:rsid w:val="00D050B7"/>
    <w:rsid w:val="00D05D9D"/>
    <w:rsid w:val="00D07803"/>
    <w:rsid w:val="00D10EFE"/>
    <w:rsid w:val="00D12299"/>
    <w:rsid w:val="00D14B26"/>
    <w:rsid w:val="00D17058"/>
    <w:rsid w:val="00D22DCF"/>
    <w:rsid w:val="00D240A7"/>
    <w:rsid w:val="00D24BD8"/>
    <w:rsid w:val="00D3168F"/>
    <w:rsid w:val="00D331AE"/>
    <w:rsid w:val="00D41E3D"/>
    <w:rsid w:val="00D451AE"/>
    <w:rsid w:val="00D4703C"/>
    <w:rsid w:val="00D66C4C"/>
    <w:rsid w:val="00D7289A"/>
    <w:rsid w:val="00D7466B"/>
    <w:rsid w:val="00D756CB"/>
    <w:rsid w:val="00D921BD"/>
    <w:rsid w:val="00D93602"/>
    <w:rsid w:val="00D94619"/>
    <w:rsid w:val="00D946B6"/>
    <w:rsid w:val="00D968D0"/>
    <w:rsid w:val="00DA1C8F"/>
    <w:rsid w:val="00DA308C"/>
    <w:rsid w:val="00DA4543"/>
    <w:rsid w:val="00DA6E8A"/>
    <w:rsid w:val="00DB1A25"/>
    <w:rsid w:val="00DB4AFE"/>
    <w:rsid w:val="00DB764F"/>
    <w:rsid w:val="00DC06BC"/>
    <w:rsid w:val="00DC7E1A"/>
    <w:rsid w:val="00DD188F"/>
    <w:rsid w:val="00DD1C80"/>
    <w:rsid w:val="00DD241E"/>
    <w:rsid w:val="00DD2580"/>
    <w:rsid w:val="00DD7650"/>
    <w:rsid w:val="00DE1AE4"/>
    <w:rsid w:val="00DE2DA6"/>
    <w:rsid w:val="00DE3EAE"/>
    <w:rsid w:val="00DE4FCF"/>
    <w:rsid w:val="00DF3A39"/>
    <w:rsid w:val="00DF3A62"/>
    <w:rsid w:val="00DF47C5"/>
    <w:rsid w:val="00DF4B94"/>
    <w:rsid w:val="00DF7F34"/>
    <w:rsid w:val="00E01000"/>
    <w:rsid w:val="00E03834"/>
    <w:rsid w:val="00E10CB8"/>
    <w:rsid w:val="00E10E6E"/>
    <w:rsid w:val="00E1206D"/>
    <w:rsid w:val="00E2088C"/>
    <w:rsid w:val="00E21819"/>
    <w:rsid w:val="00E25D81"/>
    <w:rsid w:val="00E25DD9"/>
    <w:rsid w:val="00E274D2"/>
    <w:rsid w:val="00E27A45"/>
    <w:rsid w:val="00E27CF8"/>
    <w:rsid w:val="00E3084A"/>
    <w:rsid w:val="00E30A50"/>
    <w:rsid w:val="00E31333"/>
    <w:rsid w:val="00E34E02"/>
    <w:rsid w:val="00E353CA"/>
    <w:rsid w:val="00E35B20"/>
    <w:rsid w:val="00E369B6"/>
    <w:rsid w:val="00E36F06"/>
    <w:rsid w:val="00E47A6C"/>
    <w:rsid w:val="00E54D04"/>
    <w:rsid w:val="00E55D50"/>
    <w:rsid w:val="00E57D33"/>
    <w:rsid w:val="00E57F58"/>
    <w:rsid w:val="00E6007E"/>
    <w:rsid w:val="00E62134"/>
    <w:rsid w:val="00E62439"/>
    <w:rsid w:val="00E71008"/>
    <w:rsid w:val="00E72E34"/>
    <w:rsid w:val="00E732FB"/>
    <w:rsid w:val="00E77F98"/>
    <w:rsid w:val="00E803FF"/>
    <w:rsid w:val="00E85507"/>
    <w:rsid w:val="00E921F9"/>
    <w:rsid w:val="00E927A9"/>
    <w:rsid w:val="00E961BD"/>
    <w:rsid w:val="00E96E46"/>
    <w:rsid w:val="00EA1255"/>
    <w:rsid w:val="00EA3335"/>
    <w:rsid w:val="00EA3435"/>
    <w:rsid w:val="00EA6974"/>
    <w:rsid w:val="00EB2D66"/>
    <w:rsid w:val="00EB47C9"/>
    <w:rsid w:val="00EC0D97"/>
    <w:rsid w:val="00EC6E97"/>
    <w:rsid w:val="00EC7A95"/>
    <w:rsid w:val="00ED0569"/>
    <w:rsid w:val="00ED0ED9"/>
    <w:rsid w:val="00ED1D6D"/>
    <w:rsid w:val="00ED73A2"/>
    <w:rsid w:val="00EE02F0"/>
    <w:rsid w:val="00EE0772"/>
    <w:rsid w:val="00EE368A"/>
    <w:rsid w:val="00EE50DD"/>
    <w:rsid w:val="00EE7401"/>
    <w:rsid w:val="00EF352A"/>
    <w:rsid w:val="00EF51CB"/>
    <w:rsid w:val="00EF769C"/>
    <w:rsid w:val="00EF78AE"/>
    <w:rsid w:val="00F015B6"/>
    <w:rsid w:val="00F03F7D"/>
    <w:rsid w:val="00F04A2E"/>
    <w:rsid w:val="00F0628F"/>
    <w:rsid w:val="00F06340"/>
    <w:rsid w:val="00F07BCC"/>
    <w:rsid w:val="00F1172C"/>
    <w:rsid w:val="00F13ECC"/>
    <w:rsid w:val="00F151A4"/>
    <w:rsid w:val="00F174DE"/>
    <w:rsid w:val="00F21881"/>
    <w:rsid w:val="00F22BF6"/>
    <w:rsid w:val="00F25000"/>
    <w:rsid w:val="00F257B0"/>
    <w:rsid w:val="00F276D4"/>
    <w:rsid w:val="00F31FD7"/>
    <w:rsid w:val="00F363C7"/>
    <w:rsid w:val="00F36A39"/>
    <w:rsid w:val="00F37803"/>
    <w:rsid w:val="00F42DD0"/>
    <w:rsid w:val="00F4509F"/>
    <w:rsid w:val="00F4652E"/>
    <w:rsid w:val="00F515D2"/>
    <w:rsid w:val="00F56236"/>
    <w:rsid w:val="00F6271B"/>
    <w:rsid w:val="00F679EA"/>
    <w:rsid w:val="00F82C1E"/>
    <w:rsid w:val="00F84125"/>
    <w:rsid w:val="00F86D3D"/>
    <w:rsid w:val="00F87493"/>
    <w:rsid w:val="00F90B5C"/>
    <w:rsid w:val="00F91A74"/>
    <w:rsid w:val="00F950D2"/>
    <w:rsid w:val="00F95A7C"/>
    <w:rsid w:val="00F97337"/>
    <w:rsid w:val="00F97FC1"/>
    <w:rsid w:val="00FA01BD"/>
    <w:rsid w:val="00FA0739"/>
    <w:rsid w:val="00FA098E"/>
    <w:rsid w:val="00FA286E"/>
    <w:rsid w:val="00FA560B"/>
    <w:rsid w:val="00FA5B9B"/>
    <w:rsid w:val="00FB1EFA"/>
    <w:rsid w:val="00FB32C5"/>
    <w:rsid w:val="00FB4816"/>
    <w:rsid w:val="00FB64F6"/>
    <w:rsid w:val="00FC0398"/>
    <w:rsid w:val="00FC1CF2"/>
    <w:rsid w:val="00FC2D79"/>
    <w:rsid w:val="00FC7BCF"/>
    <w:rsid w:val="00FD5940"/>
    <w:rsid w:val="00FD65FB"/>
    <w:rsid w:val="00FD6B1C"/>
    <w:rsid w:val="00FE11C6"/>
    <w:rsid w:val="00FE4FDC"/>
    <w:rsid w:val="00FE70F9"/>
    <w:rsid w:val="00FE739A"/>
    <w:rsid w:val="00FF2DA2"/>
    <w:rsid w:val="00FF5C4B"/>
    <w:rsid w:val="00FF60EC"/>
    <w:rsid w:val="00FF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0A7"/>
    <w:pPr>
      <w:ind w:left="720"/>
      <w:contextualSpacing/>
    </w:pPr>
  </w:style>
  <w:style w:type="paragraph" w:styleId="a4">
    <w:name w:val="Balloon Text"/>
    <w:basedOn w:val="a"/>
    <w:link w:val="a5"/>
    <w:uiPriority w:val="99"/>
    <w:semiHidden/>
    <w:unhideWhenUsed/>
    <w:rsid w:val="004A4F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4F42"/>
    <w:rPr>
      <w:rFonts w:ascii="Tahoma" w:hAnsi="Tahoma" w:cs="Tahoma"/>
      <w:sz w:val="16"/>
      <w:szCs w:val="16"/>
    </w:rPr>
  </w:style>
  <w:style w:type="paragraph" w:styleId="a6">
    <w:name w:val="header"/>
    <w:basedOn w:val="a"/>
    <w:link w:val="a7"/>
    <w:uiPriority w:val="99"/>
    <w:unhideWhenUsed/>
    <w:rsid w:val="007019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99B"/>
  </w:style>
  <w:style w:type="paragraph" w:styleId="a8">
    <w:name w:val="footer"/>
    <w:basedOn w:val="a"/>
    <w:link w:val="a9"/>
    <w:uiPriority w:val="99"/>
    <w:unhideWhenUsed/>
    <w:rsid w:val="007019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99B"/>
  </w:style>
  <w:style w:type="table" w:styleId="aa">
    <w:name w:val="Table Grid"/>
    <w:basedOn w:val="a1"/>
    <w:uiPriority w:val="59"/>
    <w:rsid w:val="0024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43A2D"/>
  </w:style>
  <w:style w:type="character" w:customStyle="1" w:styleId="hwtze">
    <w:name w:val="hwtze"/>
    <w:basedOn w:val="a0"/>
    <w:rsid w:val="00243A2D"/>
  </w:style>
  <w:style w:type="character" w:styleId="ab">
    <w:name w:val="Hyperlink"/>
    <w:basedOn w:val="a0"/>
    <w:uiPriority w:val="99"/>
    <w:unhideWhenUsed/>
    <w:rsid w:val="007E01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0A7"/>
    <w:pPr>
      <w:ind w:left="720"/>
      <w:contextualSpacing/>
    </w:pPr>
  </w:style>
  <w:style w:type="paragraph" w:styleId="a4">
    <w:name w:val="Balloon Text"/>
    <w:basedOn w:val="a"/>
    <w:link w:val="a5"/>
    <w:uiPriority w:val="99"/>
    <w:semiHidden/>
    <w:unhideWhenUsed/>
    <w:rsid w:val="004A4F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4F42"/>
    <w:rPr>
      <w:rFonts w:ascii="Tahoma" w:hAnsi="Tahoma" w:cs="Tahoma"/>
      <w:sz w:val="16"/>
      <w:szCs w:val="16"/>
    </w:rPr>
  </w:style>
  <w:style w:type="paragraph" w:styleId="a6">
    <w:name w:val="header"/>
    <w:basedOn w:val="a"/>
    <w:link w:val="a7"/>
    <w:uiPriority w:val="99"/>
    <w:unhideWhenUsed/>
    <w:rsid w:val="0070199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199B"/>
  </w:style>
  <w:style w:type="paragraph" w:styleId="a8">
    <w:name w:val="footer"/>
    <w:basedOn w:val="a"/>
    <w:link w:val="a9"/>
    <w:uiPriority w:val="99"/>
    <w:unhideWhenUsed/>
    <w:rsid w:val="007019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199B"/>
  </w:style>
  <w:style w:type="table" w:styleId="aa">
    <w:name w:val="Table Grid"/>
    <w:basedOn w:val="a1"/>
    <w:uiPriority w:val="59"/>
    <w:rsid w:val="00243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243A2D"/>
  </w:style>
  <w:style w:type="character" w:customStyle="1" w:styleId="hwtze">
    <w:name w:val="hwtze"/>
    <w:basedOn w:val="a0"/>
    <w:rsid w:val="00243A2D"/>
  </w:style>
  <w:style w:type="character" w:styleId="ab">
    <w:name w:val="Hyperlink"/>
    <w:basedOn w:val="a0"/>
    <w:uiPriority w:val="99"/>
    <w:unhideWhenUsed/>
    <w:rsid w:val="007E0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388979">
      <w:bodyDiv w:val="1"/>
      <w:marLeft w:val="0"/>
      <w:marRight w:val="0"/>
      <w:marTop w:val="0"/>
      <w:marBottom w:val="0"/>
      <w:divBdr>
        <w:top w:val="none" w:sz="0" w:space="0" w:color="auto"/>
        <w:left w:val="none" w:sz="0" w:space="0" w:color="auto"/>
        <w:bottom w:val="none" w:sz="0" w:space="0" w:color="auto"/>
        <w:right w:val="none" w:sz="0" w:space="0" w:color="auto"/>
      </w:divBdr>
    </w:div>
    <w:div w:id="2017536598">
      <w:bodyDiv w:val="1"/>
      <w:marLeft w:val="0"/>
      <w:marRight w:val="0"/>
      <w:marTop w:val="0"/>
      <w:marBottom w:val="0"/>
      <w:divBdr>
        <w:top w:val="none" w:sz="0" w:space="0" w:color="auto"/>
        <w:left w:val="none" w:sz="0" w:space="0" w:color="auto"/>
        <w:bottom w:val="none" w:sz="0" w:space="0" w:color="auto"/>
        <w:right w:val="none" w:sz="0" w:space="0" w:color="auto"/>
      </w:divBdr>
    </w:div>
    <w:div w:id="21010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590/1678-4324-2021200258" TargetMode="Externa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BA1F-B0AD-4A8A-AE88-ACE05001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11</Pages>
  <Words>4280</Words>
  <Characters>24399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Леонидович Кравцов</dc:creator>
  <cp:lastModifiedBy>Светлана Николаевна Клюева</cp:lastModifiedBy>
  <cp:revision>820</cp:revision>
  <cp:lastPrinted>2024-04-04T06:34:00Z</cp:lastPrinted>
  <dcterms:created xsi:type="dcterms:W3CDTF">2024-01-31T12:29:00Z</dcterms:created>
  <dcterms:modified xsi:type="dcterms:W3CDTF">2024-04-09T05:56:00Z</dcterms:modified>
</cp:coreProperties>
</file>