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ECCD7" w14:textId="77777777" w:rsidR="003E2024" w:rsidRPr="003E2024" w:rsidRDefault="003E2024" w:rsidP="003E2024">
      <w:pPr>
        <w:spacing w:line="240" w:lineRule="auto"/>
        <w:rPr>
          <w:rFonts w:ascii="Times New Roman" w:hAnsi="Times New Roman" w:cs="Times New Roman"/>
          <w:b/>
          <w:i/>
          <w:sz w:val="28"/>
          <w:szCs w:val="28"/>
        </w:rPr>
      </w:pPr>
      <w:r w:rsidRPr="003E2024">
        <w:rPr>
          <w:rFonts w:ascii="Times New Roman" w:hAnsi="Times New Roman" w:cs="Times New Roman"/>
          <w:b/>
          <w:i/>
          <w:sz w:val="28"/>
          <w:szCs w:val="28"/>
        </w:rPr>
        <w:t>Резюме</w:t>
      </w:r>
    </w:p>
    <w:p w14:paraId="0CB53969" w14:textId="402F4525" w:rsidR="003E2024" w:rsidRDefault="003E2024" w:rsidP="003E2024">
      <w:pPr>
        <w:spacing w:line="240" w:lineRule="auto"/>
        <w:jc w:val="both"/>
        <w:rPr>
          <w:rFonts w:ascii="Times New Roman" w:hAnsi="Times New Roman" w:cs="Times New Roman"/>
          <w:sz w:val="28"/>
          <w:szCs w:val="28"/>
        </w:rPr>
      </w:pPr>
      <w:r w:rsidRPr="000724BB">
        <w:rPr>
          <w:rFonts w:ascii="Times New Roman" w:hAnsi="Times New Roman" w:cs="Times New Roman"/>
          <w:i/>
          <w:sz w:val="28"/>
          <w:szCs w:val="28"/>
          <w:lang w:val="en-US"/>
        </w:rPr>
        <w:t>Enterococcus</w:t>
      </w:r>
      <w:r w:rsidRPr="000724BB">
        <w:rPr>
          <w:rFonts w:ascii="Times New Roman" w:hAnsi="Times New Roman" w:cs="Times New Roman"/>
          <w:i/>
          <w:sz w:val="28"/>
          <w:szCs w:val="28"/>
        </w:rPr>
        <w:t xml:space="preserve"> </w:t>
      </w:r>
      <w:r w:rsidRPr="000724BB">
        <w:rPr>
          <w:rFonts w:ascii="Times New Roman" w:hAnsi="Times New Roman" w:cs="Times New Roman"/>
          <w:i/>
          <w:sz w:val="28"/>
          <w:szCs w:val="28"/>
          <w:lang w:val="en-US"/>
        </w:rPr>
        <w:t>faecium</w:t>
      </w:r>
      <w:r w:rsidRPr="000724BB">
        <w:rPr>
          <w:rFonts w:ascii="Times New Roman" w:hAnsi="Times New Roman" w:cs="Times New Roman"/>
          <w:i/>
          <w:sz w:val="28"/>
          <w:szCs w:val="28"/>
        </w:rPr>
        <w:t xml:space="preserve">, </w:t>
      </w:r>
      <w:r w:rsidRPr="000724BB">
        <w:rPr>
          <w:rFonts w:ascii="Times New Roman" w:hAnsi="Times New Roman" w:cs="Times New Roman"/>
          <w:i/>
          <w:sz w:val="28"/>
          <w:szCs w:val="28"/>
          <w:lang w:val="en-US"/>
        </w:rPr>
        <w:t>Staphylococcus</w:t>
      </w:r>
      <w:r w:rsidRPr="000724BB">
        <w:rPr>
          <w:rFonts w:ascii="Times New Roman" w:hAnsi="Times New Roman" w:cs="Times New Roman"/>
          <w:i/>
          <w:sz w:val="28"/>
          <w:szCs w:val="28"/>
        </w:rPr>
        <w:t xml:space="preserve"> </w:t>
      </w:r>
      <w:r w:rsidRPr="000724BB">
        <w:rPr>
          <w:rFonts w:ascii="Times New Roman" w:hAnsi="Times New Roman" w:cs="Times New Roman"/>
          <w:i/>
          <w:sz w:val="28"/>
          <w:szCs w:val="28"/>
          <w:lang w:val="en-US"/>
        </w:rPr>
        <w:t>aureus</w:t>
      </w:r>
      <w:r w:rsidRPr="000724BB">
        <w:rPr>
          <w:rFonts w:ascii="Times New Roman" w:hAnsi="Times New Roman" w:cs="Times New Roman"/>
          <w:i/>
          <w:sz w:val="28"/>
          <w:szCs w:val="28"/>
        </w:rPr>
        <w:t xml:space="preserve">, </w:t>
      </w:r>
      <w:r w:rsidRPr="000724BB">
        <w:rPr>
          <w:rFonts w:ascii="Times New Roman" w:hAnsi="Times New Roman" w:cs="Times New Roman"/>
          <w:i/>
          <w:sz w:val="28"/>
          <w:szCs w:val="28"/>
          <w:lang w:val="en-US"/>
        </w:rPr>
        <w:t>Klebsiella</w:t>
      </w:r>
      <w:r w:rsidRPr="000724BB">
        <w:rPr>
          <w:rFonts w:ascii="Times New Roman" w:hAnsi="Times New Roman" w:cs="Times New Roman"/>
          <w:i/>
          <w:sz w:val="28"/>
          <w:szCs w:val="28"/>
        </w:rPr>
        <w:t xml:space="preserve"> </w:t>
      </w:r>
      <w:r w:rsidRPr="000724BB">
        <w:rPr>
          <w:rFonts w:ascii="Times New Roman" w:hAnsi="Times New Roman" w:cs="Times New Roman"/>
          <w:i/>
          <w:sz w:val="28"/>
          <w:szCs w:val="28"/>
          <w:lang w:val="en-US"/>
        </w:rPr>
        <w:t>pneumoniae</w:t>
      </w:r>
      <w:r w:rsidRPr="000724BB">
        <w:rPr>
          <w:rFonts w:ascii="Times New Roman" w:hAnsi="Times New Roman" w:cs="Times New Roman"/>
          <w:i/>
          <w:sz w:val="28"/>
          <w:szCs w:val="28"/>
        </w:rPr>
        <w:t xml:space="preserve">, </w:t>
      </w:r>
      <w:r w:rsidRPr="000724BB">
        <w:rPr>
          <w:rFonts w:ascii="Times New Roman" w:hAnsi="Times New Roman" w:cs="Times New Roman"/>
          <w:i/>
          <w:sz w:val="28"/>
          <w:szCs w:val="28"/>
          <w:lang w:val="en-US"/>
        </w:rPr>
        <w:t>Acinetobacter</w:t>
      </w:r>
      <w:r w:rsidRPr="000724BB">
        <w:rPr>
          <w:rFonts w:ascii="Times New Roman" w:hAnsi="Times New Roman" w:cs="Times New Roman"/>
          <w:i/>
          <w:sz w:val="28"/>
          <w:szCs w:val="28"/>
        </w:rPr>
        <w:t xml:space="preserve"> </w:t>
      </w:r>
      <w:r w:rsidRPr="000724BB">
        <w:rPr>
          <w:rFonts w:ascii="Times New Roman" w:hAnsi="Times New Roman" w:cs="Times New Roman"/>
          <w:i/>
          <w:sz w:val="28"/>
          <w:szCs w:val="28"/>
          <w:lang w:val="en-US"/>
        </w:rPr>
        <w:t>baumannii</w:t>
      </w:r>
      <w:r w:rsidRPr="000724BB">
        <w:rPr>
          <w:rFonts w:ascii="Times New Roman" w:hAnsi="Times New Roman" w:cs="Times New Roman"/>
          <w:i/>
          <w:sz w:val="28"/>
          <w:szCs w:val="28"/>
        </w:rPr>
        <w:t xml:space="preserve">, </w:t>
      </w:r>
      <w:r w:rsidRPr="000724BB">
        <w:rPr>
          <w:rFonts w:ascii="Times New Roman" w:hAnsi="Times New Roman" w:cs="Times New Roman"/>
          <w:i/>
          <w:sz w:val="28"/>
          <w:szCs w:val="28"/>
          <w:lang w:val="en-US"/>
        </w:rPr>
        <w:t>Pseudomonas</w:t>
      </w:r>
      <w:r w:rsidRPr="000724BB">
        <w:rPr>
          <w:rFonts w:ascii="Times New Roman" w:hAnsi="Times New Roman" w:cs="Times New Roman"/>
          <w:i/>
          <w:sz w:val="28"/>
          <w:szCs w:val="28"/>
        </w:rPr>
        <w:t xml:space="preserve"> </w:t>
      </w:r>
      <w:r w:rsidRPr="000724BB">
        <w:rPr>
          <w:rFonts w:ascii="Times New Roman" w:hAnsi="Times New Roman" w:cs="Times New Roman"/>
          <w:i/>
          <w:sz w:val="28"/>
          <w:szCs w:val="28"/>
          <w:lang w:val="en-US"/>
        </w:rPr>
        <w:t>aeruginosa</w:t>
      </w:r>
      <w:r w:rsidRPr="000724BB">
        <w:rPr>
          <w:rFonts w:ascii="Times New Roman" w:hAnsi="Times New Roman" w:cs="Times New Roman"/>
          <w:i/>
          <w:sz w:val="28"/>
          <w:szCs w:val="28"/>
        </w:rPr>
        <w:t xml:space="preserve"> </w:t>
      </w:r>
      <w:r w:rsidRPr="000724BB">
        <w:rPr>
          <w:rFonts w:ascii="Times New Roman" w:hAnsi="Times New Roman" w:cs="Times New Roman"/>
          <w:sz w:val="28"/>
          <w:szCs w:val="28"/>
        </w:rPr>
        <w:t>и</w:t>
      </w:r>
      <w:r w:rsidRPr="000724BB">
        <w:rPr>
          <w:rFonts w:ascii="Times New Roman" w:hAnsi="Times New Roman" w:cs="Times New Roman"/>
          <w:i/>
          <w:sz w:val="28"/>
          <w:szCs w:val="28"/>
        </w:rPr>
        <w:t xml:space="preserve"> </w:t>
      </w:r>
      <w:r w:rsidRPr="000724BB">
        <w:rPr>
          <w:rFonts w:ascii="Times New Roman" w:hAnsi="Times New Roman" w:cs="Times New Roman"/>
          <w:i/>
          <w:sz w:val="28"/>
          <w:szCs w:val="28"/>
          <w:lang w:val="en-US"/>
        </w:rPr>
        <w:t>Enterobacter</w:t>
      </w:r>
      <w:r w:rsidRPr="000724BB">
        <w:rPr>
          <w:rFonts w:ascii="Times New Roman" w:hAnsi="Times New Roman" w:cs="Times New Roman"/>
          <w:i/>
          <w:sz w:val="28"/>
          <w:szCs w:val="28"/>
        </w:rPr>
        <w:t xml:space="preserve"> </w:t>
      </w:r>
      <w:r w:rsidRPr="000724BB">
        <w:rPr>
          <w:rFonts w:ascii="Times New Roman" w:hAnsi="Times New Roman" w:cs="Times New Roman"/>
          <w:i/>
          <w:sz w:val="28"/>
          <w:szCs w:val="28"/>
          <w:lang w:val="en-US"/>
        </w:rPr>
        <w:t>spp</w:t>
      </w:r>
      <w:r w:rsidRPr="000724BB">
        <w:rPr>
          <w:rFonts w:ascii="Times New Roman" w:hAnsi="Times New Roman" w:cs="Times New Roman"/>
          <w:i/>
          <w:sz w:val="28"/>
          <w:szCs w:val="28"/>
        </w:rPr>
        <w:t xml:space="preserve">. – </w:t>
      </w:r>
      <w:r w:rsidRPr="000724BB">
        <w:rPr>
          <w:rFonts w:ascii="Times New Roman" w:hAnsi="Times New Roman" w:cs="Times New Roman"/>
          <w:iCs/>
          <w:sz w:val="28"/>
          <w:szCs w:val="28"/>
        </w:rPr>
        <w:t xml:space="preserve">являются представителями </w:t>
      </w:r>
      <w:bookmarkStart w:id="0" w:name="_Hlk154360034"/>
      <w:r w:rsidRPr="000724BB">
        <w:rPr>
          <w:rFonts w:ascii="Times New Roman" w:hAnsi="Times New Roman" w:cs="Times New Roman"/>
          <w:iCs/>
          <w:sz w:val="28"/>
          <w:szCs w:val="28"/>
        </w:rPr>
        <w:t>группы</w:t>
      </w:r>
      <w:r w:rsidRPr="000724BB">
        <w:rPr>
          <w:rFonts w:ascii="Times New Roman" w:hAnsi="Times New Roman" w:cs="Times New Roman"/>
          <w:sz w:val="28"/>
          <w:szCs w:val="28"/>
        </w:rPr>
        <w:t xml:space="preserve"> </w:t>
      </w:r>
      <w:r w:rsidRPr="000724BB">
        <w:rPr>
          <w:rFonts w:ascii="Times New Roman" w:hAnsi="Times New Roman" w:cs="Times New Roman"/>
          <w:iCs/>
          <w:sz w:val="28"/>
          <w:szCs w:val="28"/>
        </w:rPr>
        <w:t>ESKAPE</w:t>
      </w:r>
      <w:bookmarkEnd w:id="0"/>
      <w:r w:rsidRPr="000724BB">
        <w:rPr>
          <w:rFonts w:ascii="Times New Roman" w:hAnsi="Times New Roman" w:cs="Times New Roman"/>
          <w:iCs/>
          <w:sz w:val="28"/>
          <w:szCs w:val="28"/>
        </w:rPr>
        <w:t xml:space="preserve">, характеризующейся наибольшей устойчивостью к антибиотикам. </w:t>
      </w:r>
      <w:r>
        <w:rPr>
          <w:rFonts w:ascii="Times New Roman" w:hAnsi="Times New Roman" w:cs="Times New Roman"/>
          <w:iCs/>
          <w:sz w:val="28"/>
          <w:szCs w:val="28"/>
        </w:rPr>
        <w:t xml:space="preserve"> </w:t>
      </w:r>
      <w:r w:rsidRPr="003E2024">
        <w:rPr>
          <w:rFonts w:ascii="Times New Roman" w:hAnsi="Times New Roman" w:cs="Times New Roman"/>
          <w:sz w:val="28"/>
          <w:szCs w:val="28"/>
        </w:rPr>
        <w:t xml:space="preserve">В связи с широким распространением патогенов и их </w:t>
      </w:r>
      <w:r w:rsidR="00E5703B">
        <w:rPr>
          <w:rFonts w:ascii="Times New Roman" w:hAnsi="Times New Roman" w:cs="Times New Roman"/>
          <w:sz w:val="28"/>
          <w:szCs w:val="28"/>
        </w:rPr>
        <w:t>опасностью для системы здравоохранения</w:t>
      </w:r>
      <w:r w:rsidRPr="003E2024">
        <w:rPr>
          <w:rFonts w:ascii="Times New Roman" w:hAnsi="Times New Roman" w:cs="Times New Roman"/>
          <w:sz w:val="28"/>
          <w:szCs w:val="28"/>
        </w:rPr>
        <w:t xml:space="preserve"> актуальным остается поиск новых путей терапии бактериальных инфекций. </w:t>
      </w:r>
    </w:p>
    <w:p w14:paraId="253737A9" w14:textId="5AEB2AF6" w:rsidR="00537CE7" w:rsidRDefault="00537CE7" w:rsidP="003E2024">
      <w:pPr>
        <w:spacing w:line="240" w:lineRule="auto"/>
        <w:jc w:val="both"/>
        <w:rPr>
          <w:rFonts w:ascii="Times New Roman" w:hAnsi="Times New Roman" w:cs="Times New Roman"/>
          <w:sz w:val="28"/>
          <w:szCs w:val="28"/>
        </w:rPr>
      </w:pPr>
      <w:r>
        <w:rPr>
          <w:rFonts w:ascii="Times New Roman" w:hAnsi="Times New Roman" w:cs="Times New Roman"/>
          <w:sz w:val="28"/>
          <w:szCs w:val="28"/>
        </w:rPr>
        <w:t>Антибиотики впервые были получены в начале двадцатого века, однако их повсеместно распространение началось в годы Второй Мировой Войны. На сегодняшний день спектр антибактериальных препаратов широк, но несмотря на это проблема устойчивости бактерий к ним стоит остро.</w:t>
      </w:r>
    </w:p>
    <w:p w14:paraId="0ADBF850" w14:textId="63250463" w:rsidR="00537CE7" w:rsidRPr="004568C4" w:rsidRDefault="004568C4" w:rsidP="003E202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Актуальной задачей современной науки считается </w:t>
      </w:r>
      <w:r w:rsidR="00626A0D">
        <w:rPr>
          <w:rFonts w:ascii="Times New Roman" w:hAnsi="Times New Roman" w:cs="Times New Roman"/>
          <w:sz w:val="28"/>
          <w:szCs w:val="28"/>
        </w:rPr>
        <w:t xml:space="preserve">поиск преодоления резистентности бактерий к антибактериальным препаратам. </w:t>
      </w:r>
      <w:r w:rsidR="00447676">
        <w:rPr>
          <w:rFonts w:ascii="Times New Roman" w:hAnsi="Times New Roman" w:cs="Times New Roman"/>
          <w:sz w:val="28"/>
          <w:szCs w:val="28"/>
        </w:rPr>
        <w:t xml:space="preserve">Поскольку поиск новых классов веществ является долгим и дорогостоящим процессом, </w:t>
      </w:r>
      <w:r w:rsidR="00626A0D">
        <w:rPr>
          <w:rFonts w:ascii="Times New Roman" w:hAnsi="Times New Roman" w:cs="Times New Roman"/>
          <w:sz w:val="28"/>
          <w:szCs w:val="28"/>
        </w:rPr>
        <w:t xml:space="preserve">Применяют комбинированные схемы приема препаратов, </w:t>
      </w:r>
      <w:r w:rsidR="00447676">
        <w:rPr>
          <w:rFonts w:ascii="Times New Roman" w:hAnsi="Times New Roman" w:cs="Times New Roman"/>
          <w:sz w:val="28"/>
          <w:szCs w:val="28"/>
        </w:rPr>
        <w:t xml:space="preserve">модифицируют способы доставки антибиотиков к очагу инфекции в организме, </w:t>
      </w:r>
      <w:r w:rsidR="00626A0D">
        <w:rPr>
          <w:rFonts w:ascii="Times New Roman" w:hAnsi="Times New Roman" w:cs="Times New Roman"/>
          <w:sz w:val="28"/>
          <w:szCs w:val="28"/>
        </w:rPr>
        <w:t>изменяют строение молекул действующего вещества, используют адъюванты.</w:t>
      </w:r>
    </w:p>
    <w:p w14:paraId="6C7727BE" w14:textId="59914016" w:rsidR="003E2024" w:rsidRDefault="003E2024" w:rsidP="003E2024">
      <w:pPr>
        <w:spacing w:line="240" w:lineRule="auto"/>
        <w:jc w:val="both"/>
        <w:rPr>
          <w:rFonts w:ascii="Times New Roman" w:hAnsi="Times New Roman" w:cs="Times New Roman"/>
          <w:sz w:val="28"/>
          <w:szCs w:val="28"/>
        </w:rPr>
      </w:pPr>
      <w:r>
        <w:rPr>
          <w:rFonts w:ascii="Times New Roman" w:hAnsi="Times New Roman" w:cs="Times New Roman"/>
          <w:sz w:val="28"/>
          <w:szCs w:val="28"/>
          <w:lang w:val="en-US"/>
        </w:rPr>
        <w:t>NK</w:t>
      </w:r>
      <w:r w:rsidRPr="003E2024">
        <w:rPr>
          <w:rFonts w:ascii="Times New Roman" w:hAnsi="Times New Roman" w:cs="Times New Roman"/>
          <w:sz w:val="28"/>
          <w:szCs w:val="28"/>
        </w:rPr>
        <w:t>-</w:t>
      </w:r>
      <w:r>
        <w:rPr>
          <w:rFonts w:ascii="Times New Roman" w:hAnsi="Times New Roman" w:cs="Times New Roman"/>
          <w:sz w:val="28"/>
          <w:szCs w:val="28"/>
        </w:rPr>
        <w:t xml:space="preserve">клетки традиционно рассматриваются как часть противоопухолевого или противовирусного иммунитета. Однако в связи с появлением данных, свидетельствующих о наличии в них </w:t>
      </w:r>
      <w:r w:rsidR="00537CE7">
        <w:rPr>
          <w:rFonts w:ascii="Times New Roman" w:hAnsi="Times New Roman" w:cs="Times New Roman"/>
          <w:sz w:val="28"/>
          <w:szCs w:val="28"/>
        </w:rPr>
        <w:t>антибактериальных</w:t>
      </w:r>
      <w:r>
        <w:rPr>
          <w:rFonts w:ascii="Times New Roman" w:hAnsi="Times New Roman" w:cs="Times New Roman"/>
          <w:sz w:val="28"/>
          <w:szCs w:val="28"/>
        </w:rPr>
        <w:t xml:space="preserve"> белков и способности проявлять цитотоксичность против клеток, зараженных внутриклеточными прокариотическими организмами, </w:t>
      </w:r>
      <w:r w:rsidR="00537CE7">
        <w:rPr>
          <w:rFonts w:ascii="Times New Roman" w:hAnsi="Times New Roman" w:cs="Times New Roman"/>
          <w:sz w:val="28"/>
          <w:szCs w:val="28"/>
        </w:rPr>
        <w:t xml:space="preserve">на сегодняшний день их можно рассматривать, как компонент антибактериального иммунитета. </w:t>
      </w:r>
    </w:p>
    <w:p w14:paraId="345460AA" w14:textId="74742EF5" w:rsidR="00537CE7" w:rsidRPr="003E2024" w:rsidRDefault="00626A0D" w:rsidP="003E202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Клетки линии </w:t>
      </w:r>
      <w:r>
        <w:rPr>
          <w:rFonts w:ascii="Times New Roman" w:hAnsi="Times New Roman" w:cs="Times New Roman"/>
          <w:sz w:val="28"/>
          <w:szCs w:val="28"/>
          <w:lang w:val="en-US"/>
        </w:rPr>
        <w:t>NK</w:t>
      </w:r>
      <w:r w:rsidRPr="00626A0D">
        <w:rPr>
          <w:rFonts w:ascii="Times New Roman" w:hAnsi="Times New Roman" w:cs="Times New Roman"/>
          <w:sz w:val="28"/>
          <w:szCs w:val="28"/>
        </w:rPr>
        <w:t xml:space="preserve">-92 </w:t>
      </w:r>
      <w:r>
        <w:rPr>
          <w:rFonts w:ascii="Times New Roman" w:hAnsi="Times New Roman" w:cs="Times New Roman"/>
          <w:sz w:val="28"/>
          <w:szCs w:val="28"/>
        </w:rPr>
        <w:t xml:space="preserve">воспроизводят характеристики </w:t>
      </w:r>
      <w:r>
        <w:rPr>
          <w:rFonts w:ascii="Times New Roman" w:hAnsi="Times New Roman" w:cs="Times New Roman"/>
          <w:sz w:val="28"/>
          <w:szCs w:val="28"/>
          <w:lang w:val="en-US"/>
        </w:rPr>
        <w:t>NK</w:t>
      </w:r>
      <w:r w:rsidRPr="00626A0D">
        <w:rPr>
          <w:rFonts w:ascii="Times New Roman" w:hAnsi="Times New Roman" w:cs="Times New Roman"/>
          <w:sz w:val="28"/>
          <w:szCs w:val="28"/>
        </w:rPr>
        <w:t>-</w:t>
      </w:r>
      <w:r>
        <w:rPr>
          <w:rFonts w:ascii="Times New Roman" w:hAnsi="Times New Roman" w:cs="Times New Roman"/>
          <w:sz w:val="28"/>
          <w:szCs w:val="28"/>
        </w:rPr>
        <w:t xml:space="preserve">клеток, обладают сходными свойствами. Кроме того, активно изучается возможность их применения в качестве компонента противоопухолевой терапии, проводятся клинические испытания, находящиеся на разных этапах. В совокупности с антибактериальными свойствами </w:t>
      </w:r>
      <w:r>
        <w:rPr>
          <w:rFonts w:ascii="Times New Roman" w:hAnsi="Times New Roman" w:cs="Times New Roman"/>
          <w:sz w:val="28"/>
          <w:szCs w:val="28"/>
          <w:lang w:val="en-US"/>
        </w:rPr>
        <w:t>NK</w:t>
      </w:r>
      <w:r w:rsidRPr="00626A0D">
        <w:rPr>
          <w:rFonts w:ascii="Times New Roman" w:hAnsi="Times New Roman" w:cs="Times New Roman"/>
          <w:sz w:val="28"/>
          <w:szCs w:val="28"/>
        </w:rPr>
        <w:t>-</w:t>
      </w:r>
      <w:r>
        <w:rPr>
          <w:rFonts w:ascii="Times New Roman" w:hAnsi="Times New Roman" w:cs="Times New Roman"/>
          <w:sz w:val="28"/>
          <w:szCs w:val="28"/>
        </w:rPr>
        <w:t xml:space="preserve">клеток и вышеописанными фактами становится возможным применения клеток линии </w:t>
      </w:r>
      <w:r>
        <w:rPr>
          <w:rFonts w:ascii="Times New Roman" w:hAnsi="Times New Roman" w:cs="Times New Roman"/>
          <w:sz w:val="28"/>
          <w:szCs w:val="28"/>
          <w:lang w:val="en-US"/>
        </w:rPr>
        <w:t>NK</w:t>
      </w:r>
      <w:r w:rsidRPr="00626A0D">
        <w:rPr>
          <w:rFonts w:ascii="Times New Roman" w:hAnsi="Times New Roman" w:cs="Times New Roman"/>
          <w:sz w:val="28"/>
          <w:szCs w:val="28"/>
        </w:rPr>
        <w:t>-</w:t>
      </w:r>
      <w:r>
        <w:rPr>
          <w:rFonts w:ascii="Times New Roman" w:hAnsi="Times New Roman" w:cs="Times New Roman"/>
          <w:sz w:val="28"/>
          <w:szCs w:val="28"/>
        </w:rPr>
        <w:t>92 как адъюванта при антимикробной терапии инфекций, вызванных устойчивыми к антибиотикам бактерий.</w:t>
      </w:r>
    </w:p>
    <w:p w14:paraId="1F683ACD" w14:textId="2311F40F" w:rsidR="003E2024" w:rsidRDefault="003E2024" w:rsidP="003E2024">
      <w:pPr>
        <w:spacing w:line="240" w:lineRule="auto"/>
        <w:jc w:val="both"/>
        <w:rPr>
          <w:rFonts w:ascii="Times New Roman" w:hAnsi="Times New Roman" w:cs="Times New Roman"/>
          <w:sz w:val="28"/>
          <w:szCs w:val="28"/>
        </w:rPr>
      </w:pPr>
      <w:r w:rsidRPr="003E2024">
        <w:rPr>
          <w:rFonts w:ascii="Times New Roman" w:hAnsi="Times New Roman" w:cs="Times New Roman"/>
          <w:sz w:val="28"/>
          <w:szCs w:val="28"/>
        </w:rPr>
        <w:t xml:space="preserve">В обзоре представлены данные о возможности использования клеточной линии </w:t>
      </w:r>
      <w:r w:rsidRPr="003E2024">
        <w:rPr>
          <w:rFonts w:ascii="Times New Roman" w:hAnsi="Times New Roman" w:cs="Times New Roman"/>
          <w:sz w:val="28"/>
          <w:szCs w:val="28"/>
          <w:lang w:val="en-US"/>
        </w:rPr>
        <w:t>NK</w:t>
      </w:r>
      <w:r w:rsidRPr="003E2024">
        <w:rPr>
          <w:rFonts w:ascii="Times New Roman" w:hAnsi="Times New Roman" w:cs="Times New Roman"/>
          <w:sz w:val="28"/>
          <w:szCs w:val="28"/>
        </w:rPr>
        <w:t xml:space="preserve">-92 и продуцируемых ими микровезикул (МВ) для борьбы с устойчивыми к антибиотикам бактерий группы </w:t>
      </w:r>
      <w:r w:rsidRPr="003E2024">
        <w:rPr>
          <w:rFonts w:ascii="Times New Roman" w:hAnsi="Times New Roman" w:cs="Times New Roman"/>
          <w:sz w:val="28"/>
          <w:szCs w:val="28"/>
          <w:lang w:val="en-US"/>
        </w:rPr>
        <w:t>ESKAPE</w:t>
      </w:r>
      <w:r w:rsidRPr="003E2024">
        <w:rPr>
          <w:rFonts w:ascii="Times New Roman" w:hAnsi="Times New Roman" w:cs="Times New Roman"/>
          <w:sz w:val="28"/>
          <w:szCs w:val="28"/>
        </w:rPr>
        <w:t xml:space="preserve">. В настоящее время исследований в этой области недостаточно, однако изложенные в обзоре данные об </w:t>
      </w:r>
      <w:r w:rsidRPr="003E2024">
        <w:rPr>
          <w:rFonts w:ascii="Times New Roman" w:hAnsi="Times New Roman" w:cs="Times New Roman"/>
          <w:sz w:val="28"/>
          <w:szCs w:val="28"/>
          <w:lang w:val="en-US"/>
        </w:rPr>
        <w:t>NK</w:t>
      </w:r>
      <w:r w:rsidRPr="003E2024">
        <w:rPr>
          <w:rFonts w:ascii="Times New Roman" w:hAnsi="Times New Roman" w:cs="Times New Roman"/>
          <w:sz w:val="28"/>
          <w:szCs w:val="28"/>
        </w:rPr>
        <w:t>-клетках позволяют предложить клеточную линию, воспроизводящую их характеристики и продуцируемые ими МВ, в качестве перспективного адъюванта антибактериальной терапии.</w:t>
      </w:r>
    </w:p>
    <w:p w14:paraId="02CCB6A0" w14:textId="2E84F300" w:rsidR="00614FDA" w:rsidRDefault="00614FDA" w:rsidP="003E2024">
      <w:pPr>
        <w:spacing w:line="240" w:lineRule="auto"/>
        <w:jc w:val="both"/>
        <w:rPr>
          <w:rFonts w:ascii="Times New Roman" w:hAnsi="Times New Roman" w:cs="Times New Roman"/>
          <w:sz w:val="28"/>
          <w:szCs w:val="28"/>
        </w:rPr>
      </w:pPr>
    </w:p>
    <w:p w14:paraId="3D6B0894" w14:textId="77777777" w:rsidR="00614FDA" w:rsidRDefault="00614FDA">
      <w:pPr>
        <w:rPr>
          <w:rFonts w:ascii="Times New Roman" w:hAnsi="Times New Roman" w:cs="Times New Roman"/>
          <w:sz w:val="28"/>
          <w:szCs w:val="28"/>
        </w:rPr>
      </w:pPr>
      <w:r>
        <w:rPr>
          <w:rFonts w:ascii="Times New Roman" w:hAnsi="Times New Roman" w:cs="Times New Roman"/>
          <w:sz w:val="28"/>
          <w:szCs w:val="28"/>
        </w:rPr>
        <w:br w:type="page"/>
      </w:r>
    </w:p>
    <w:p w14:paraId="45261453" w14:textId="77777777" w:rsidR="00614FDA" w:rsidRPr="00614FDA" w:rsidRDefault="00614FDA" w:rsidP="00614FDA">
      <w:pPr>
        <w:spacing w:line="240" w:lineRule="auto"/>
        <w:jc w:val="both"/>
        <w:rPr>
          <w:rFonts w:ascii="Times New Roman" w:hAnsi="Times New Roman" w:cs="Times New Roman"/>
          <w:b/>
          <w:bCs/>
          <w:sz w:val="28"/>
          <w:szCs w:val="28"/>
          <w:lang w:val="en-US"/>
        </w:rPr>
      </w:pPr>
      <w:r w:rsidRPr="00614FDA">
        <w:rPr>
          <w:rFonts w:ascii="Times New Roman" w:hAnsi="Times New Roman" w:cs="Times New Roman"/>
          <w:b/>
          <w:bCs/>
          <w:sz w:val="28"/>
          <w:szCs w:val="28"/>
          <w:lang w:val="en-US"/>
        </w:rPr>
        <w:lastRenderedPageBreak/>
        <w:t>Resume</w:t>
      </w:r>
    </w:p>
    <w:p w14:paraId="60E69C7D" w14:textId="088764FF" w:rsidR="00614FDA" w:rsidRPr="00614FDA" w:rsidRDefault="00614FDA" w:rsidP="00614FDA">
      <w:pPr>
        <w:spacing w:line="240" w:lineRule="auto"/>
        <w:jc w:val="both"/>
        <w:rPr>
          <w:rFonts w:ascii="Times New Roman" w:hAnsi="Times New Roman" w:cs="Times New Roman"/>
          <w:sz w:val="28"/>
          <w:szCs w:val="28"/>
          <w:lang w:val="en-US"/>
        </w:rPr>
      </w:pPr>
      <w:r w:rsidRPr="00E5703B">
        <w:rPr>
          <w:rFonts w:ascii="Times New Roman" w:hAnsi="Times New Roman" w:cs="Times New Roman"/>
          <w:i/>
          <w:iCs/>
          <w:sz w:val="28"/>
          <w:szCs w:val="28"/>
          <w:lang w:val="en-US"/>
        </w:rPr>
        <w:t>Enterococcus faecium, Staphylococcus aureus, Klebsiella pneumoniae, Acinetobacter baumannii, Pseudomonas aeruginosa and Enterobacter spp.</w:t>
      </w:r>
      <w:r w:rsidRPr="00614FDA">
        <w:rPr>
          <w:rFonts w:ascii="Times New Roman" w:hAnsi="Times New Roman" w:cs="Times New Roman"/>
          <w:sz w:val="28"/>
          <w:szCs w:val="28"/>
          <w:lang w:val="en-US"/>
        </w:rPr>
        <w:t xml:space="preserve"> – they are representatives of the ESKAPE group, which is characterized by the greatest resistance to antibiotics. Due to the wide spread of pathogens and their </w:t>
      </w:r>
      <w:r w:rsidR="00E5703B" w:rsidRPr="00E5703B">
        <w:rPr>
          <w:rFonts w:ascii="Times New Roman" w:hAnsi="Times New Roman" w:cs="Times New Roman"/>
          <w:sz w:val="28"/>
          <w:szCs w:val="28"/>
          <w:lang w:val="en-US"/>
        </w:rPr>
        <w:t>danger to the health care system</w:t>
      </w:r>
      <w:r w:rsidRPr="00614FDA">
        <w:rPr>
          <w:rFonts w:ascii="Times New Roman" w:hAnsi="Times New Roman" w:cs="Times New Roman"/>
          <w:sz w:val="28"/>
          <w:szCs w:val="28"/>
          <w:lang w:val="en-US"/>
        </w:rPr>
        <w:t>, the search for new ways to treat bacterial infections remains relevant.</w:t>
      </w:r>
    </w:p>
    <w:p w14:paraId="0A0E51F6" w14:textId="77777777" w:rsidR="00614FDA" w:rsidRPr="00614FDA" w:rsidRDefault="00614FDA" w:rsidP="00614FDA">
      <w:pPr>
        <w:spacing w:line="240" w:lineRule="auto"/>
        <w:jc w:val="both"/>
        <w:rPr>
          <w:rFonts w:ascii="Times New Roman" w:hAnsi="Times New Roman" w:cs="Times New Roman"/>
          <w:sz w:val="28"/>
          <w:szCs w:val="28"/>
          <w:lang w:val="en-US"/>
        </w:rPr>
      </w:pPr>
      <w:r w:rsidRPr="00614FDA">
        <w:rPr>
          <w:rFonts w:ascii="Times New Roman" w:hAnsi="Times New Roman" w:cs="Times New Roman"/>
          <w:sz w:val="28"/>
          <w:szCs w:val="28"/>
          <w:lang w:val="en-US"/>
        </w:rPr>
        <w:t>Antibiotics were first obtained in the early twentieth century, but their widespread use began during the Second World War. To date, the range of antibacterial drugs is wide, but despite this, the problem of bacterial resistance to them is acute.</w:t>
      </w:r>
    </w:p>
    <w:p w14:paraId="626B0915" w14:textId="77777777" w:rsidR="00614FDA" w:rsidRPr="00614FDA" w:rsidRDefault="00614FDA" w:rsidP="00614FDA">
      <w:pPr>
        <w:spacing w:line="240" w:lineRule="auto"/>
        <w:jc w:val="both"/>
        <w:rPr>
          <w:rFonts w:ascii="Times New Roman" w:hAnsi="Times New Roman" w:cs="Times New Roman"/>
          <w:sz w:val="28"/>
          <w:szCs w:val="28"/>
          <w:lang w:val="en-US"/>
        </w:rPr>
      </w:pPr>
      <w:r w:rsidRPr="00614FDA">
        <w:rPr>
          <w:rFonts w:ascii="Times New Roman" w:hAnsi="Times New Roman" w:cs="Times New Roman"/>
          <w:sz w:val="28"/>
          <w:szCs w:val="28"/>
          <w:lang w:val="en-US"/>
        </w:rPr>
        <w:t>An urgent task of modern science is considered to be the search for overcoming the resistance of bacteria to antibacterial drugs. Since the search for new classes of substances is a long and expensive process, combined drug regimens are used, methods of delivering antibiotics to the source of infection in the body are modified, the structure of the active substance molecules is changed, and adjuvants are used.</w:t>
      </w:r>
    </w:p>
    <w:p w14:paraId="3F4845BE" w14:textId="77777777" w:rsidR="00614FDA" w:rsidRPr="00614FDA" w:rsidRDefault="00614FDA" w:rsidP="00614FDA">
      <w:pPr>
        <w:spacing w:line="240" w:lineRule="auto"/>
        <w:jc w:val="both"/>
        <w:rPr>
          <w:rFonts w:ascii="Times New Roman" w:hAnsi="Times New Roman" w:cs="Times New Roman"/>
          <w:sz w:val="28"/>
          <w:szCs w:val="28"/>
          <w:lang w:val="en-US"/>
        </w:rPr>
      </w:pPr>
      <w:r w:rsidRPr="00614FDA">
        <w:rPr>
          <w:rFonts w:ascii="Times New Roman" w:hAnsi="Times New Roman" w:cs="Times New Roman"/>
          <w:sz w:val="28"/>
          <w:szCs w:val="28"/>
          <w:lang w:val="en-US"/>
        </w:rPr>
        <w:t>NK cells are traditionally considered as part of antitumor or antiviral immunity. However, due to the appearance of data indicating the presence of antibacterial proteins in them and the ability to exhibit cytotoxicity against cells infected with intracellular prokaryotic organisms, today they can be considered as a component of antibacterial immunity.</w:t>
      </w:r>
    </w:p>
    <w:p w14:paraId="52A85F11" w14:textId="77777777" w:rsidR="00614FDA" w:rsidRPr="00614FDA" w:rsidRDefault="00614FDA" w:rsidP="00614FDA">
      <w:pPr>
        <w:spacing w:line="240" w:lineRule="auto"/>
        <w:jc w:val="both"/>
        <w:rPr>
          <w:rFonts w:ascii="Times New Roman" w:hAnsi="Times New Roman" w:cs="Times New Roman"/>
          <w:sz w:val="28"/>
          <w:szCs w:val="28"/>
          <w:lang w:val="en-US"/>
        </w:rPr>
      </w:pPr>
      <w:r w:rsidRPr="00614FDA">
        <w:rPr>
          <w:rFonts w:ascii="Times New Roman" w:hAnsi="Times New Roman" w:cs="Times New Roman"/>
          <w:sz w:val="28"/>
          <w:szCs w:val="28"/>
          <w:lang w:val="en-US"/>
        </w:rPr>
        <w:t>NK-92 cells reproduce the characteristics of NK cells and have similar properties. In addition, the possibility of their use as a component of antitumor therapy is being actively studied, and clinical trials are being conducted at different stages. In combination with the antibacterial properties of NK cells and the facts described above, it becomes possible to use NK-92 cells as an adjuvant in the antimicrobial therapy of infections caused by antibiotic-resistant bacteria.</w:t>
      </w:r>
    </w:p>
    <w:p w14:paraId="060FFDB6" w14:textId="16797B7A" w:rsidR="00614FDA" w:rsidRPr="00614FDA" w:rsidRDefault="00614FDA" w:rsidP="00614FDA">
      <w:pPr>
        <w:spacing w:line="240" w:lineRule="auto"/>
        <w:jc w:val="both"/>
        <w:rPr>
          <w:rFonts w:ascii="Times New Roman" w:hAnsi="Times New Roman" w:cs="Times New Roman"/>
          <w:sz w:val="28"/>
          <w:szCs w:val="28"/>
          <w:lang w:val="en-US"/>
        </w:rPr>
      </w:pPr>
      <w:r w:rsidRPr="00614FDA">
        <w:rPr>
          <w:rFonts w:ascii="Times New Roman" w:hAnsi="Times New Roman" w:cs="Times New Roman"/>
          <w:sz w:val="28"/>
          <w:szCs w:val="28"/>
          <w:lang w:val="en-US"/>
        </w:rPr>
        <w:t>The review presents data on the possibility of using the NK-92 cell line and the microvesicles (MV) produced by them to combat antibiotic-resistant bacteria of the ESKAPE group. Currently, there is not enough research in this area, but the data on NK cells presented in the review allow us to propose a cell line reproducing their characteristics and the M</w:t>
      </w:r>
      <w:r w:rsidR="00107E48">
        <w:rPr>
          <w:rFonts w:ascii="Times New Roman" w:hAnsi="Times New Roman" w:cs="Times New Roman"/>
          <w:sz w:val="28"/>
          <w:szCs w:val="28"/>
          <w:lang w:val="en-US"/>
        </w:rPr>
        <w:t>V</w:t>
      </w:r>
      <w:r w:rsidRPr="00614FDA">
        <w:rPr>
          <w:rFonts w:ascii="Times New Roman" w:hAnsi="Times New Roman" w:cs="Times New Roman"/>
          <w:sz w:val="28"/>
          <w:szCs w:val="28"/>
          <w:lang w:val="en-US"/>
        </w:rPr>
        <w:t xml:space="preserve"> produced by them as a promising adjuvant of antibacterial therapy.</w:t>
      </w:r>
    </w:p>
    <w:p w14:paraId="62D2350B" w14:textId="77777777" w:rsidR="00605009" w:rsidRPr="00614FDA" w:rsidRDefault="00605009">
      <w:pPr>
        <w:rPr>
          <w:lang w:val="en-US"/>
        </w:rPr>
      </w:pPr>
    </w:p>
    <w:sectPr w:rsidR="00605009" w:rsidRPr="00614F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ED4"/>
    <w:rsid w:val="00107E48"/>
    <w:rsid w:val="003E2024"/>
    <w:rsid w:val="00447676"/>
    <w:rsid w:val="004568C4"/>
    <w:rsid w:val="00496ED4"/>
    <w:rsid w:val="00537CE7"/>
    <w:rsid w:val="00605009"/>
    <w:rsid w:val="00614FDA"/>
    <w:rsid w:val="00626A0D"/>
    <w:rsid w:val="008139B8"/>
    <w:rsid w:val="00E570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22464"/>
  <w15:chartTrackingRefBased/>
  <w15:docId w15:val="{187674EA-C6AD-4712-8294-FFAE08120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707</Words>
  <Characters>4033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Полина Гребенкина</dc:creator>
  <cp:keywords/>
  <dc:description/>
  <cp:lastModifiedBy>grebenkinap@outlook.com</cp:lastModifiedBy>
  <cp:revision>7</cp:revision>
  <dcterms:created xsi:type="dcterms:W3CDTF">2023-12-27T13:30:00Z</dcterms:created>
  <dcterms:modified xsi:type="dcterms:W3CDTF">2023-12-28T19:13:00Z</dcterms:modified>
</cp:coreProperties>
</file>