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6251" w14:textId="46D5EB4C" w:rsidR="00747B32" w:rsidRDefault="00747B32" w:rsidP="007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14">
        <w:rPr>
          <w:rFonts w:ascii="Times New Roman" w:hAnsi="Times New Roman" w:cs="Times New Roman"/>
          <w:sz w:val="28"/>
          <w:szCs w:val="28"/>
        </w:rPr>
        <w:t>Рисунок 1.</w:t>
      </w:r>
      <w:r w:rsidRPr="006C1B09">
        <w:rPr>
          <w:rFonts w:ascii="Times New Roman" w:hAnsi="Times New Roman" w:cs="Times New Roman"/>
          <w:sz w:val="28"/>
          <w:szCs w:val="28"/>
        </w:rPr>
        <w:t xml:space="preserve"> Анализ сывороточных </w:t>
      </w:r>
      <w:proofErr w:type="spellStart"/>
      <w:r w:rsidRPr="006C1B09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6C1B09">
        <w:rPr>
          <w:rFonts w:ascii="Times New Roman" w:hAnsi="Times New Roman" w:cs="Times New Roman"/>
          <w:sz w:val="28"/>
          <w:szCs w:val="28"/>
        </w:rPr>
        <w:t xml:space="preserve"> у мышей, иммунизированных </w:t>
      </w:r>
      <w:r>
        <w:rPr>
          <w:rFonts w:ascii="Times New Roman" w:hAnsi="Times New Roman" w:cs="Times New Roman"/>
          <w:sz w:val="28"/>
          <w:szCs w:val="28"/>
        </w:rPr>
        <w:t xml:space="preserve">дозой </w:t>
      </w:r>
      <w:r w:rsidRPr="006C1B09">
        <w:rPr>
          <w:rFonts w:ascii="Times New Roman" w:hAnsi="Times New Roman" w:cs="Times New Roman"/>
          <w:sz w:val="28"/>
          <w:szCs w:val="28"/>
        </w:rPr>
        <w:t xml:space="preserve">50 мкг RBD Delta SARS-CoV-2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1B09">
        <w:rPr>
          <w:rFonts w:ascii="Times New Roman" w:hAnsi="Times New Roman" w:cs="Times New Roman"/>
          <w:sz w:val="28"/>
          <w:szCs w:val="28"/>
        </w:rPr>
        <w:t xml:space="preserve"> ИФА.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средние геометрические значения ± </w:t>
      </w:r>
      <w:r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882B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Статистический анализ выполнен с использованием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82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критерия Манна-Уитни и критерия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Краскела</w:t>
      </w:r>
      <w:proofErr w:type="spellEnd"/>
      <w:r>
        <w:rPr>
          <w:rFonts w:ascii="Times New Roman" w:hAnsi="Times New Roman" w:cs="Times New Roman"/>
          <w:sz w:val="28"/>
          <w:szCs w:val="28"/>
        </w:rPr>
        <w:t>-Уоллиса.</w:t>
      </w:r>
    </w:p>
    <w:p w14:paraId="17B0ACC9" w14:textId="6FE15D41" w:rsidR="00747B32" w:rsidRDefault="00747B32" w:rsidP="007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6A31E" w14:textId="77777777" w:rsidR="00747B32" w:rsidRDefault="00747B32" w:rsidP="007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24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6824">
        <w:rPr>
          <w:rFonts w:ascii="Times New Roman" w:hAnsi="Times New Roman" w:cs="Times New Roman"/>
          <w:sz w:val="28"/>
          <w:szCs w:val="28"/>
        </w:rPr>
        <w:t>.</w:t>
      </w:r>
      <w:r w:rsidRPr="006C1B09">
        <w:rPr>
          <w:rFonts w:ascii="Times New Roman" w:hAnsi="Times New Roman" w:cs="Times New Roman"/>
          <w:sz w:val="28"/>
          <w:szCs w:val="28"/>
        </w:rPr>
        <w:t xml:space="preserve"> Анализ сывороточных </w:t>
      </w:r>
      <w:proofErr w:type="spellStart"/>
      <w:r w:rsidRPr="006C1B09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6C1B09">
        <w:rPr>
          <w:rFonts w:ascii="Times New Roman" w:hAnsi="Times New Roman" w:cs="Times New Roman"/>
          <w:sz w:val="28"/>
          <w:szCs w:val="28"/>
        </w:rPr>
        <w:t xml:space="preserve"> у мышей иммунизированных </w:t>
      </w:r>
      <w:r>
        <w:rPr>
          <w:rFonts w:ascii="Times New Roman" w:hAnsi="Times New Roman" w:cs="Times New Roman"/>
          <w:sz w:val="28"/>
          <w:szCs w:val="28"/>
        </w:rPr>
        <w:t xml:space="preserve">дозой </w:t>
      </w:r>
      <w:r w:rsidRPr="006C1B09">
        <w:rPr>
          <w:rFonts w:ascii="Times New Roman" w:hAnsi="Times New Roman" w:cs="Times New Roman"/>
          <w:sz w:val="28"/>
          <w:szCs w:val="28"/>
        </w:rPr>
        <w:t xml:space="preserve">50 мкг RBD Delta SARS-CoV-2 с гидроокисью алюминия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1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тесте на ингибирование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цитопатического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 вариантов</w:t>
      </w:r>
      <w:r w:rsidRPr="00765459">
        <w:rPr>
          <w:rFonts w:ascii="Times New Roman" w:hAnsi="Times New Roman" w:cs="Times New Roman"/>
          <w:sz w:val="28"/>
          <w:szCs w:val="28"/>
        </w:rPr>
        <w:t xml:space="preserve"> </w:t>
      </w:r>
      <w:r w:rsidRPr="00AF1A83">
        <w:rPr>
          <w:rFonts w:ascii="Times New Roman" w:hAnsi="Times New Roman" w:cs="Times New Roman"/>
          <w:sz w:val="28"/>
          <w:szCs w:val="28"/>
        </w:rPr>
        <w:t>Delta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566B">
        <w:rPr>
          <w:rFonts w:ascii="Times New Roman" w:hAnsi="Times New Roman" w:cs="Times New Roman"/>
          <w:sz w:val="28"/>
          <w:szCs w:val="28"/>
        </w:rPr>
        <w:t>B.1.617.2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F1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A83">
        <w:rPr>
          <w:rFonts w:ascii="Times New Roman" w:hAnsi="Times New Roman" w:cs="Times New Roman"/>
          <w:sz w:val="28"/>
          <w:szCs w:val="28"/>
        </w:rPr>
        <w:t>Wuhan</w:t>
      </w:r>
      <w:proofErr w:type="spellEnd"/>
      <w:r w:rsidRPr="00AF1A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1A83">
        <w:rPr>
          <w:rFonts w:ascii="Times New Roman" w:hAnsi="Times New Roman" w:cs="Times New Roman"/>
          <w:sz w:val="28"/>
          <w:szCs w:val="28"/>
        </w:rPr>
        <w:t>Omicron</w:t>
      </w:r>
      <w:proofErr w:type="spellEnd"/>
      <w:r w:rsidRPr="007E7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D3414">
        <w:rPr>
          <w:rFonts w:ascii="Times New Roman" w:hAnsi="Times New Roman" w:cs="Times New Roman"/>
          <w:sz w:val="28"/>
          <w:szCs w:val="28"/>
        </w:rPr>
        <w:t>B.1.1.529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F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вируса </w:t>
      </w:r>
      <w:r w:rsidRPr="007E7D6E">
        <w:rPr>
          <w:rFonts w:ascii="Times New Roman" w:hAnsi="Times New Roman" w:cs="Times New Roman"/>
          <w:sz w:val="28"/>
          <w:szCs w:val="28"/>
        </w:rPr>
        <w:t>SARS-CoV-2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4B8">
        <w:rPr>
          <w:rFonts w:ascii="Times New Roman" w:hAnsi="Times New Roman" w:cs="Times New Roman"/>
          <w:sz w:val="28"/>
          <w:szCs w:val="28"/>
        </w:rPr>
        <w:t>(100 ТЦД</w:t>
      </w:r>
      <w:r w:rsidRPr="00765459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Pr="007654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культуре клеток </w:t>
      </w:r>
      <w:r>
        <w:rPr>
          <w:rFonts w:ascii="Times New Roman" w:hAnsi="Times New Roman" w:cs="Times New Roman"/>
          <w:sz w:val="28"/>
          <w:szCs w:val="28"/>
          <w:lang w:val="en-US"/>
        </w:rPr>
        <w:t>Vero</w:t>
      </w:r>
      <w:r w:rsidRPr="00765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5459">
        <w:rPr>
          <w:rFonts w:ascii="Times New Roman" w:hAnsi="Times New Roman" w:cs="Times New Roman"/>
          <w:sz w:val="28"/>
          <w:szCs w:val="28"/>
        </w:rPr>
        <w:t>6</w:t>
      </w:r>
      <w:r w:rsidRPr="006C1B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средние геометрические значения ± </w:t>
      </w:r>
      <w:r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882B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Статистический анализ выполнен с использованием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82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критерия Манна-Уитни и критерия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Краскела</w:t>
      </w:r>
      <w:proofErr w:type="spellEnd"/>
      <w:r>
        <w:rPr>
          <w:rFonts w:ascii="Times New Roman" w:hAnsi="Times New Roman" w:cs="Times New Roman"/>
          <w:sz w:val="28"/>
          <w:szCs w:val="28"/>
        </w:rPr>
        <w:t>-Уоллиса.</w:t>
      </w:r>
    </w:p>
    <w:p w14:paraId="33C37655" w14:textId="77777777" w:rsidR="00747B32" w:rsidRPr="00882BEF" w:rsidRDefault="00747B32" w:rsidP="007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73E937" w14:textId="77777777" w:rsidR="00E21308" w:rsidRDefault="00E21308"/>
    <w:sectPr w:rsidR="00E2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1C"/>
    <w:rsid w:val="00747B32"/>
    <w:rsid w:val="00C6161C"/>
    <w:rsid w:val="00E2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773B"/>
  <w15:chartTrackingRefBased/>
  <w15:docId w15:val="{08CA0072-6FE5-4672-9C64-C79BE72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Несмеянова</dc:creator>
  <cp:keywords/>
  <dc:description/>
  <cp:lastModifiedBy>Валентина Несмеянова</cp:lastModifiedBy>
  <cp:revision>3</cp:revision>
  <dcterms:created xsi:type="dcterms:W3CDTF">2023-07-10T10:01:00Z</dcterms:created>
  <dcterms:modified xsi:type="dcterms:W3CDTF">2023-07-10T10:02:00Z</dcterms:modified>
</cp:coreProperties>
</file>