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95" w:rsidRPr="003D5B20" w:rsidRDefault="00E65895" w:rsidP="00E65895">
      <w:pPr>
        <w:rPr>
          <w:rFonts w:ascii="Times New Roman" w:hAnsi="Times New Roman" w:cs="Times New Roman"/>
          <w:sz w:val="24"/>
          <w:szCs w:val="24"/>
        </w:rPr>
      </w:pPr>
      <w:r w:rsidRPr="003D5B20">
        <w:rPr>
          <w:rFonts w:ascii="Times New Roman" w:hAnsi="Times New Roman" w:cs="Times New Roman"/>
          <w:sz w:val="24"/>
          <w:szCs w:val="24"/>
        </w:rPr>
        <w:t>Подписи к рисункам</w:t>
      </w:r>
    </w:p>
    <w:p w:rsidR="00E65895" w:rsidRPr="003D5B20" w:rsidRDefault="00E65895" w:rsidP="00E65895">
      <w:pPr>
        <w:rPr>
          <w:rFonts w:ascii="Times New Roman" w:hAnsi="Times New Roman" w:cs="Times New Roman"/>
          <w:sz w:val="24"/>
          <w:szCs w:val="24"/>
        </w:rPr>
      </w:pPr>
    </w:p>
    <w:p w:rsidR="00E65895" w:rsidRDefault="00E65895" w:rsidP="00E658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proofErr w:type="gramStart"/>
      <w:r w:rsidRPr="003D5B20">
        <w:rPr>
          <w:rFonts w:ascii="Times New Roman" w:hAnsi="Times New Roman" w:cs="Times New Roman"/>
          <w:sz w:val="24"/>
          <w:szCs w:val="24"/>
        </w:rPr>
        <w:t xml:space="preserve">Рисунок 1 (а-с) -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Мезенхимальные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 стволовые клетки, выделенные из грудного молока, в процессе культивирования в) первый день культивирования, а) третий день, в) видны тысячи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мезенхимальных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 стволовых клеток, образующих крупные колонии </w:t>
      </w:r>
      <w:r w:rsidRPr="003D5B20">
        <w:rPr>
          <w:rFonts w:ascii="Times New Roman" w:hAnsi="Times New Roman" w:cs="Times New Roman"/>
          <w:b/>
          <w:color w:val="7030A0"/>
          <w:sz w:val="24"/>
          <w:szCs w:val="24"/>
          <w:shd w:val="clear" w:color="auto" w:fill="FFFFFF"/>
        </w:rPr>
        <w:t>[12</w:t>
      </w:r>
      <w:r w:rsidRPr="003D5B20">
        <w:rPr>
          <w:rFonts w:ascii="Times New Roman" w:eastAsia="EuropeCondensedC" w:hAnsi="Times New Roman" w:cs="Times New Roman"/>
          <w:b/>
          <w:color w:val="7030A0"/>
          <w:sz w:val="24"/>
          <w:szCs w:val="24"/>
        </w:rPr>
        <w:t>]</w:t>
      </w:r>
      <w:r w:rsidRPr="003D5B20">
        <w:rPr>
          <w:rFonts w:ascii="Times New Roman" w:eastAsia="EuropeCondensedC" w:hAnsi="Times New Roman" w:cs="Times New Roman"/>
          <w:color w:val="C00000"/>
          <w:sz w:val="24"/>
          <w:szCs w:val="24"/>
        </w:rPr>
        <w:t>.</w:t>
      </w:r>
      <w:r w:rsidRPr="003D5B2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gramEnd"/>
    </w:p>
    <w:p w:rsidR="00E65895" w:rsidRPr="002A1FFB" w:rsidRDefault="00E65895" w:rsidP="00E658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2A1FFB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Figure 1 (a-c) - Mesenchymal stem cells isolated from breast milk during cultivation c) the first day of cultivation, a) the third day, c) thousands of mesenchymal stem cells forming large colonies are visible</w:t>
      </w:r>
      <w:r w:rsidRPr="002A1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1F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[12</w:t>
      </w:r>
      <w:r w:rsidRPr="002A1FFB">
        <w:rPr>
          <w:rFonts w:ascii="Times New Roman" w:eastAsia="EuropeCondensedC" w:hAnsi="Times New Roman" w:cs="Times New Roman"/>
          <w:b/>
          <w:sz w:val="28"/>
          <w:szCs w:val="28"/>
          <w:lang w:val="en-US"/>
        </w:rPr>
        <w:t>]</w:t>
      </w:r>
      <w:r w:rsidRPr="002A1FFB">
        <w:rPr>
          <w:rFonts w:ascii="Times New Roman" w:eastAsia="EuropeCondensedC" w:hAnsi="Times New Roman" w:cs="Times New Roman"/>
          <w:sz w:val="28"/>
          <w:szCs w:val="28"/>
          <w:lang w:val="en-US"/>
        </w:rPr>
        <w:t>.</w:t>
      </w:r>
      <w:r w:rsidRPr="002A1FFB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E65895" w:rsidRDefault="00E65895" w:rsidP="00E65895">
      <w:pPr>
        <w:spacing w:line="240" w:lineRule="auto"/>
        <w:jc w:val="both"/>
        <w:rPr>
          <w:rFonts w:ascii="Times New Roman" w:eastAsia="EuropeCondensedC" w:hAnsi="Times New Roman" w:cs="Times New Roman"/>
          <w:color w:val="C00000"/>
          <w:sz w:val="24"/>
          <w:szCs w:val="24"/>
        </w:rPr>
      </w:pPr>
      <w:r w:rsidRPr="003D5B20">
        <w:rPr>
          <w:rFonts w:ascii="Times New Roman" w:hAnsi="Times New Roman" w:cs="Times New Roman"/>
          <w:sz w:val="24"/>
          <w:szCs w:val="24"/>
        </w:rPr>
        <w:t xml:space="preserve">Рисунок 2 – (А) Распределение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экзосом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 </w:t>
      </w:r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>грудного молока кормящей женщины</w:t>
      </w:r>
      <w:r w:rsidRPr="003D5B20">
        <w:rPr>
          <w:rFonts w:ascii="Times New Roman" w:hAnsi="Times New Roman" w:cs="Times New Roman"/>
          <w:sz w:val="24"/>
          <w:szCs w:val="24"/>
        </w:rPr>
        <w:t xml:space="preserve"> по размеру и частоте обнаружения </w:t>
      </w:r>
      <w:r w:rsidRPr="003D5B20">
        <w:rPr>
          <w:rFonts w:ascii="Times New Roman" w:hAnsi="Times New Roman" w:cs="Times New Roman"/>
          <w:b/>
          <w:color w:val="7030A0"/>
          <w:sz w:val="24"/>
          <w:szCs w:val="24"/>
          <w:shd w:val="clear" w:color="auto" w:fill="FFFFFF"/>
        </w:rPr>
        <w:t>[93</w:t>
      </w:r>
      <w:r w:rsidRPr="003D5B20">
        <w:rPr>
          <w:rFonts w:ascii="Times New Roman" w:eastAsia="EuropeCondensedC" w:hAnsi="Times New Roman" w:cs="Times New Roman"/>
          <w:b/>
          <w:color w:val="7030A0"/>
          <w:sz w:val="24"/>
          <w:szCs w:val="24"/>
        </w:rPr>
        <w:t>]</w:t>
      </w:r>
      <w:r w:rsidRPr="003D5B20">
        <w:rPr>
          <w:rFonts w:ascii="Times New Roman" w:eastAsia="EuropeCondensedC" w:hAnsi="Times New Roman" w:cs="Times New Roman"/>
          <w:color w:val="C00000"/>
          <w:sz w:val="24"/>
          <w:szCs w:val="24"/>
        </w:rPr>
        <w:t>.</w:t>
      </w:r>
      <w:r w:rsidRPr="003D5B20">
        <w:rPr>
          <w:rFonts w:ascii="Times New Roman" w:hAnsi="Times New Roman" w:cs="Times New Roman"/>
          <w:sz w:val="24"/>
          <w:szCs w:val="24"/>
        </w:rPr>
        <w:t xml:space="preserve"> (Б) </w:t>
      </w:r>
      <w:proofErr w:type="spellStart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>Экзосомы</w:t>
      </w:r>
      <w:proofErr w:type="spellEnd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грудного молока положительны для </w:t>
      </w:r>
      <w:proofErr w:type="spellStart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Hsc</w:t>
      </w:r>
      <w:proofErr w:type="spellEnd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70 и </w:t>
      </w:r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CD</w:t>
      </w:r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81, но отрицательны для белка эндоплазматического </w:t>
      </w:r>
      <w:proofErr w:type="spellStart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>ретикулума</w:t>
      </w:r>
      <w:proofErr w:type="spellEnd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spellStart"/>
      <w:proofErr w:type="gramEnd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alnexin</w:t>
      </w:r>
      <w:proofErr w:type="spellEnd"/>
      <w:r w:rsidRPr="003D5B2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3D5B20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 </w:t>
      </w:r>
      <w:r w:rsidRPr="003D5B20">
        <w:rPr>
          <w:rFonts w:ascii="Times New Roman" w:hAnsi="Times New Roman" w:cs="Times New Roman"/>
          <w:b/>
          <w:color w:val="7030A0"/>
          <w:sz w:val="24"/>
          <w:szCs w:val="24"/>
          <w:shd w:val="clear" w:color="auto" w:fill="FFFFFF"/>
        </w:rPr>
        <w:t>[61</w:t>
      </w:r>
      <w:r w:rsidRPr="003D5B20">
        <w:rPr>
          <w:rFonts w:ascii="Times New Roman" w:eastAsia="EuropeCondensedC" w:hAnsi="Times New Roman" w:cs="Times New Roman"/>
          <w:b/>
          <w:color w:val="7030A0"/>
          <w:sz w:val="24"/>
          <w:szCs w:val="24"/>
        </w:rPr>
        <w:t>]</w:t>
      </w:r>
      <w:r w:rsidRPr="003D5B20">
        <w:rPr>
          <w:rFonts w:ascii="Times New Roman" w:eastAsia="EuropeCondensedC" w:hAnsi="Times New Roman" w:cs="Times New Roman"/>
          <w:color w:val="C00000"/>
          <w:sz w:val="24"/>
          <w:szCs w:val="24"/>
        </w:rPr>
        <w:t>.</w:t>
      </w:r>
      <w:r w:rsidRPr="003D5B20">
        <w:rPr>
          <w:rFonts w:ascii="Times New Roman" w:hAnsi="Times New Roman" w:cs="Times New Roman"/>
          <w:sz w:val="24"/>
          <w:szCs w:val="24"/>
        </w:rPr>
        <w:t xml:space="preserve"> (В).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Экзосомы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, выделенные из грудного молока кормящей женщины (данные трансмиссионной электронной микроскопии), содержатся в количестве </w:t>
      </w:r>
      <w:r w:rsidRPr="003D5B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3-9х10‎</w:t>
      </w:r>
      <w:r w:rsidRPr="003D5B20">
        <w:rPr>
          <w:rFonts w:ascii="Times New Roman" w:hAnsi="Times New Roman" w:cs="Times New Roman"/>
          <w:color w:val="333333"/>
          <w:sz w:val="24"/>
          <w:szCs w:val="24"/>
          <w:vertAlign w:val="superscript"/>
        </w:rPr>
        <w:t>‎8‎</w:t>
      </w:r>
      <w:r w:rsidRPr="003D5B2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‎ частиц в миллилитре </w:t>
      </w:r>
      <w:r w:rsidRPr="003D5B20">
        <w:rPr>
          <w:rFonts w:ascii="Times New Roman" w:hAnsi="Times New Roman" w:cs="Times New Roman"/>
          <w:b/>
          <w:color w:val="7030A0"/>
          <w:sz w:val="24"/>
          <w:szCs w:val="24"/>
          <w:shd w:val="clear" w:color="auto" w:fill="FFFFFF"/>
        </w:rPr>
        <w:t>[61,70</w:t>
      </w:r>
      <w:r w:rsidRPr="003D5B20">
        <w:rPr>
          <w:rFonts w:ascii="Times New Roman" w:eastAsia="EuropeCondensedC" w:hAnsi="Times New Roman" w:cs="Times New Roman"/>
          <w:b/>
          <w:color w:val="7030A0"/>
          <w:sz w:val="24"/>
          <w:szCs w:val="24"/>
        </w:rPr>
        <w:t>]</w:t>
      </w:r>
      <w:r w:rsidRPr="003D5B20">
        <w:rPr>
          <w:rFonts w:ascii="Times New Roman" w:eastAsia="EuropeCondensedC" w:hAnsi="Times New Roman" w:cs="Times New Roman"/>
          <w:color w:val="C00000"/>
          <w:sz w:val="24"/>
          <w:szCs w:val="24"/>
        </w:rPr>
        <w:t>.</w:t>
      </w:r>
      <w:r w:rsidRPr="003D5B2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D5B20">
        <w:rPr>
          <w:rFonts w:ascii="Times New Roman" w:hAnsi="Times New Roman" w:cs="Times New Roman"/>
          <w:sz w:val="24"/>
          <w:szCs w:val="24"/>
        </w:rPr>
        <w:t xml:space="preserve">(Г). По данным электронной микроскопии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экзосомы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 имеют характерную «чашеобразную» морфологию - форму уплощенной сферы, ограниченной липидным </w:t>
      </w:r>
      <w:proofErr w:type="spellStart"/>
      <w:r w:rsidRPr="003D5B20">
        <w:rPr>
          <w:rFonts w:ascii="Times New Roman" w:hAnsi="Times New Roman" w:cs="Times New Roman"/>
          <w:sz w:val="24"/>
          <w:szCs w:val="24"/>
        </w:rPr>
        <w:t>бислоем</w:t>
      </w:r>
      <w:proofErr w:type="spellEnd"/>
      <w:r w:rsidRPr="003D5B20">
        <w:rPr>
          <w:rFonts w:ascii="Times New Roman" w:hAnsi="Times New Roman" w:cs="Times New Roman"/>
          <w:sz w:val="24"/>
          <w:szCs w:val="24"/>
        </w:rPr>
        <w:t xml:space="preserve"> </w:t>
      </w:r>
      <w:r w:rsidRPr="003D5B20">
        <w:rPr>
          <w:rFonts w:ascii="Times New Roman" w:hAnsi="Times New Roman" w:cs="Times New Roman"/>
          <w:b/>
          <w:color w:val="7030A0"/>
          <w:sz w:val="24"/>
          <w:szCs w:val="24"/>
          <w:shd w:val="clear" w:color="auto" w:fill="FFFFFF"/>
        </w:rPr>
        <w:t>[105</w:t>
      </w:r>
      <w:r w:rsidRPr="003D5B20">
        <w:rPr>
          <w:rFonts w:ascii="Times New Roman" w:eastAsia="EuropeCondensedC" w:hAnsi="Times New Roman" w:cs="Times New Roman"/>
          <w:b/>
          <w:color w:val="7030A0"/>
          <w:sz w:val="24"/>
          <w:szCs w:val="24"/>
        </w:rPr>
        <w:t>]</w:t>
      </w:r>
      <w:r w:rsidRPr="003D5B20">
        <w:rPr>
          <w:rFonts w:ascii="Times New Roman" w:eastAsia="EuropeCondensedC" w:hAnsi="Times New Roman" w:cs="Times New Roman"/>
          <w:color w:val="C00000"/>
          <w:sz w:val="24"/>
          <w:szCs w:val="24"/>
        </w:rPr>
        <w:t>.</w:t>
      </w:r>
    </w:p>
    <w:p w:rsidR="00E65895" w:rsidRPr="002A1FFB" w:rsidRDefault="00E65895" w:rsidP="00E65895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2A1FFB">
        <w:rPr>
          <w:rFonts w:ascii="Times New Roman" w:hAnsi="Times New Roman" w:cs="Times New Roman"/>
          <w:highlight w:val="yellow"/>
          <w:lang w:val="en-US"/>
        </w:rPr>
        <w:t>Figure 2 – (A) Distribution of breast milk exosomes of a nursing woman by size and frequency of detection [93]. (B) Breast milk exosomes are positive for Hsc70 and CD81, but negative for endoplasmic reticulum protein (</w:t>
      </w:r>
      <w:proofErr w:type="spellStart"/>
      <w:r w:rsidRPr="002A1FFB">
        <w:rPr>
          <w:rFonts w:ascii="Times New Roman" w:hAnsi="Times New Roman" w:cs="Times New Roman"/>
          <w:highlight w:val="yellow"/>
          <w:lang w:val="en-US"/>
        </w:rPr>
        <w:t>salnexin</w:t>
      </w:r>
      <w:proofErr w:type="spellEnd"/>
      <w:r w:rsidRPr="002A1FFB">
        <w:rPr>
          <w:rFonts w:ascii="Times New Roman" w:hAnsi="Times New Roman" w:cs="Times New Roman"/>
          <w:highlight w:val="yellow"/>
          <w:lang w:val="en-US"/>
        </w:rPr>
        <w:t>) [61]. (C). Exosomes isolated from breast milk of a nursing woman (transmission electron microscopy data) are contained in an amount of 3-9x108 particles per milliliter [61</w:t>
      </w:r>
      <w:proofErr w:type="gramStart"/>
      <w:r w:rsidRPr="002A1FFB">
        <w:rPr>
          <w:rFonts w:ascii="Times New Roman" w:hAnsi="Times New Roman" w:cs="Times New Roman"/>
          <w:highlight w:val="yellow"/>
          <w:lang w:val="en-US"/>
        </w:rPr>
        <w:t>,70</w:t>
      </w:r>
      <w:proofErr w:type="gramEnd"/>
      <w:r w:rsidRPr="002A1FFB">
        <w:rPr>
          <w:rFonts w:ascii="Times New Roman" w:hAnsi="Times New Roman" w:cs="Times New Roman"/>
          <w:highlight w:val="yellow"/>
          <w:lang w:val="en-US"/>
        </w:rPr>
        <w:t>]. (G). According to electron microscopy data, exosomes have a characteristic "cup-shaped" morphology - the shape of a flattened sphere bounded by a lipid bilayer [105].</w:t>
      </w:r>
    </w:p>
    <w:p w:rsidR="00E65895" w:rsidRPr="009C0E08" w:rsidRDefault="00E65895" w:rsidP="00E658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0E08">
        <w:rPr>
          <w:rFonts w:ascii="Times New Roman" w:hAnsi="Times New Roman" w:cs="Times New Roman"/>
          <w:sz w:val="24"/>
          <w:szCs w:val="24"/>
        </w:rPr>
        <w:t xml:space="preserve">Схема 1 – Реализация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0E08">
        <w:rPr>
          <w:rFonts w:ascii="Times New Roman" w:hAnsi="Times New Roman" w:cs="Times New Roman"/>
          <w:sz w:val="24"/>
          <w:szCs w:val="24"/>
        </w:rPr>
        <w:t>ммуномодулирующ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9C0E08">
        <w:rPr>
          <w:rFonts w:ascii="Times New Roman" w:hAnsi="Times New Roman" w:cs="Times New Roman"/>
          <w:sz w:val="24"/>
          <w:szCs w:val="24"/>
        </w:rPr>
        <w:t xml:space="preserve"> и регенеративн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C0E08">
        <w:rPr>
          <w:rFonts w:ascii="Times New Roman" w:hAnsi="Times New Roman" w:cs="Times New Roman"/>
          <w:sz w:val="24"/>
          <w:szCs w:val="24"/>
        </w:rPr>
        <w:t xml:space="preserve"> потенциал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C0E08">
        <w:rPr>
          <w:rFonts w:ascii="Times New Roman" w:hAnsi="Times New Roman" w:cs="Times New Roman"/>
          <w:sz w:val="24"/>
          <w:szCs w:val="24"/>
        </w:rPr>
        <w:t xml:space="preserve"> грудного молока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9C0E08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0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E08">
        <w:rPr>
          <w:rFonts w:ascii="Times New Roman" w:hAnsi="Times New Roman" w:cs="Times New Roman"/>
          <w:sz w:val="24"/>
          <w:szCs w:val="24"/>
        </w:rPr>
        <w:t>контрактильно</w:t>
      </w:r>
      <w:proofErr w:type="spellEnd"/>
      <w:r w:rsidRPr="009C0E08">
        <w:rPr>
          <w:rFonts w:ascii="Times New Roman" w:hAnsi="Times New Roman" w:cs="Times New Roman"/>
          <w:sz w:val="24"/>
          <w:szCs w:val="24"/>
        </w:rPr>
        <w:t>-ротационных механизмов ЛЖ у детей в возрасте от одного года до пяти лет, рождённых с низкой, очень низкой и экстремально низкой массой тела, в процессе постнатального онтогенеза (гипотеза)</w:t>
      </w:r>
    </w:p>
    <w:p w:rsidR="00E65895" w:rsidRPr="001759FB" w:rsidRDefault="00E65895" w:rsidP="00E65895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1759FB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Scheme 1- Realization of immunomodulatory and regenerative potentials of breast milk in the formation of contractile-rotational LV mechanisms in children aged one to five years, born with low, very low and extremely low body weight, in the process of postnatal ontogenesis (hypothesis)</w:t>
      </w:r>
    </w:p>
    <w:p w:rsidR="00581501" w:rsidRPr="00E65895" w:rsidRDefault="00581501">
      <w:pPr>
        <w:rPr>
          <w:lang w:val="en-US"/>
        </w:rPr>
      </w:pPr>
      <w:bookmarkStart w:id="0" w:name="_GoBack"/>
      <w:bookmarkEnd w:id="0"/>
    </w:p>
    <w:sectPr w:rsidR="00581501" w:rsidRPr="00E6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CondensedC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95"/>
    <w:rsid w:val="00581501"/>
    <w:rsid w:val="00697EA2"/>
    <w:rsid w:val="00E54252"/>
    <w:rsid w:val="00E6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Павлюкова</dc:creator>
  <cp:lastModifiedBy>Елена Н. Павлюкова</cp:lastModifiedBy>
  <cp:revision>1</cp:revision>
  <dcterms:created xsi:type="dcterms:W3CDTF">2022-12-28T02:37:00Z</dcterms:created>
  <dcterms:modified xsi:type="dcterms:W3CDTF">2022-12-28T02:37:00Z</dcterms:modified>
</cp:coreProperties>
</file>