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07" w:rsidRPr="00822BAD" w:rsidRDefault="00E37107" w:rsidP="00E37107">
      <w:pPr>
        <w:spacing w:line="360" w:lineRule="auto"/>
        <w:ind w:firstLine="900"/>
        <w:jc w:val="both"/>
      </w:pPr>
      <w:r w:rsidRPr="009B7159">
        <w:rPr>
          <w:b/>
          <w:bCs/>
          <w:iCs/>
          <w:sz w:val="28"/>
        </w:rPr>
        <w:t>Резюме.</w:t>
      </w:r>
      <w:r>
        <w:rPr>
          <w:bCs/>
          <w:iCs/>
          <w:sz w:val="28"/>
        </w:rPr>
        <w:t xml:space="preserve"> Проведено изучение </w:t>
      </w:r>
      <w:r w:rsidRPr="00DC6AFF">
        <w:rPr>
          <w:sz w:val="28"/>
          <w:szCs w:val="28"/>
        </w:rPr>
        <w:t xml:space="preserve">аллогенных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lang w:val="en-US"/>
        </w:rPr>
        <w:t>HLA</w:t>
      </w:r>
      <w:r w:rsidRPr="00822BAD">
        <w:rPr>
          <w:sz w:val="28"/>
          <w:szCs w:val="28"/>
        </w:rPr>
        <w:t xml:space="preserve"> </w:t>
      </w:r>
      <w:r w:rsidRPr="00DC6AFF">
        <w:rPr>
          <w:sz w:val="28"/>
          <w:szCs w:val="28"/>
        </w:rPr>
        <w:t>взаимодействий в краткосрочной культуре лимфоцитов супругов, имеющих детей с врожденными пороками сердца или ранние репродуктивные потери</w:t>
      </w:r>
      <w:r w:rsidRPr="00822BAD">
        <w:rPr>
          <w:sz w:val="28"/>
          <w:szCs w:val="28"/>
        </w:rPr>
        <w:t xml:space="preserve">. </w:t>
      </w:r>
      <w:r>
        <w:rPr>
          <w:sz w:val="28"/>
          <w:szCs w:val="28"/>
        </w:rPr>
        <w:t>Обследованы: 21 семейная пара</w:t>
      </w:r>
      <w:r w:rsidRPr="00CA0B11">
        <w:rPr>
          <w:sz w:val="28"/>
          <w:szCs w:val="28"/>
        </w:rPr>
        <w:t xml:space="preserve"> (основная группа</w:t>
      </w:r>
      <w:r>
        <w:rPr>
          <w:sz w:val="28"/>
          <w:szCs w:val="28"/>
        </w:rPr>
        <w:t>)</w:t>
      </w:r>
      <w:r w:rsidRPr="00CA0B11">
        <w:rPr>
          <w:sz w:val="28"/>
          <w:szCs w:val="28"/>
        </w:rPr>
        <w:t xml:space="preserve">, имеющих детей со спорадическими </w:t>
      </w:r>
      <w:r>
        <w:rPr>
          <w:sz w:val="28"/>
          <w:szCs w:val="28"/>
        </w:rPr>
        <w:t>врожденными пороками сердца</w:t>
      </w:r>
      <w:r w:rsidRPr="006565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0B11">
        <w:rPr>
          <w:sz w:val="28"/>
          <w:szCs w:val="28"/>
        </w:rPr>
        <w:t>дефект межжелудочковой перегородки</w:t>
      </w:r>
      <w:r>
        <w:rPr>
          <w:sz w:val="28"/>
          <w:szCs w:val="28"/>
        </w:rPr>
        <w:t>) без хромосомных заболеваний (ВПС</w:t>
      </w:r>
      <w:r w:rsidRPr="00CA0B11">
        <w:rPr>
          <w:sz w:val="28"/>
          <w:szCs w:val="28"/>
        </w:rPr>
        <w:t>)</w:t>
      </w:r>
      <w:r>
        <w:rPr>
          <w:sz w:val="28"/>
          <w:szCs w:val="28"/>
        </w:rPr>
        <w:t xml:space="preserve">; </w:t>
      </w:r>
      <w:r w:rsidRPr="00CA0B11">
        <w:rPr>
          <w:sz w:val="28"/>
          <w:szCs w:val="28"/>
        </w:rPr>
        <w:t>50 семейных пар (группа сравнения), имеющих две и более репродуктивные потери (выкидыши, замершие беременности</w:t>
      </w:r>
      <w:r>
        <w:rPr>
          <w:sz w:val="28"/>
          <w:szCs w:val="28"/>
        </w:rPr>
        <w:t xml:space="preserve">, привычное </w:t>
      </w:r>
      <w:proofErr w:type="spellStart"/>
      <w:r>
        <w:rPr>
          <w:sz w:val="28"/>
          <w:szCs w:val="28"/>
        </w:rPr>
        <w:t>невынашивание</w:t>
      </w:r>
      <w:proofErr w:type="spellEnd"/>
      <w:r>
        <w:rPr>
          <w:sz w:val="28"/>
          <w:szCs w:val="28"/>
        </w:rPr>
        <w:t xml:space="preserve"> беременности - ПНБ</w:t>
      </w:r>
      <w:r w:rsidRPr="00CA0B11">
        <w:rPr>
          <w:sz w:val="28"/>
          <w:szCs w:val="28"/>
        </w:rPr>
        <w:t>) в ранн</w:t>
      </w:r>
      <w:r>
        <w:rPr>
          <w:sz w:val="28"/>
          <w:szCs w:val="28"/>
        </w:rPr>
        <w:t xml:space="preserve">ие сроки </w:t>
      </w:r>
      <w:proofErr w:type="spellStart"/>
      <w:r>
        <w:rPr>
          <w:sz w:val="28"/>
          <w:szCs w:val="28"/>
        </w:rPr>
        <w:t>гестации</w:t>
      </w:r>
      <w:proofErr w:type="spellEnd"/>
      <w:r>
        <w:rPr>
          <w:sz w:val="28"/>
          <w:szCs w:val="28"/>
        </w:rPr>
        <w:t xml:space="preserve"> (до 9 недель); и 41 семья, имеющих </w:t>
      </w:r>
      <w:r w:rsidRPr="00CA0B11">
        <w:rPr>
          <w:sz w:val="28"/>
          <w:szCs w:val="28"/>
        </w:rPr>
        <w:t>тре</w:t>
      </w:r>
      <w:r>
        <w:rPr>
          <w:sz w:val="28"/>
          <w:szCs w:val="28"/>
        </w:rPr>
        <w:t>х</w:t>
      </w:r>
      <w:r w:rsidRPr="00CA0B11">
        <w:rPr>
          <w:sz w:val="28"/>
          <w:szCs w:val="28"/>
        </w:rPr>
        <w:t xml:space="preserve"> и более здоровы</w:t>
      </w:r>
      <w:r>
        <w:rPr>
          <w:sz w:val="28"/>
          <w:szCs w:val="28"/>
        </w:rPr>
        <w:t>х детей</w:t>
      </w:r>
      <w:r w:rsidRPr="00CA0B11">
        <w:rPr>
          <w:sz w:val="28"/>
          <w:szCs w:val="28"/>
        </w:rPr>
        <w:t xml:space="preserve"> (</w:t>
      </w:r>
      <w:r>
        <w:rPr>
          <w:sz w:val="28"/>
          <w:szCs w:val="28"/>
        </w:rPr>
        <w:t>контрольная группа</w:t>
      </w:r>
      <w:r w:rsidRPr="00CA0B11">
        <w:rPr>
          <w:sz w:val="28"/>
          <w:szCs w:val="28"/>
        </w:rPr>
        <w:t>).</w:t>
      </w:r>
      <w:r>
        <w:rPr>
          <w:sz w:val="28"/>
          <w:szCs w:val="28"/>
        </w:rPr>
        <w:t xml:space="preserve"> Оценка иммунного ответа в СКЛ оценивалась по увеличению экспрессии </w:t>
      </w:r>
      <w:r>
        <w:rPr>
          <w:sz w:val="28"/>
          <w:szCs w:val="28"/>
          <w:lang w:val="en-US"/>
        </w:rPr>
        <w:t>HLA</w:t>
      </w:r>
      <w:r w:rsidRPr="00822BA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DR</w:t>
      </w:r>
      <w:r w:rsidRPr="00822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смешанной культуре по отношению к спонтанным культурам лимфоцитов. Первичная окраска женских и мужских лимфоцитов </w:t>
      </w:r>
      <w:proofErr w:type="spellStart"/>
      <w:r>
        <w:rPr>
          <w:sz w:val="28"/>
          <w:szCs w:val="28"/>
        </w:rPr>
        <w:t>моноклональными</w:t>
      </w:r>
      <w:proofErr w:type="spellEnd"/>
      <w:r>
        <w:rPr>
          <w:sz w:val="28"/>
          <w:szCs w:val="28"/>
        </w:rPr>
        <w:t xml:space="preserve"> антителами к </w:t>
      </w:r>
      <w:r>
        <w:rPr>
          <w:sz w:val="28"/>
          <w:szCs w:val="28"/>
          <w:lang w:val="en-US"/>
        </w:rPr>
        <w:t>CD</w:t>
      </w:r>
      <w:r w:rsidRPr="00822BAD">
        <w:rPr>
          <w:sz w:val="28"/>
          <w:szCs w:val="28"/>
        </w:rPr>
        <w:t xml:space="preserve">45 </w:t>
      </w:r>
      <w:r>
        <w:rPr>
          <w:sz w:val="28"/>
          <w:szCs w:val="28"/>
        </w:rPr>
        <w:t xml:space="preserve">конъюгированными с различными флуоресцентными красителями </w:t>
      </w:r>
      <w:r w:rsidRPr="00822BAD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PC</w:t>
      </w:r>
      <w:r w:rsidRPr="00822BAD">
        <w:rPr>
          <w:sz w:val="28"/>
          <w:szCs w:val="28"/>
        </w:rPr>
        <w:t xml:space="preserve">-5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PC</w:t>
      </w:r>
      <w:r w:rsidRPr="00822BAD">
        <w:rPr>
          <w:sz w:val="28"/>
          <w:szCs w:val="28"/>
        </w:rPr>
        <w:t xml:space="preserve">-7) </w:t>
      </w:r>
      <w:r>
        <w:rPr>
          <w:sz w:val="28"/>
          <w:szCs w:val="28"/>
        </w:rPr>
        <w:t xml:space="preserve">позволила оценить иммунный ответ женских лимфоцитов на мужские и наоборот. Проведена оценка </w:t>
      </w:r>
      <w:proofErr w:type="spellStart"/>
      <w:r>
        <w:rPr>
          <w:sz w:val="28"/>
          <w:szCs w:val="28"/>
        </w:rPr>
        <w:t>супрессорного</w:t>
      </w:r>
      <w:proofErr w:type="spellEnd"/>
      <w:r>
        <w:rPr>
          <w:sz w:val="28"/>
          <w:szCs w:val="28"/>
        </w:rPr>
        <w:t xml:space="preserve"> эффекта женской </w:t>
      </w:r>
      <w:proofErr w:type="spellStart"/>
      <w:r>
        <w:rPr>
          <w:sz w:val="28"/>
          <w:szCs w:val="28"/>
        </w:rPr>
        <w:t>аутосыворотки</w:t>
      </w:r>
      <w:proofErr w:type="spellEnd"/>
      <w:r>
        <w:rPr>
          <w:sz w:val="28"/>
          <w:szCs w:val="28"/>
        </w:rPr>
        <w:t xml:space="preserve"> на смешанную культуру лимфоцитов супругов. Результаты исследования показали различие в аллогенных по </w:t>
      </w:r>
      <w:r>
        <w:rPr>
          <w:sz w:val="28"/>
          <w:szCs w:val="28"/>
          <w:lang w:val="en-US"/>
        </w:rPr>
        <w:t>HLA</w:t>
      </w:r>
      <w:r w:rsidRPr="00822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взаимодействиях </w:t>
      </w:r>
      <w:r w:rsidRPr="00DC6AFF">
        <w:rPr>
          <w:sz w:val="28"/>
          <w:szCs w:val="28"/>
        </w:rPr>
        <w:t>в краткосрочной культуре лимфоцитов супругов</w:t>
      </w:r>
      <w:r w:rsidRPr="00822BA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имеющих репродуктивные потери и детей с врожденными пороками сердца. Репродуктивные потери были ассоциированы с низким блокирующим эффектом женской </w:t>
      </w:r>
      <w:proofErr w:type="spellStart"/>
      <w:r>
        <w:rPr>
          <w:sz w:val="28"/>
          <w:szCs w:val="28"/>
        </w:rPr>
        <w:t>аутосыворотки</w:t>
      </w:r>
      <w:proofErr w:type="spellEnd"/>
      <w:r>
        <w:rPr>
          <w:sz w:val="28"/>
          <w:szCs w:val="28"/>
        </w:rPr>
        <w:t xml:space="preserve"> на</w:t>
      </w:r>
      <w:r w:rsidRPr="009B71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аллогенные по </w:t>
      </w:r>
      <w:r>
        <w:rPr>
          <w:sz w:val="28"/>
          <w:szCs w:val="28"/>
          <w:lang w:val="en-US"/>
        </w:rPr>
        <w:t>HLA</w:t>
      </w:r>
      <w:r w:rsidRPr="00822B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взаимодействия </w:t>
      </w:r>
      <w:r w:rsidRPr="00DC6AFF">
        <w:rPr>
          <w:sz w:val="28"/>
          <w:szCs w:val="28"/>
        </w:rPr>
        <w:t>в краткосрочной культуре лимфоцитов супругов</w:t>
      </w:r>
      <w:r>
        <w:rPr>
          <w:sz w:val="28"/>
          <w:szCs w:val="28"/>
        </w:rPr>
        <w:t>. Врожденные пороки сердца были ассоциированы с высокой активностью женских В-лимфоцитов (</w:t>
      </w:r>
      <w:r>
        <w:rPr>
          <w:sz w:val="28"/>
          <w:szCs w:val="28"/>
          <w:lang w:val="en-US"/>
        </w:rPr>
        <w:t>CD</w:t>
      </w:r>
      <w:r w:rsidRPr="009B7159">
        <w:rPr>
          <w:sz w:val="28"/>
          <w:szCs w:val="28"/>
        </w:rPr>
        <w:t>3</w:t>
      </w:r>
      <w:r w:rsidRPr="00F83244">
        <w:rPr>
          <w:sz w:val="28"/>
          <w:szCs w:val="28"/>
          <w:vertAlign w:val="superscript"/>
        </w:rPr>
        <w:t>-</w:t>
      </w:r>
      <w:r w:rsidRPr="009B7159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HLA</w:t>
      </w:r>
      <w:r w:rsidRPr="009B7159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DR</w:t>
      </w:r>
      <w:r w:rsidRPr="009B7159">
        <w:rPr>
          <w:sz w:val="28"/>
          <w:szCs w:val="28"/>
        </w:rPr>
        <w:t xml:space="preserve">+) </w:t>
      </w:r>
      <w:r>
        <w:rPr>
          <w:sz w:val="28"/>
          <w:szCs w:val="28"/>
        </w:rPr>
        <w:t xml:space="preserve">в </w:t>
      </w:r>
      <w:r w:rsidRPr="00DC6AFF">
        <w:rPr>
          <w:sz w:val="28"/>
          <w:szCs w:val="28"/>
        </w:rPr>
        <w:t xml:space="preserve">краткосрочной </w:t>
      </w:r>
      <w:r>
        <w:rPr>
          <w:sz w:val="28"/>
          <w:szCs w:val="28"/>
        </w:rPr>
        <w:t xml:space="preserve">смешанной </w:t>
      </w:r>
      <w:r w:rsidRPr="00DC6AFF">
        <w:rPr>
          <w:sz w:val="28"/>
          <w:szCs w:val="28"/>
        </w:rPr>
        <w:t>культуре лимфоцитов супругов</w:t>
      </w:r>
      <w:r>
        <w:rPr>
          <w:sz w:val="28"/>
          <w:szCs w:val="28"/>
        </w:rPr>
        <w:t xml:space="preserve">. </w:t>
      </w:r>
    </w:p>
    <w:p w:rsidR="00E37107" w:rsidRDefault="00E37107">
      <w:pPr>
        <w:spacing w:after="160" w:line="259" w:lineRule="auto"/>
        <w:rPr>
          <w:bCs/>
          <w:iCs/>
          <w:sz w:val="28"/>
        </w:rPr>
      </w:pPr>
      <w:bookmarkStart w:id="0" w:name="_GoBack"/>
      <w:bookmarkEnd w:id="0"/>
      <w:r>
        <w:rPr>
          <w:bCs/>
          <w:iCs/>
          <w:sz w:val="28"/>
        </w:rPr>
        <w:br w:type="page"/>
      </w:r>
    </w:p>
    <w:p w:rsidR="00E37107" w:rsidRPr="00833B6F" w:rsidRDefault="00E37107" w:rsidP="00E37107">
      <w:pPr>
        <w:spacing w:line="360" w:lineRule="auto"/>
        <w:ind w:firstLine="900"/>
        <w:jc w:val="both"/>
        <w:rPr>
          <w:sz w:val="28"/>
          <w:szCs w:val="28"/>
          <w:lang w:val="en-US"/>
        </w:rPr>
      </w:pPr>
      <w:r w:rsidRPr="00833B6F">
        <w:rPr>
          <w:b/>
          <w:sz w:val="28"/>
          <w:szCs w:val="28"/>
          <w:lang w:val="en-US"/>
        </w:rPr>
        <w:lastRenderedPageBreak/>
        <w:t>Summary.</w:t>
      </w:r>
      <w:r w:rsidRPr="00833B6F">
        <w:rPr>
          <w:sz w:val="28"/>
          <w:szCs w:val="28"/>
          <w:lang w:val="en-US"/>
        </w:rPr>
        <w:t xml:space="preserve"> HLA allogeneic interactions in a short-term culture of lymphocytes of spouses with children with congenital heart defects </w:t>
      </w:r>
      <w:r>
        <w:rPr>
          <w:sz w:val="28"/>
          <w:szCs w:val="28"/>
          <w:lang w:val="en-US"/>
        </w:rPr>
        <w:t xml:space="preserve">(CHD) </w:t>
      </w:r>
      <w:r w:rsidRPr="00833B6F">
        <w:rPr>
          <w:sz w:val="28"/>
          <w:szCs w:val="28"/>
          <w:lang w:val="en-US"/>
        </w:rPr>
        <w:t xml:space="preserve">or early reproductive losses </w:t>
      </w:r>
      <w:proofErr w:type="gramStart"/>
      <w:r w:rsidRPr="00833B6F">
        <w:rPr>
          <w:sz w:val="28"/>
          <w:szCs w:val="28"/>
          <w:lang w:val="en-US"/>
        </w:rPr>
        <w:t>were studied</w:t>
      </w:r>
      <w:proofErr w:type="gramEnd"/>
      <w:r w:rsidRPr="00833B6F">
        <w:rPr>
          <w:sz w:val="28"/>
          <w:szCs w:val="28"/>
          <w:lang w:val="en-US"/>
        </w:rPr>
        <w:t xml:space="preserve">. Twenty-one married couples (the main group - </w:t>
      </w:r>
      <w:r>
        <w:rPr>
          <w:sz w:val="28"/>
          <w:szCs w:val="28"/>
          <w:lang w:val="en-US"/>
        </w:rPr>
        <w:t>CHD</w:t>
      </w:r>
      <w:r w:rsidRPr="00833B6F">
        <w:rPr>
          <w:sz w:val="28"/>
          <w:szCs w:val="28"/>
          <w:lang w:val="en-US"/>
        </w:rPr>
        <w:t xml:space="preserve">) with children with sporadic </w:t>
      </w:r>
      <w:r>
        <w:rPr>
          <w:sz w:val="28"/>
          <w:szCs w:val="28"/>
          <w:lang w:val="en-US"/>
        </w:rPr>
        <w:t>CHD</w:t>
      </w:r>
      <w:r w:rsidRPr="00833B6F">
        <w:rPr>
          <w:sz w:val="28"/>
          <w:szCs w:val="28"/>
          <w:lang w:val="en-US"/>
        </w:rPr>
        <w:t xml:space="preserve"> (an interventricular septal defect) without chromosomal diseases were examined; 50 married couples (comparison group) who have two or more reproductive losses (miscarriages, frozen pregnancies, habitual miscarriage - PNP) in early gestation (up to 9 weeks)</w:t>
      </w:r>
      <w:proofErr w:type="gramStart"/>
      <w:r w:rsidRPr="00833B6F">
        <w:rPr>
          <w:sz w:val="28"/>
          <w:szCs w:val="28"/>
          <w:lang w:val="en-US"/>
        </w:rPr>
        <w:t>;</w:t>
      </w:r>
      <w:proofErr w:type="gramEnd"/>
      <w:r w:rsidRPr="00833B6F">
        <w:rPr>
          <w:sz w:val="28"/>
          <w:szCs w:val="28"/>
          <w:lang w:val="en-US"/>
        </w:rPr>
        <w:t xml:space="preserve"> and 41 families with three or more healthy children (control group). The evaluation of the immune response in SCR </w:t>
      </w:r>
      <w:proofErr w:type="gramStart"/>
      <w:r w:rsidRPr="00833B6F">
        <w:rPr>
          <w:sz w:val="28"/>
          <w:szCs w:val="28"/>
          <w:lang w:val="en-US"/>
        </w:rPr>
        <w:t>was evaluated</w:t>
      </w:r>
      <w:proofErr w:type="gramEnd"/>
      <w:r w:rsidRPr="00833B6F">
        <w:rPr>
          <w:sz w:val="28"/>
          <w:szCs w:val="28"/>
          <w:lang w:val="en-US"/>
        </w:rPr>
        <w:t xml:space="preserve"> by increasing the expression of HLA-DR in a mixed culture with respect to spontaneous lymphocyte cultures. Primary coloration of female and male lymphocytes with monoclonal antibodies to CD45 conjugated with various fluorescent dyes (PC-5 and PC-7) allowed to evaluate the immune response of female lymphocytes to males and vice versa. The suppressor effect of the female </w:t>
      </w:r>
      <w:proofErr w:type="spellStart"/>
      <w:r w:rsidRPr="00833B6F">
        <w:rPr>
          <w:sz w:val="28"/>
          <w:szCs w:val="28"/>
          <w:lang w:val="en-US"/>
        </w:rPr>
        <w:t>autosyllum</w:t>
      </w:r>
      <w:proofErr w:type="spellEnd"/>
      <w:r w:rsidRPr="00833B6F">
        <w:rPr>
          <w:sz w:val="28"/>
          <w:szCs w:val="28"/>
          <w:lang w:val="en-US"/>
        </w:rPr>
        <w:t xml:space="preserve"> on the mixed culture of the lymphocytes of the spouses </w:t>
      </w:r>
      <w:proofErr w:type="gramStart"/>
      <w:r w:rsidRPr="00833B6F">
        <w:rPr>
          <w:sz w:val="28"/>
          <w:szCs w:val="28"/>
          <w:lang w:val="en-US"/>
        </w:rPr>
        <w:t>was estimated</w:t>
      </w:r>
      <w:proofErr w:type="gramEnd"/>
      <w:r w:rsidRPr="00833B6F">
        <w:rPr>
          <w:sz w:val="28"/>
          <w:szCs w:val="28"/>
          <w:lang w:val="en-US"/>
        </w:rPr>
        <w:t>. The results of the study showed a difference in HLA allogeneic interactions in the short-term culture of lymphocytes of spouses with reproductive losses and children with congenital heart defects. Reproductive losses were associated with a low blocking effect of the female auto-serum on allogeneic HLA interactions in the short-term culture of the lymphocytes of the spouses. Congenital heart defects were associated with high activity of female B-lymphocytes (CD3- / HL-DR +) in a short-term mixed culture of spleen lymphocytes.</w:t>
      </w:r>
    </w:p>
    <w:p w:rsidR="00E37107" w:rsidRPr="00E37107" w:rsidRDefault="00E37107" w:rsidP="00E37107">
      <w:pPr>
        <w:spacing w:line="360" w:lineRule="auto"/>
        <w:jc w:val="both"/>
        <w:rPr>
          <w:bCs/>
          <w:iCs/>
          <w:sz w:val="28"/>
          <w:lang w:val="en-US"/>
        </w:rPr>
      </w:pPr>
    </w:p>
    <w:p w:rsidR="00C14CF7" w:rsidRPr="00E37107" w:rsidRDefault="00C14CF7">
      <w:pPr>
        <w:rPr>
          <w:lang w:val="en-US"/>
        </w:rPr>
      </w:pPr>
    </w:p>
    <w:sectPr w:rsidR="00C14CF7" w:rsidRPr="00E3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5B"/>
    <w:rsid w:val="000A495B"/>
    <w:rsid w:val="00AA6622"/>
    <w:rsid w:val="00C14CF7"/>
    <w:rsid w:val="00E3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0858C-117F-4EE8-BFE6-241382FE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3</cp:revision>
  <dcterms:created xsi:type="dcterms:W3CDTF">2018-04-02T10:43:00Z</dcterms:created>
  <dcterms:modified xsi:type="dcterms:W3CDTF">2018-04-02T10:46:00Z</dcterms:modified>
</cp:coreProperties>
</file>