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14" w:rsidRPr="0001264B" w:rsidRDefault="003F5D3D" w:rsidP="00A4698A">
      <w:pPr>
        <w:jc w:val="both"/>
        <w:outlineLvl w:val="0"/>
        <w:rPr>
          <w:rStyle w:val="BlueReplace"/>
          <w:rFonts w:ascii="Times New Roman" w:hAnsi="Times New Roman" w:cs="Times New Roman"/>
          <w:color w:val="auto"/>
          <w:sz w:val="24"/>
          <w:szCs w:val="28"/>
          <w:lang w:val="en-US"/>
        </w:rPr>
      </w:pPr>
      <w:bookmarkStart w:id="0" w:name="_GoBack"/>
      <w:bookmarkEnd w:id="0"/>
      <w:r w:rsidRPr="008F5F6C">
        <w:rPr>
          <w:rStyle w:val="BlueReplace"/>
          <w:rFonts w:ascii="Times New Roman" w:hAnsi="Times New Roman" w:cs="Times New Roman"/>
          <w:color w:val="auto"/>
          <w:sz w:val="24"/>
          <w:szCs w:val="28"/>
          <w:lang w:val="en-US"/>
        </w:rPr>
        <w:t>The</w:t>
      </w:r>
      <w:r w:rsidR="00AD1814" w:rsidRPr="008F5F6C">
        <w:rPr>
          <w:rStyle w:val="BlueReplace"/>
          <w:rFonts w:ascii="Times New Roman" w:hAnsi="Times New Roman" w:cs="Times New Roman"/>
          <w:color w:val="auto"/>
          <w:sz w:val="24"/>
          <w:szCs w:val="28"/>
          <w:lang w:val="en-US"/>
        </w:rPr>
        <w:t xml:space="preserve"> diagnostic of tuberculosis infection, including the use of immunological methods, </w:t>
      </w:r>
      <w:r w:rsidR="003622FC" w:rsidRPr="008F5F6C">
        <w:rPr>
          <w:rStyle w:val="BlueReplace"/>
          <w:rFonts w:ascii="Times New Roman" w:hAnsi="Times New Roman" w:cs="Times New Roman"/>
          <w:color w:val="auto"/>
          <w:sz w:val="24"/>
          <w:szCs w:val="28"/>
          <w:lang w:val="en-US"/>
        </w:rPr>
        <w:t xml:space="preserve">evolved </w:t>
      </w:r>
      <w:r w:rsidR="00AD1814" w:rsidRPr="008F5F6C">
        <w:rPr>
          <w:rStyle w:val="BlueReplace"/>
          <w:rFonts w:ascii="Times New Roman" w:hAnsi="Times New Roman" w:cs="Times New Roman"/>
          <w:color w:val="auto"/>
          <w:sz w:val="24"/>
          <w:szCs w:val="28"/>
          <w:lang w:val="en-US"/>
        </w:rPr>
        <w:t>significant changes. The introduction of new diagnostic tests allowed to improve the diagnosis of latent tuberculosis infection (LTI). However, the positive results of immunological tests in both tuberculosis patients and in those with LTI do not allow to divide these conditions, which requires the development and implementation of new diagnostic approaches.</w:t>
      </w:r>
    </w:p>
    <w:p w:rsidR="00AD1814" w:rsidRPr="0001264B" w:rsidRDefault="0001264B" w:rsidP="00A4698A">
      <w:pPr>
        <w:jc w:val="both"/>
        <w:outlineLvl w:val="0"/>
        <w:rPr>
          <w:rStyle w:val="BlueReplace"/>
          <w:rFonts w:ascii="Times New Roman" w:hAnsi="Times New Roman" w:cs="Times New Roman"/>
          <w:color w:val="auto"/>
          <w:sz w:val="24"/>
          <w:szCs w:val="28"/>
          <w:lang w:val="en-US"/>
        </w:rPr>
      </w:pPr>
      <w:r w:rsidRPr="0001264B">
        <w:rPr>
          <w:rStyle w:val="BlueReplace"/>
          <w:rFonts w:ascii="Times New Roman" w:hAnsi="Times New Roman" w:cs="Times New Roman"/>
          <w:b/>
          <w:color w:val="auto"/>
          <w:sz w:val="24"/>
          <w:szCs w:val="28"/>
          <w:lang w:val="en-US"/>
        </w:rPr>
        <w:t>Materials and methods</w:t>
      </w:r>
      <w:r w:rsidRPr="0001264B">
        <w:rPr>
          <w:rStyle w:val="BlueReplace"/>
          <w:rFonts w:ascii="Times New Roman" w:hAnsi="Times New Roman" w:cs="Times New Roman"/>
          <w:color w:val="auto"/>
          <w:sz w:val="24"/>
          <w:szCs w:val="28"/>
          <w:lang w:val="en-US"/>
        </w:rPr>
        <w:t xml:space="preserve">. A prospective study with a survey of two groups of patients was conducted: group I (n=50) - patients with verified pulmonary tuberculosis, MBT (+); group II (n =15) – </w:t>
      </w:r>
      <w:r>
        <w:rPr>
          <w:rStyle w:val="BlueReplace"/>
          <w:rFonts w:ascii="Times New Roman" w:hAnsi="Times New Roman" w:cs="Times New Roman"/>
          <w:color w:val="auto"/>
          <w:sz w:val="24"/>
          <w:szCs w:val="28"/>
          <w:lang w:val="en-US"/>
        </w:rPr>
        <w:t xml:space="preserve">subjects </w:t>
      </w:r>
      <w:r w:rsidRPr="0001264B">
        <w:rPr>
          <w:rStyle w:val="BlueReplace"/>
          <w:rFonts w:ascii="Times New Roman" w:hAnsi="Times New Roman" w:cs="Times New Roman"/>
          <w:color w:val="auto"/>
          <w:sz w:val="24"/>
          <w:szCs w:val="28"/>
          <w:lang w:val="en-US"/>
        </w:rPr>
        <w:t>with LT</w:t>
      </w:r>
      <w:r>
        <w:rPr>
          <w:rStyle w:val="BlueReplace"/>
          <w:rFonts w:ascii="Times New Roman" w:hAnsi="Times New Roman" w:cs="Times New Roman"/>
          <w:color w:val="auto"/>
          <w:sz w:val="24"/>
          <w:szCs w:val="28"/>
          <w:lang w:val="en-US"/>
        </w:rPr>
        <w:t xml:space="preserve">I </w:t>
      </w:r>
      <w:r w:rsidRPr="0001264B">
        <w:rPr>
          <w:rStyle w:val="BlueReplace"/>
          <w:rFonts w:ascii="Times New Roman" w:hAnsi="Times New Roman" w:cs="Times New Roman"/>
          <w:color w:val="auto"/>
          <w:sz w:val="24"/>
          <w:szCs w:val="28"/>
          <w:lang w:val="en-US"/>
        </w:rPr>
        <w:t xml:space="preserve">and control group – healthy </w:t>
      </w:r>
      <w:r>
        <w:rPr>
          <w:rStyle w:val="BlueReplace"/>
          <w:rFonts w:ascii="Times New Roman" w:hAnsi="Times New Roman" w:cs="Times New Roman"/>
          <w:color w:val="auto"/>
          <w:sz w:val="24"/>
          <w:szCs w:val="28"/>
          <w:lang w:val="en-US"/>
        </w:rPr>
        <w:t xml:space="preserve">subjects </w:t>
      </w:r>
      <w:r w:rsidRPr="0001264B">
        <w:rPr>
          <w:rStyle w:val="BlueReplace"/>
          <w:rFonts w:ascii="Times New Roman" w:hAnsi="Times New Roman" w:cs="Times New Roman"/>
          <w:color w:val="auto"/>
          <w:sz w:val="24"/>
          <w:szCs w:val="28"/>
          <w:lang w:val="en-US"/>
        </w:rPr>
        <w:t xml:space="preserve">(n=14). The examination complex included clinical, radiological, bacteriological, immunological (Mantoux test with 2 </w:t>
      </w:r>
      <w:r>
        <w:rPr>
          <w:rStyle w:val="BlueReplace"/>
          <w:rFonts w:ascii="Times New Roman" w:hAnsi="Times New Roman" w:cs="Times New Roman"/>
          <w:color w:val="auto"/>
          <w:sz w:val="24"/>
          <w:szCs w:val="28"/>
          <w:lang w:val="en-US"/>
        </w:rPr>
        <w:t xml:space="preserve">TU, </w:t>
      </w:r>
      <w:r w:rsidRPr="0001264B">
        <w:rPr>
          <w:rStyle w:val="BlueReplace"/>
          <w:rFonts w:ascii="Times New Roman" w:hAnsi="Times New Roman" w:cs="Times New Roman"/>
          <w:color w:val="auto"/>
          <w:sz w:val="24"/>
          <w:szCs w:val="28"/>
          <w:lang w:val="en-US"/>
        </w:rPr>
        <w:t>T-SPOT</w:t>
      </w:r>
      <w:r>
        <w:rPr>
          <w:rStyle w:val="BlueReplace"/>
          <w:rFonts w:ascii="Times New Roman" w:hAnsi="Times New Roman" w:cs="Times New Roman"/>
          <w:color w:val="auto"/>
          <w:sz w:val="24"/>
          <w:szCs w:val="28"/>
          <w:lang w:val="en-US"/>
        </w:rPr>
        <w:t>.TB</w:t>
      </w:r>
      <w:r w:rsidRPr="0001264B">
        <w:rPr>
          <w:rStyle w:val="BlueReplace"/>
          <w:rFonts w:ascii="Times New Roman" w:hAnsi="Times New Roman" w:cs="Times New Roman"/>
          <w:color w:val="auto"/>
          <w:sz w:val="24"/>
          <w:szCs w:val="28"/>
          <w:lang w:val="en-US"/>
        </w:rPr>
        <w:t xml:space="preserve">, QFT and </w:t>
      </w:r>
      <w:proofErr w:type="spellStart"/>
      <w:r w:rsidRPr="0001264B">
        <w:rPr>
          <w:rStyle w:val="BlueReplace"/>
          <w:rFonts w:ascii="Times New Roman" w:hAnsi="Times New Roman" w:cs="Times New Roman"/>
          <w:color w:val="auto"/>
          <w:sz w:val="24"/>
          <w:szCs w:val="28"/>
          <w:lang w:val="en-US"/>
        </w:rPr>
        <w:t>Diaskintest</w:t>
      </w:r>
      <w:proofErr w:type="spellEnd"/>
      <w:r w:rsidRPr="0001264B">
        <w:rPr>
          <w:rStyle w:val="BlueReplace"/>
          <w:rFonts w:ascii="Times New Roman" w:hAnsi="Times New Roman" w:cs="Times New Roman"/>
          <w:color w:val="auto"/>
          <w:sz w:val="24"/>
          <w:szCs w:val="28"/>
          <w:lang w:val="en-US"/>
        </w:rPr>
        <w:t xml:space="preserve">) methods. Immune complexes were determined in all patients and healthy individuals by the method of dynamic light scattering after </w:t>
      </w:r>
      <w:r w:rsidR="00E8052A" w:rsidRPr="0001264B">
        <w:rPr>
          <w:rStyle w:val="BlueReplace"/>
          <w:rFonts w:ascii="Times New Roman" w:hAnsi="Times New Roman" w:cs="Times New Roman"/>
          <w:color w:val="auto"/>
          <w:sz w:val="24"/>
          <w:szCs w:val="28"/>
          <w:lang w:val="en-US"/>
        </w:rPr>
        <w:t xml:space="preserve">the </w:t>
      </w:r>
      <w:r w:rsidR="00E8052A" w:rsidRPr="00E8052A">
        <w:rPr>
          <w:rStyle w:val="BlueReplace"/>
          <w:rFonts w:ascii="Times New Roman" w:hAnsi="Times New Roman" w:cs="Times New Roman"/>
          <w:i/>
          <w:color w:val="auto"/>
          <w:sz w:val="24"/>
          <w:szCs w:val="28"/>
          <w:lang w:val="en-US"/>
        </w:rPr>
        <w:t>in vitro</w:t>
      </w:r>
      <w:r w:rsidR="00E8052A" w:rsidRPr="0001264B">
        <w:rPr>
          <w:rStyle w:val="BlueReplace"/>
          <w:rFonts w:ascii="Times New Roman" w:hAnsi="Times New Roman" w:cs="Times New Roman"/>
          <w:color w:val="auto"/>
          <w:sz w:val="24"/>
          <w:szCs w:val="28"/>
          <w:lang w:val="en-US"/>
        </w:rPr>
        <w:t xml:space="preserve"> </w:t>
      </w:r>
      <w:r w:rsidRPr="0001264B">
        <w:rPr>
          <w:rStyle w:val="BlueReplace"/>
          <w:rFonts w:ascii="Times New Roman" w:hAnsi="Times New Roman" w:cs="Times New Roman"/>
          <w:color w:val="auto"/>
          <w:sz w:val="24"/>
          <w:szCs w:val="28"/>
          <w:lang w:val="en-US"/>
        </w:rPr>
        <w:t xml:space="preserve">addition of </w:t>
      </w:r>
      <w:r w:rsidR="00E8052A" w:rsidRPr="0001264B">
        <w:rPr>
          <w:rStyle w:val="BlueReplace"/>
          <w:rFonts w:ascii="Times New Roman" w:hAnsi="Times New Roman" w:cs="Times New Roman"/>
          <w:color w:val="auto"/>
          <w:sz w:val="24"/>
          <w:szCs w:val="28"/>
          <w:lang w:val="en-US"/>
        </w:rPr>
        <w:t xml:space="preserve">specific antigens </w:t>
      </w:r>
      <w:r w:rsidR="00E8052A">
        <w:rPr>
          <w:rStyle w:val="BlueReplace"/>
          <w:rFonts w:ascii="Times New Roman" w:hAnsi="Times New Roman" w:cs="Times New Roman"/>
          <w:color w:val="auto"/>
          <w:sz w:val="24"/>
          <w:szCs w:val="28"/>
          <w:lang w:val="en-US"/>
        </w:rPr>
        <w:t xml:space="preserve">- </w:t>
      </w:r>
      <w:r w:rsidR="00E8052A" w:rsidRPr="0001264B">
        <w:rPr>
          <w:rStyle w:val="BlueReplace"/>
          <w:rFonts w:ascii="Times New Roman" w:hAnsi="Times New Roman" w:cs="Times New Roman"/>
          <w:color w:val="auto"/>
          <w:sz w:val="24"/>
          <w:szCs w:val="28"/>
          <w:lang w:val="en-US"/>
        </w:rPr>
        <w:t xml:space="preserve">peptides </w:t>
      </w:r>
      <w:r w:rsidRPr="0001264B">
        <w:rPr>
          <w:rStyle w:val="BlueReplace"/>
          <w:rFonts w:ascii="Times New Roman" w:hAnsi="Times New Roman" w:cs="Times New Roman"/>
          <w:color w:val="auto"/>
          <w:sz w:val="24"/>
          <w:szCs w:val="28"/>
          <w:lang w:val="en-US"/>
        </w:rPr>
        <w:t>ESAT-6 and SFP-10.</w:t>
      </w:r>
    </w:p>
    <w:p w:rsidR="00E8052A" w:rsidRPr="00E8052A" w:rsidRDefault="00E8052A" w:rsidP="00A4698A">
      <w:pPr>
        <w:jc w:val="both"/>
        <w:outlineLvl w:val="0"/>
        <w:rPr>
          <w:rStyle w:val="BlueReplace"/>
          <w:rFonts w:ascii="Times New Roman" w:hAnsi="Times New Roman" w:cs="Times New Roman"/>
          <w:color w:val="auto"/>
          <w:sz w:val="24"/>
          <w:szCs w:val="28"/>
          <w:lang w:val="en-US"/>
        </w:rPr>
      </w:pPr>
      <w:r w:rsidRPr="008F5F6C">
        <w:rPr>
          <w:rStyle w:val="BlueReplace"/>
          <w:rFonts w:ascii="Times New Roman" w:hAnsi="Times New Roman" w:cs="Times New Roman"/>
          <w:b/>
          <w:color w:val="auto"/>
          <w:sz w:val="24"/>
          <w:szCs w:val="28"/>
          <w:lang w:val="en-US"/>
        </w:rPr>
        <w:t>Results</w:t>
      </w:r>
      <w:r w:rsidRPr="008F5F6C">
        <w:rPr>
          <w:rStyle w:val="BlueReplace"/>
          <w:rFonts w:ascii="Times New Roman" w:hAnsi="Times New Roman" w:cs="Times New Roman"/>
          <w:color w:val="auto"/>
          <w:sz w:val="24"/>
          <w:szCs w:val="28"/>
          <w:lang w:val="en-US"/>
        </w:rPr>
        <w:t>. The obtained data demonstrate the low informativeness of the clinical method in the diagnostic</w:t>
      </w:r>
      <w:r w:rsidR="00891CA6" w:rsidRPr="008F5F6C">
        <w:rPr>
          <w:rStyle w:val="BlueReplace"/>
          <w:rFonts w:ascii="Times New Roman" w:hAnsi="Times New Roman" w:cs="Times New Roman"/>
          <w:color w:val="auto"/>
          <w:sz w:val="24"/>
          <w:szCs w:val="28"/>
          <w:lang w:val="en-US"/>
        </w:rPr>
        <w:t xml:space="preserve"> </w:t>
      </w:r>
      <w:r w:rsidRPr="008F5F6C">
        <w:rPr>
          <w:rStyle w:val="BlueReplace"/>
          <w:rFonts w:ascii="Times New Roman" w:hAnsi="Times New Roman" w:cs="Times New Roman"/>
          <w:color w:val="auto"/>
          <w:sz w:val="24"/>
          <w:szCs w:val="28"/>
          <w:lang w:val="en-US"/>
        </w:rPr>
        <w:t xml:space="preserve">of pulmonary tuberculosis. In the presence of characteristic </w:t>
      </w:r>
      <w:r w:rsidR="00891CA6" w:rsidRPr="008F5F6C">
        <w:rPr>
          <w:rStyle w:val="BlueReplace"/>
          <w:rFonts w:ascii="Times New Roman" w:hAnsi="Times New Roman" w:cs="Times New Roman"/>
          <w:color w:val="auto"/>
          <w:sz w:val="24"/>
          <w:szCs w:val="28"/>
          <w:lang w:val="en-US"/>
        </w:rPr>
        <w:t>X</w:t>
      </w:r>
      <w:r w:rsidRPr="008F5F6C">
        <w:rPr>
          <w:rStyle w:val="BlueReplace"/>
          <w:rFonts w:ascii="Times New Roman" w:hAnsi="Times New Roman" w:cs="Times New Roman"/>
          <w:color w:val="auto"/>
          <w:sz w:val="24"/>
          <w:szCs w:val="28"/>
          <w:lang w:val="en-US"/>
        </w:rPr>
        <w:t xml:space="preserve">-ray changes, bacteriological verification of tuberculosis was obtained only in 46% of cases. The use of various immunological tests allows to obtain positive test results in 84-90% of cases simultaneously with the 100% of the </w:t>
      </w:r>
      <w:r w:rsidR="00891CA6" w:rsidRPr="008F5F6C">
        <w:rPr>
          <w:rStyle w:val="BlueReplace"/>
          <w:rFonts w:ascii="Times New Roman" w:hAnsi="Times New Roman" w:cs="Times New Roman"/>
          <w:color w:val="auto"/>
          <w:sz w:val="24"/>
          <w:szCs w:val="28"/>
          <w:lang w:val="en-US"/>
        </w:rPr>
        <w:t xml:space="preserve">positive results </w:t>
      </w:r>
      <w:r w:rsidRPr="008F5F6C">
        <w:rPr>
          <w:rStyle w:val="BlueReplace"/>
          <w:rFonts w:ascii="Times New Roman" w:hAnsi="Times New Roman" w:cs="Times New Roman"/>
          <w:color w:val="auto"/>
          <w:sz w:val="24"/>
          <w:szCs w:val="28"/>
          <w:lang w:val="en-US"/>
        </w:rPr>
        <w:t xml:space="preserve">in </w:t>
      </w:r>
      <w:r w:rsidR="00891CA6" w:rsidRPr="008F5F6C">
        <w:rPr>
          <w:rStyle w:val="BlueReplace"/>
          <w:rFonts w:ascii="Times New Roman" w:hAnsi="Times New Roman" w:cs="Times New Roman"/>
          <w:color w:val="auto"/>
          <w:sz w:val="24"/>
          <w:szCs w:val="28"/>
          <w:lang w:val="en-US"/>
        </w:rPr>
        <w:t xml:space="preserve">subjects </w:t>
      </w:r>
      <w:r w:rsidRPr="008F5F6C">
        <w:rPr>
          <w:rStyle w:val="BlueReplace"/>
          <w:rFonts w:ascii="Times New Roman" w:hAnsi="Times New Roman" w:cs="Times New Roman"/>
          <w:color w:val="auto"/>
          <w:sz w:val="24"/>
          <w:szCs w:val="28"/>
          <w:lang w:val="en-US"/>
        </w:rPr>
        <w:t>with LT</w:t>
      </w:r>
      <w:r w:rsidR="00891CA6" w:rsidRPr="008F5F6C">
        <w:rPr>
          <w:rStyle w:val="BlueReplace"/>
          <w:rFonts w:ascii="Times New Roman" w:hAnsi="Times New Roman" w:cs="Times New Roman"/>
          <w:color w:val="auto"/>
          <w:sz w:val="24"/>
          <w:szCs w:val="28"/>
          <w:lang w:val="en-US"/>
        </w:rPr>
        <w:t>I</w:t>
      </w:r>
      <w:r w:rsidRPr="008F5F6C">
        <w:rPr>
          <w:rStyle w:val="BlueReplace"/>
          <w:rFonts w:ascii="Times New Roman" w:hAnsi="Times New Roman" w:cs="Times New Roman"/>
          <w:color w:val="auto"/>
          <w:sz w:val="24"/>
          <w:szCs w:val="28"/>
          <w:lang w:val="en-US"/>
        </w:rPr>
        <w:t xml:space="preserve">. Determination of specific immune complexes by </w:t>
      </w:r>
      <w:r w:rsidR="00891CA6" w:rsidRPr="008F5F6C">
        <w:rPr>
          <w:rStyle w:val="BlueReplace"/>
          <w:rFonts w:ascii="Times New Roman" w:hAnsi="Times New Roman" w:cs="Times New Roman"/>
          <w:color w:val="auto"/>
          <w:sz w:val="24"/>
          <w:szCs w:val="28"/>
          <w:lang w:val="en-US"/>
        </w:rPr>
        <w:t xml:space="preserve">the method of </w:t>
      </w:r>
      <w:r w:rsidRPr="008F5F6C">
        <w:rPr>
          <w:rStyle w:val="BlueReplace"/>
          <w:rFonts w:ascii="Times New Roman" w:hAnsi="Times New Roman" w:cs="Times New Roman"/>
          <w:color w:val="auto"/>
          <w:sz w:val="24"/>
          <w:szCs w:val="28"/>
          <w:lang w:val="en-US"/>
        </w:rPr>
        <w:t xml:space="preserve">dynamic light scattering allows to determine the activity of tuberculosis infection </w:t>
      </w:r>
      <w:r w:rsidR="00891CA6" w:rsidRPr="008F5F6C">
        <w:rPr>
          <w:rStyle w:val="BlueReplace"/>
          <w:rFonts w:ascii="Times New Roman" w:hAnsi="Times New Roman" w:cs="Times New Roman"/>
          <w:color w:val="auto"/>
          <w:sz w:val="24"/>
          <w:szCs w:val="28"/>
          <w:lang w:val="en-US"/>
        </w:rPr>
        <w:t xml:space="preserve">in 100 % of cases </w:t>
      </w:r>
      <w:r w:rsidRPr="008F5F6C">
        <w:rPr>
          <w:rStyle w:val="BlueReplace"/>
          <w:rFonts w:ascii="Times New Roman" w:hAnsi="Times New Roman" w:cs="Times New Roman"/>
          <w:color w:val="auto"/>
          <w:sz w:val="24"/>
          <w:szCs w:val="28"/>
          <w:lang w:val="en-US"/>
        </w:rPr>
        <w:t>and to identify a high-risk group for the development of active tuberculosis in people with latent</w:t>
      </w:r>
      <w:r w:rsidR="00891CA6" w:rsidRPr="008F5F6C">
        <w:rPr>
          <w:rStyle w:val="BlueReplace"/>
          <w:rFonts w:ascii="Times New Roman" w:hAnsi="Times New Roman" w:cs="Times New Roman"/>
          <w:color w:val="auto"/>
          <w:sz w:val="24"/>
          <w:szCs w:val="28"/>
          <w:lang w:val="en-US"/>
        </w:rPr>
        <w:t xml:space="preserve"> </w:t>
      </w:r>
      <w:r w:rsidRPr="008F5F6C">
        <w:rPr>
          <w:rStyle w:val="BlueReplace"/>
          <w:rFonts w:ascii="Times New Roman" w:hAnsi="Times New Roman" w:cs="Times New Roman"/>
          <w:color w:val="auto"/>
          <w:sz w:val="24"/>
          <w:szCs w:val="28"/>
          <w:lang w:val="en-US"/>
        </w:rPr>
        <w:t>tuberculosis infection.</w:t>
      </w:r>
    </w:p>
    <w:p w:rsidR="00A4698A" w:rsidRPr="00891CA6" w:rsidRDefault="00891CA6" w:rsidP="00A4698A">
      <w:pPr>
        <w:jc w:val="both"/>
        <w:rPr>
          <w:rFonts w:ascii="Times New Roman" w:hAnsi="Times New Roman" w:cs="Times New Roman"/>
          <w:b/>
          <w:sz w:val="24"/>
          <w:szCs w:val="28"/>
          <w:lang w:val="en-US"/>
        </w:rPr>
      </w:pPr>
      <w:r w:rsidRPr="00891CA6">
        <w:rPr>
          <w:rFonts w:ascii="Times New Roman" w:hAnsi="Times New Roman" w:cs="Times New Roman"/>
          <w:b/>
          <w:sz w:val="24"/>
          <w:szCs w:val="28"/>
          <w:lang w:val="en-US"/>
        </w:rPr>
        <w:t>Conclusions</w:t>
      </w:r>
      <w:r w:rsidRPr="00891CA6">
        <w:rPr>
          <w:rFonts w:ascii="Times New Roman" w:hAnsi="Times New Roman" w:cs="Times New Roman"/>
          <w:sz w:val="24"/>
          <w:szCs w:val="28"/>
          <w:lang w:val="en-US"/>
        </w:rPr>
        <w:t xml:space="preserve">: the obtained data can be applied not only in the diagnosis of active tuberculosis in the absence </w:t>
      </w:r>
      <w:r>
        <w:rPr>
          <w:rFonts w:ascii="Times New Roman" w:hAnsi="Times New Roman" w:cs="Times New Roman"/>
          <w:sz w:val="24"/>
          <w:szCs w:val="28"/>
          <w:lang w:val="en-US"/>
        </w:rPr>
        <w:t xml:space="preserve">of </w:t>
      </w:r>
      <w:r w:rsidRPr="00891CA6">
        <w:rPr>
          <w:rFonts w:ascii="Times New Roman" w:hAnsi="Times New Roman" w:cs="Times New Roman"/>
          <w:sz w:val="24"/>
          <w:szCs w:val="28"/>
          <w:lang w:val="en-US"/>
        </w:rPr>
        <w:t>diagnosis verification, but also allow to identify a high-risk group for the development of the disease in people with latent tuberculosis infection.</w:t>
      </w:r>
      <w:r w:rsidR="00A4698A" w:rsidRPr="00891CA6">
        <w:rPr>
          <w:rFonts w:ascii="Times New Roman" w:hAnsi="Times New Roman" w:cs="Times New Roman"/>
          <w:sz w:val="24"/>
          <w:szCs w:val="28"/>
          <w:lang w:val="en-US"/>
        </w:rPr>
        <w:t xml:space="preserve"> </w:t>
      </w:r>
    </w:p>
    <w:p w:rsidR="00891CA6" w:rsidRPr="00891CA6" w:rsidRDefault="00891CA6" w:rsidP="00A4698A">
      <w:pPr>
        <w:jc w:val="both"/>
        <w:rPr>
          <w:rFonts w:ascii="Times New Roman" w:hAnsi="Times New Roman" w:cs="Times New Roman"/>
          <w:color w:val="000000" w:themeColor="text1"/>
          <w:sz w:val="24"/>
          <w:szCs w:val="28"/>
          <w:lang w:val="en-US"/>
        </w:rPr>
      </w:pPr>
      <w:r w:rsidRPr="00891CA6">
        <w:rPr>
          <w:rFonts w:ascii="Times New Roman" w:hAnsi="Times New Roman" w:cs="Times New Roman"/>
          <w:b/>
          <w:color w:val="000000" w:themeColor="text1"/>
          <w:sz w:val="24"/>
          <w:szCs w:val="28"/>
          <w:lang w:val="en-US"/>
        </w:rPr>
        <w:t>Key words</w:t>
      </w:r>
      <w:r w:rsidRPr="00891CA6">
        <w:rPr>
          <w:rFonts w:ascii="Times New Roman" w:hAnsi="Times New Roman" w:cs="Times New Roman"/>
          <w:color w:val="000000" w:themeColor="text1"/>
          <w:sz w:val="24"/>
          <w:szCs w:val="28"/>
          <w:lang w:val="en-US"/>
        </w:rPr>
        <w:t>: tuberculosis, test with allergen tuberculosis recombinant, immunological tests, latent tuberculosis infection,</w:t>
      </w:r>
      <w:r>
        <w:rPr>
          <w:rFonts w:ascii="Times New Roman" w:hAnsi="Times New Roman" w:cs="Times New Roman"/>
          <w:color w:val="000000" w:themeColor="text1"/>
          <w:sz w:val="24"/>
          <w:szCs w:val="28"/>
          <w:lang w:val="en-US"/>
        </w:rPr>
        <w:t xml:space="preserve"> </w:t>
      </w:r>
      <w:r w:rsidRPr="00891CA6">
        <w:rPr>
          <w:rFonts w:ascii="Times New Roman" w:hAnsi="Times New Roman" w:cs="Times New Roman"/>
          <w:color w:val="000000" w:themeColor="text1"/>
          <w:sz w:val="24"/>
          <w:szCs w:val="28"/>
          <w:lang w:val="en-US"/>
        </w:rPr>
        <w:t>dynamic light scattering method.</w:t>
      </w:r>
    </w:p>
    <w:p w:rsidR="00DE3933" w:rsidRPr="00891CA6" w:rsidRDefault="00DE3933">
      <w:pPr>
        <w:rPr>
          <w:sz w:val="20"/>
          <w:lang w:val="en-US"/>
        </w:rPr>
      </w:pPr>
    </w:p>
    <w:sectPr w:rsidR="00DE3933" w:rsidRPr="00891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C7"/>
    <w:rsid w:val="0001264B"/>
    <w:rsid w:val="00197584"/>
    <w:rsid w:val="003622FC"/>
    <w:rsid w:val="003F5D3D"/>
    <w:rsid w:val="00891CA6"/>
    <w:rsid w:val="008F5F6C"/>
    <w:rsid w:val="009C5AC7"/>
    <w:rsid w:val="00A4698A"/>
    <w:rsid w:val="00AD1814"/>
    <w:rsid w:val="00DE3933"/>
    <w:rsid w:val="00E43CE5"/>
    <w:rsid w:val="00E57BEC"/>
    <w:rsid w:val="00E8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06F36-5C47-481F-8079-207032FB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5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ueReplace">
    <w:name w:val="Blue Replace"/>
    <w:rsid w:val="0019758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2018-07-02T18:25:00Z</dcterms:created>
  <dcterms:modified xsi:type="dcterms:W3CDTF">2018-07-02T18:25:00Z</dcterms:modified>
</cp:coreProperties>
</file>