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14" w:rsidRDefault="008975FD" w:rsidP="002E648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</w:t>
      </w:r>
      <w:r w:rsidR="002E6484" w:rsidRPr="008E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484" w:rsidRPr="00A72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E6484" w:rsidRPr="00E120F5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proofErr w:type="spellStart"/>
      <w:r w:rsidR="002E6484" w:rsidRPr="00E120F5">
        <w:rPr>
          <w:rFonts w:ascii="Times New Roman" w:eastAsia="Calibri" w:hAnsi="Times New Roman" w:cs="Times New Roman"/>
          <w:sz w:val="28"/>
          <w:szCs w:val="28"/>
        </w:rPr>
        <w:t>фенофибрата</w:t>
      </w:r>
      <w:proofErr w:type="spellEnd"/>
      <w:r w:rsidR="002E6484" w:rsidRPr="00E120F5">
        <w:rPr>
          <w:rFonts w:ascii="Times New Roman" w:eastAsia="Calibri" w:hAnsi="Times New Roman" w:cs="Times New Roman"/>
          <w:sz w:val="28"/>
          <w:szCs w:val="28"/>
        </w:rPr>
        <w:t xml:space="preserve"> и модуляторов </w:t>
      </w:r>
      <w:proofErr w:type="spellStart"/>
      <w:r w:rsidR="002E6484" w:rsidRPr="00E120F5">
        <w:rPr>
          <w:rFonts w:ascii="Times New Roman" w:eastAsia="Calibri" w:hAnsi="Times New Roman" w:cs="Times New Roman"/>
          <w:sz w:val="28"/>
          <w:szCs w:val="28"/>
        </w:rPr>
        <w:t>метилирования</w:t>
      </w:r>
      <w:proofErr w:type="spellEnd"/>
      <w:r w:rsidR="002E6484" w:rsidRPr="00E120F5">
        <w:rPr>
          <w:rFonts w:ascii="Times New Roman" w:eastAsia="Calibri" w:hAnsi="Times New Roman" w:cs="Times New Roman"/>
          <w:sz w:val="28"/>
          <w:szCs w:val="28"/>
        </w:rPr>
        <w:t xml:space="preserve"> ДНК на содержание 5 –</w:t>
      </w:r>
      <w:proofErr w:type="spellStart"/>
      <w:r w:rsidR="002E6484" w:rsidRPr="00E120F5">
        <w:rPr>
          <w:rFonts w:ascii="Times New Roman" w:eastAsia="Calibri" w:hAnsi="Times New Roman" w:cs="Times New Roman"/>
          <w:sz w:val="28"/>
          <w:szCs w:val="28"/>
        </w:rPr>
        <w:t>метилцитозина</w:t>
      </w:r>
      <w:proofErr w:type="spellEnd"/>
      <w:r w:rsidR="002E6484" w:rsidRPr="00E120F5">
        <w:rPr>
          <w:rFonts w:ascii="Times New Roman" w:eastAsia="Calibri" w:hAnsi="Times New Roman" w:cs="Times New Roman"/>
          <w:sz w:val="28"/>
          <w:szCs w:val="28"/>
        </w:rPr>
        <w:t xml:space="preserve"> в культурах ФСК. На оси ординат – интенсивность флюоресценции.</w:t>
      </w:r>
    </w:p>
    <w:p w:rsidR="008975FD" w:rsidRPr="004D4A15" w:rsidRDefault="008975FD" w:rsidP="002E648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F3ECF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Figure</w:t>
      </w:r>
      <w:r w:rsidRPr="00735E90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 1. Effect of fenofibrate and </w:t>
      </w:r>
      <w:r w:rsidRPr="003D4013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modulators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of </w:t>
      </w:r>
      <w:r w:rsidRPr="00735E90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DNA methylation on the content of 5-m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ethylcytosine in cultures of FLC</w:t>
      </w:r>
      <w:r w:rsidRPr="00735E90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T</w:t>
      </w:r>
      <w:r w:rsidRPr="00735E90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he fluorescence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intensity is shown on  the coordinate </w:t>
      </w:r>
      <w:r w:rsidRPr="00735E90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axis.</w:t>
      </w:r>
    </w:p>
    <w:p w:rsidR="002E6484" w:rsidRDefault="008975FD" w:rsidP="002E648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</w:t>
      </w:r>
      <w:r w:rsidRPr="004D4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r w:rsidR="002E6484" w:rsidRPr="004D4A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="002E6484" w:rsidRPr="004D4A1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2E6484" w:rsidRPr="00E120F5">
        <w:rPr>
          <w:rFonts w:ascii="Times New Roman" w:eastAsia="Calibri" w:hAnsi="Times New Roman" w:cs="Times New Roman"/>
          <w:sz w:val="28"/>
          <w:szCs w:val="28"/>
        </w:rPr>
        <w:t xml:space="preserve">Влияние </w:t>
      </w:r>
      <w:proofErr w:type="spellStart"/>
      <w:r w:rsidR="002E6484" w:rsidRPr="00E120F5">
        <w:rPr>
          <w:rFonts w:ascii="Times New Roman" w:eastAsia="Calibri" w:hAnsi="Times New Roman" w:cs="Times New Roman"/>
          <w:sz w:val="28"/>
          <w:szCs w:val="28"/>
        </w:rPr>
        <w:t>генистеина</w:t>
      </w:r>
      <w:proofErr w:type="spellEnd"/>
      <w:r w:rsidR="002E6484" w:rsidRPr="00E120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2E6484" w:rsidRPr="00E120F5">
        <w:rPr>
          <w:rFonts w:ascii="Times New Roman" w:eastAsia="Calibri" w:hAnsi="Times New Roman" w:cs="Times New Roman"/>
          <w:sz w:val="28"/>
          <w:szCs w:val="28"/>
        </w:rPr>
        <w:t>гидралазина</w:t>
      </w:r>
      <w:proofErr w:type="spellEnd"/>
      <w:r w:rsidR="002E648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2E6484">
        <w:rPr>
          <w:rFonts w:ascii="Times New Roman" w:eastAsia="Calibri" w:hAnsi="Times New Roman" w:cs="Times New Roman"/>
          <w:sz w:val="28"/>
          <w:szCs w:val="28"/>
        </w:rPr>
        <w:t>SAMе</w:t>
      </w:r>
      <w:proofErr w:type="spellEnd"/>
      <w:r w:rsidR="002E6484">
        <w:rPr>
          <w:rFonts w:ascii="Times New Roman" w:eastAsia="Calibri" w:hAnsi="Times New Roman" w:cs="Times New Roman"/>
          <w:sz w:val="28"/>
          <w:szCs w:val="28"/>
        </w:rPr>
        <w:t xml:space="preserve"> в разных концентрациях </w:t>
      </w:r>
      <w:r w:rsidR="002E6484" w:rsidRPr="00E120F5">
        <w:rPr>
          <w:rFonts w:ascii="Times New Roman" w:eastAsia="Calibri" w:hAnsi="Times New Roman" w:cs="Times New Roman"/>
          <w:sz w:val="28"/>
          <w:szCs w:val="28"/>
        </w:rPr>
        <w:t>н</w:t>
      </w:r>
      <w:r w:rsidR="002E648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E6484" w:rsidRPr="00E120F5">
        <w:rPr>
          <w:rFonts w:ascii="Times New Roman" w:eastAsia="Calibri" w:hAnsi="Times New Roman" w:cs="Times New Roman"/>
          <w:sz w:val="28"/>
          <w:szCs w:val="28"/>
          <w:lang w:val="en-US"/>
        </w:rPr>
        <w:t>IL</w:t>
      </w:r>
      <w:r w:rsidR="002E6484" w:rsidRPr="00E120F5">
        <w:rPr>
          <w:rFonts w:ascii="Times New Roman" w:eastAsia="Calibri" w:hAnsi="Times New Roman" w:cs="Times New Roman"/>
          <w:sz w:val="28"/>
          <w:szCs w:val="28"/>
        </w:rPr>
        <w:t xml:space="preserve"> - 1β стимулированную продукцию ФСК </w:t>
      </w:r>
      <w:r w:rsidR="002E6484" w:rsidRPr="00E120F5">
        <w:rPr>
          <w:rFonts w:ascii="Times New Roman" w:eastAsia="Calibri" w:hAnsi="Times New Roman" w:cs="Times New Roman"/>
          <w:sz w:val="28"/>
          <w:szCs w:val="28"/>
          <w:lang w:val="en-US"/>
        </w:rPr>
        <w:t>IL</w:t>
      </w:r>
      <w:r w:rsidR="002E6484" w:rsidRPr="00E120F5">
        <w:rPr>
          <w:rFonts w:ascii="Times New Roman" w:eastAsia="Calibri" w:hAnsi="Times New Roman" w:cs="Times New Roman"/>
          <w:sz w:val="28"/>
          <w:szCs w:val="28"/>
        </w:rPr>
        <w:t xml:space="preserve"> – 6. </w:t>
      </w:r>
      <w:r w:rsidRPr="008975FD">
        <w:rPr>
          <w:rFonts w:ascii="Times New Roman" w:eastAsia="Calibri" w:hAnsi="Times New Roman" w:cs="Times New Roman"/>
          <w:sz w:val="28"/>
          <w:szCs w:val="28"/>
        </w:rPr>
        <w:t xml:space="preserve">Примечание. На этом и последующих аналогичных рисунках † - </w:t>
      </w:r>
      <w:proofErr w:type="gramStart"/>
      <w:r w:rsidRPr="008975FD">
        <w:rPr>
          <w:rFonts w:ascii="Times New Roman" w:eastAsia="Calibri" w:hAnsi="Times New Roman" w:cs="Times New Roman"/>
          <w:sz w:val="28"/>
          <w:szCs w:val="28"/>
        </w:rPr>
        <w:t>p&lt;</w:t>
      </w:r>
      <w:proofErr w:type="gramEnd"/>
      <w:r w:rsidRPr="008975FD">
        <w:rPr>
          <w:rFonts w:ascii="Times New Roman" w:eastAsia="Calibri" w:hAnsi="Times New Roman" w:cs="Times New Roman"/>
          <w:sz w:val="28"/>
          <w:szCs w:val="28"/>
        </w:rPr>
        <w:t>0,05 между спонтанной и  IL - 1β стимулированной продукцией  IL – 6; * - p&lt;0,05 между стимулированной продукцией и добавлением модуляторов.</w:t>
      </w:r>
    </w:p>
    <w:p w:rsidR="008975FD" w:rsidRPr="008975FD" w:rsidRDefault="008975FD" w:rsidP="002E648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</w:pPr>
      <w:r w:rsidRPr="00FF3ECF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Figure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 2. Effect of genistein, hydralazine</w:t>
      </w:r>
      <w:r w:rsidRPr="003D4013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 and SAMe in different concentrations on IL-1</w:t>
      </w:r>
      <w:r w:rsidRPr="003D4013">
        <w:rPr>
          <w:rFonts w:ascii="Times New Roman" w:eastAsia="Times New Roman" w:hAnsi="Times New Roman" w:cs="Times New Roman"/>
          <w:bCs/>
          <w:noProof/>
          <w:sz w:val="28"/>
          <w:szCs w:val="28"/>
        </w:rPr>
        <w:t>β</w:t>
      </w:r>
      <w:r w:rsidRPr="003D4013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induced production of FL</w:t>
      </w:r>
      <w:r w:rsidRPr="003D4013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C IL-6. </w:t>
      </w:r>
      <w:r w:rsidRPr="008975FD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Note. </w:t>
      </w:r>
      <w:r w:rsidRPr="003D4013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In this and subsequent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similar F</w:t>
      </w:r>
      <w:r w:rsidRPr="003D4013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igures </w:t>
      </w:r>
      <w:r w:rsidRPr="008975FD">
        <w:rPr>
          <w:rFonts w:ascii="Times New Roman" w:eastAsia="Calibri" w:hAnsi="Times New Roman" w:cs="Times New Roman"/>
          <w:sz w:val="28"/>
          <w:szCs w:val="28"/>
          <w:lang w:val="en-US"/>
        </w:rPr>
        <w:t>† - p&lt;0</w:t>
      </w:r>
      <w:proofErr w:type="gramStart"/>
      <w:r w:rsidRPr="008975FD">
        <w:rPr>
          <w:rFonts w:ascii="Times New Roman" w:eastAsia="Calibri" w:hAnsi="Times New Roman" w:cs="Times New Roman"/>
          <w:sz w:val="28"/>
          <w:szCs w:val="28"/>
          <w:lang w:val="en-US"/>
        </w:rPr>
        <w:t>,05</w:t>
      </w:r>
      <w:proofErr w:type="gramEnd"/>
      <w:r w:rsidRPr="008975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between spontaneous and IL-1</w:t>
      </w:r>
      <w:r w:rsidRPr="008975FD">
        <w:rPr>
          <w:rFonts w:ascii="Times New Roman" w:eastAsia="Calibri" w:hAnsi="Times New Roman" w:cs="Times New Roman"/>
          <w:sz w:val="28"/>
          <w:szCs w:val="28"/>
        </w:rPr>
        <w:t>β</w:t>
      </w:r>
      <w:r w:rsidRPr="008975F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stimulated production of IL-6;  * - p &lt;0.05 between stimulated products and the addition of modulators.</w:t>
      </w:r>
    </w:p>
    <w:p w:rsidR="008975FD" w:rsidRDefault="002E6484" w:rsidP="002E648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584C">
        <w:rPr>
          <w:rFonts w:ascii="Times New Roman" w:eastAsia="Calibri" w:hAnsi="Times New Roman" w:cs="Times New Roman"/>
          <w:sz w:val="28"/>
          <w:szCs w:val="28"/>
        </w:rPr>
        <w:t xml:space="preserve">Влияние </w:t>
      </w:r>
      <w:proofErr w:type="spellStart"/>
      <w:r w:rsidRPr="009F584C">
        <w:rPr>
          <w:rFonts w:ascii="Times New Roman" w:eastAsia="Calibri" w:hAnsi="Times New Roman" w:cs="Times New Roman"/>
          <w:sz w:val="28"/>
          <w:szCs w:val="28"/>
        </w:rPr>
        <w:t>генистеина</w:t>
      </w:r>
      <w:proofErr w:type="spellEnd"/>
      <w:r w:rsidRPr="009F5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584C">
        <w:rPr>
          <w:rFonts w:ascii="Times New Roman" w:eastAsia="Calibri" w:hAnsi="Times New Roman" w:cs="Times New Roman"/>
          <w:sz w:val="28"/>
          <w:szCs w:val="28"/>
        </w:rPr>
        <w:t>гидралазина</w:t>
      </w:r>
      <w:proofErr w:type="spellEnd"/>
      <w:r w:rsidRPr="009F584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9F584C">
        <w:rPr>
          <w:rFonts w:ascii="Times New Roman" w:eastAsia="Calibri" w:hAnsi="Times New Roman" w:cs="Times New Roman"/>
          <w:sz w:val="28"/>
          <w:szCs w:val="28"/>
        </w:rPr>
        <w:t>SAMе</w:t>
      </w:r>
      <w:proofErr w:type="spellEnd"/>
      <w:r w:rsidRPr="009F584C">
        <w:rPr>
          <w:rFonts w:ascii="Times New Roman" w:eastAsia="Calibri" w:hAnsi="Times New Roman" w:cs="Times New Roman"/>
          <w:sz w:val="28"/>
          <w:szCs w:val="28"/>
        </w:rPr>
        <w:t xml:space="preserve"> в разных концентрациях на </w:t>
      </w:r>
      <w:r w:rsidRPr="009F584C">
        <w:rPr>
          <w:rFonts w:ascii="Times New Roman" w:eastAsia="Calibri" w:hAnsi="Times New Roman" w:cs="Times New Roman"/>
          <w:sz w:val="28"/>
          <w:szCs w:val="28"/>
          <w:lang w:val="en-US"/>
        </w:rPr>
        <w:t>IL</w:t>
      </w:r>
      <w:r w:rsidRPr="009F584C">
        <w:rPr>
          <w:rFonts w:ascii="Times New Roman" w:eastAsia="Calibri" w:hAnsi="Times New Roman" w:cs="Times New Roman"/>
          <w:sz w:val="28"/>
          <w:szCs w:val="28"/>
        </w:rPr>
        <w:t xml:space="preserve"> - 1β стимулированную продукцию ФСК </w:t>
      </w:r>
      <w:r w:rsidRPr="009F584C">
        <w:rPr>
          <w:rFonts w:ascii="Times New Roman" w:eastAsia="Calibri" w:hAnsi="Times New Roman" w:cs="Times New Roman"/>
          <w:sz w:val="28"/>
          <w:szCs w:val="28"/>
          <w:lang w:val="en-US"/>
        </w:rPr>
        <w:t>IL</w:t>
      </w:r>
      <w:r w:rsidRPr="009F584C">
        <w:rPr>
          <w:rFonts w:ascii="Times New Roman" w:eastAsia="Calibri" w:hAnsi="Times New Roman" w:cs="Times New Roman"/>
          <w:sz w:val="28"/>
          <w:szCs w:val="28"/>
        </w:rPr>
        <w:t xml:space="preserve"> – 18. </w:t>
      </w:r>
    </w:p>
    <w:p w:rsidR="008975FD" w:rsidRPr="008975FD" w:rsidRDefault="008975FD" w:rsidP="002E648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F3ECF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Figure</w:t>
      </w:r>
      <w:r w:rsidRPr="008975FD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 3.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Effect of genistein, hydralazine</w:t>
      </w:r>
      <w:r w:rsidRPr="003D4013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 and SAMe in different concentrations on IL-1</w:t>
      </w:r>
      <w:r w:rsidRPr="003D4013">
        <w:rPr>
          <w:rFonts w:ascii="Times New Roman" w:eastAsia="Times New Roman" w:hAnsi="Times New Roman" w:cs="Times New Roman"/>
          <w:bCs/>
          <w:noProof/>
          <w:sz w:val="28"/>
          <w:szCs w:val="28"/>
        </w:rPr>
        <w:t>β</w:t>
      </w:r>
      <w:r w:rsidRPr="003D4013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induced production of FLC IL-</w:t>
      </w:r>
      <w:r w:rsidRPr="00FF3ECF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18</w:t>
      </w:r>
      <w:r w:rsidRPr="003D4013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.</w:t>
      </w:r>
    </w:p>
    <w:p w:rsidR="002E6484" w:rsidRDefault="002E6484" w:rsidP="002E648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584C">
        <w:rPr>
          <w:rFonts w:ascii="Times New Roman" w:eastAsia="Calibri" w:hAnsi="Times New Roman" w:cs="Times New Roman"/>
          <w:sz w:val="28"/>
          <w:szCs w:val="28"/>
        </w:rPr>
        <w:t xml:space="preserve">Влияние </w:t>
      </w:r>
      <w:proofErr w:type="spellStart"/>
      <w:r w:rsidRPr="009F584C">
        <w:rPr>
          <w:rFonts w:ascii="Times New Roman" w:eastAsia="Calibri" w:hAnsi="Times New Roman" w:cs="Times New Roman"/>
          <w:sz w:val="28"/>
          <w:szCs w:val="28"/>
        </w:rPr>
        <w:t>генистеина</w:t>
      </w:r>
      <w:proofErr w:type="spellEnd"/>
      <w:r w:rsidRPr="009F58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584C">
        <w:rPr>
          <w:rFonts w:ascii="Times New Roman" w:eastAsia="Calibri" w:hAnsi="Times New Roman" w:cs="Times New Roman"/>
          <w:sz w:val="28"/>
          <w:szCs w:val="28"/>
        </w:rPr>
        <w:t>гидралазина</w:t>
      </w:r>
      <w:proofErr w:type="spellEnd"/>
      <w:r w:rsidRPr="009F584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9F584C">
        <w:rPr>
          <w:rFonts w:ascii="Times New Roman" w:eastAsia="Calibri" w:hAnsi="Times New Roman" w:cs="Times New Roman"/>
          <w:sz w:val="28"/>
          <w:szCs w:val="28"/>
        </w:rPr>
        <w:t>SAMе</w:t>
      </w:r>
      <w:proofErr w:type="spellEnd"/>
      <w:r w:rsidRPr="009F584C">
        <w:rPr>
          <w:rFonts w:ascii="Times New Roman" w:eastAsia="Calibri" w:hAnsi="Times New Roman" w:cs="Times New Roman"/>
          <w:sz w:val="28"/>
          <w:szCs w:val="28"/>
        </w:rPr>
        <w:t xml:space="preserve"> в разных концентрациях на </w:t>
      </w:r>
      <w:r w:rsidRPr="009F584C">
        <w:rPr>
          <w:rFonts w:ascii="Times New Roman" w:eastAsia="Calibri" w:hAnsi="Times New Roman" w:cs="Times New Roman"/>
          <w:sz w:val="28"/>
          <w:szCs w:val="28"/>
          <w:lang w:val="en-US"/>
        </w:rPr>
        <w:t>IL</w:t>
      </w:r>
      <w:r w:rsidRPr="009F584C">
        <w:rPr>
          <w:rFonts w:ascii="Times New Roman" w:eastAsia="Calibri" w:hAnsi="Times New Roman" w:cs="Times New Roman"/>
          <w:sz w:val="28"/>
          <w:szCs w:val="28"/>
        </w:rPr>
        <w:t xml:space="preserve"> - 1β стимулированную продукцию ФСК </w:t>
      </w:r>
      <w:r w:rsidRPr="009F584C">
        <w:rPr>
          <w:rFonts w:ascii="Times New Roman" w:eastAsia="Calibri" w:hAnsi="Times New Roman" w:cs="Times New Roman"/>
          <w:sz w:val="28"/>
          <w:szCs w:val="28"/>
          <w:lang w:val="en-US"/>
        </w:rPr>
        <w:t>IL</w:t>
      </w:r>
      <w:r w:rsidRPr="009F584C">
        <w:rPr>
          <w:rFonts w:ascii="Times New Roman" w:eastAsia="Calibri" w:hAnsi="Times New Roman" w:cs="Times New Roman"/>
          <w:sz w:val="28"/>
          <w:szCs w:val="28"/>
        </w:rPr>
        <w:t xml:space="preserve"> – 17.</w:t>
      </w:r>
    </w:p>
    <w:p w:rsidR="008975FD" w:rsidRDefault="008975FD" w:rsidP="002E648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Figure </w:t>
      </w:r>
      <w:r w:rsidRPr="00FF3ECF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4. Effect of genistein, hydralazine and SAMe in different concentrations on IL-1</w:t>
      </w:r>
      <w:r w:rsidRPr="00FF3ECF">
        <w:rPr>
          <w:rFonts w:ascii="Times New Roman" w:eastAsia="Times New Roman" w:hAnsi="Times New Roman" w:cs="Times New Roman"/>
          <w:bCs/>
          <w:noProof/>
          <w:sz w:val="28"/>
          <w:szCs w:val="28"/>
        </w:rPr>
        <w:t>β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 induced production of FLC IL-1</w:t>
      </w:r>
      <w:r w:rsidRPr="00FF3ECF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7.</w:t>
      </w:r>
    </w:p>
    <w:p w:rsidR="008975FD" w:rsidRPr="008975FD" w:rsidRDefault="008975FD" w:rsidP="002E648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75FD">
        <w:rPr>
          <w:rFonts w:ascii="Times New Roman" w:eastAsia="Calibri" w:hAnsi="Times New Roman" w:cs="Times New Roman"/>
          <w:sz w:val="28"/>
          <w:szCs w:val="28"/>
        </w:rPr>
        <w:t xml:space="preserve">Рисунок 5. Влияние </w:t>
      </w:r>
      <w:proofErr w:type="spellStart"/>
      <w:r w:rsidRPr="008975FD">
        <w:rPr>
          <w:rFonts w:ascii="Times New Roman" w:eastAsia="Calibri" w:hAnsi="Times New Roman" w:cs="Times New Roman"/>
          <w:sz w:val="28"/>
          <w:szCs w:val="28"/>
        </w:rPr>
        <w:t>генистеина</w:t>
      </w:r>
      <w:proofErr w:type="spellEnd"/>
      <w:r w:rsidRPr="008975F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975FD">
        <w:rPr>
          <w:rFonts w:ascii="Times New Roman" w:eastAsia="Calibri" w:hAnsi="Times New Roman" w:cs="Times New Roman"/>
          <w:sz w:val="28"/>
          <w:szCs w:val="28"/>
        </w:rPr>
        <w:t>гидралазина</w:t>
      </w:r>
      <w:proofErr w:type="spellEnd"/>
      <w:r w:rsidRPr="008975F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975FD">
        <w:rPr>
          <w:rFonts w:ascii="Times New Roman" w:eastAsia="Calibri" w:hAnsi="Times New Roman" w:cs="Times New Roman"/>
          <w:sz w:val="28"/>
          <w:szCs w:val="28"/>
          <w:lang w:val="en-US"/>
        </w:rPr>
        <w:t>SAM</w:t>
      </w:r>
      <w:r w:rsidRPr="008975FD">
        <w:rPr>
          <w:rFonts w:ascii="Times New Roman" w:eastAsia="Calibri" w:hAnsi="Times New Roman" w:cs="Times New Roman"/>
          <w:sz w:val="28"/>
          <w:szCs w:val="28"/>
        </w:rPr>
        <w:t xml:space="preserve">е в разных концентрациях на </w:t>
      </w:r>
      <w:r w:rsidRPr="008975FD">
        <w:rPr>
          <w:rFonts w:ascii="Times New Roman" w:eastAsia="Calibri" w:hAnsi="Times New Roman" w:cs="Times New Roman"/>
          <w:sz w:val="28"/>
          <w:szCs w:val="28"/>
          <w:lang w:val="en-US"/>
        </w:rPr>
        <w:t>IL</w:t>
      </w:r>
      <w:r w:rsidRPr="008975FD">
        <w:rPr>
          <w:rFonts w:ascii="Times New Roman" w:eastAsia="Calibri" w:hAnsi="Times New Roman" w:cs="Times New Roman"/>
          <w:sz w:val="28"/>
          <w:szCs w:val="28"/>
        </w:rPr>
        <w:t xml:space="preserve"> - 1</w:t>
      </w:r>
      <w:r w:rsidRPr="008975FD">
        <w:rPr>
          <w:rFonts w:ascii="Times New Roman" w:eastAsia="Calibri" w:hAnsi="Times New Roman" w:cs="Times New Roman"/>
          <w:sz w:val="28"/>
          <w:szCs w:val="28"/>
          <w:lang w:val="en-US"/>
        </w:rPr>
        <w:t>β</w:t>
      </w:r>
      <w:r w:rsidRPr="008975FD">
        <w:rPr>
          <w:rFonts w:ascii="Times New Roman" w:eastAsia="Calibri" w:hAnsi="Times New Roman" w:cs="Times New Roman"/>
          <w:sz w:val="28"/>
          <w:szCs w:val="28"/>
        </w:rPr>
        <w:t xml:space="preserve"> стимулированную продукцию </w:t>
      </w:r>
      <w:r w:rsidRPr="008975FD">
        <w:rPr>
          <w:rFonts w:ascii="Times New Roman" w:eastAsia="Calibri" w:hAnsi="Times New Roman" w:cs="Times New Roman"/>
          <w:sz w:val="28"/>
          <w:szCs w:val="28"/>
          <w:lang w:val="en-US"/>
        </w:rPr>
        <w:t>ФСК IL – 10.</w:t>
      </w:r>
    </w:p>
    <w:p w:rsidR="008975FD" w:rsidRDefault="008975FD" w:rsidP="008975F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Figure </w:t>
      </w:r>
      <w:r w:rsidRPr="008975FD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5</w:t>
      </w:r>
      <w:r w:rsidRPr="00FF3ECF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. Effect of genistein, hydralazine and SAMe in different concentrations on IL-1</w:t>
      </w:r>
      <w:r w:rsidRPr="00FF3ECF">
        <w:rPr>
          <w:rFonts w:ascii="Times New Roman" w:eastAsia="Times New Roman" w:hAnsi="Times New Roman" w:cs="Times New Roman"/>
          <w:bCs/>
          <w:noProof/>
          <w:sz w:val="28"/>
          <w:szCs w:val="28"/>
        </w:rPr>
        <w:t>β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 xml:space="preserve"> induced production of FLC IL-</w:t>
      </w:r>
      <w:r w:rsidRPr="008975FD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10</w:t>
      </w:r>
      <w:r w:rsidRPr="00FF3ECF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.</w:t>
      </w:r>
    </w:p>
    <w:p w:rsidR="00691C49" w:rsidRPr="008975FD" w:rsidRDefault="00691C49">
      <w:pPr>
        <w:rPr>
          <w:lang w:val="en-US"/>
        </w:rPr>
      </w:pPr>
    </w:p>
    <w:sectPr w:rsidR="00691C49" w:rsidRPr="00897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B11E5"/>
    <w:multiLevelType w:val="hybridMultilevel"/>
    <w:tmpl w:val="74263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7B"/>
    <w:rsid w:val="00094A87"/>
    <w:rsid w:val="000D5962"/>
    <w:rsid w:val="000E3B14"/>
    <w:rsid w:val="001528CC"/>
    <w:rsid w:val="0016678F"/>
    <w:rsid w:val="00177289"/>
    <w:rsid w:val="00181769"/>
    <w:rsid w:val="0020751B"/>
    <w:rsid w:val="002160C8"/>
    <w:rsid w:val="002237AC"/>
    <w:rsid w:val="00237612"/>
    <w:rsid w:val="002418C9"/>
    <w:rsid w:val="002E6484"/>
    <w:rsid w:val="00382724"/>
    <w:rsid w:val="003D08F3"/>
    <w:rsid w:val="00434889"/>
    <w:rsid w:val="0048252F"/>
    <w:rsid w:val="004D1352"/>
    <w:rsid w:val="004D4A15"/>
    <w:rsid w:val="005456C5"/>
    <w:rsid w:val="005520F6"/>
    <w:rsid w:val="005562CC"/>
    <w:rsid w:val="005F3165"/>
    <w:rsid w:val="00606902"/>
    <w:rsid w:val="00613C62"/>
    <w:rsid w:val="00613D47"/>
    <w:rsid w:val="00691C49"/>
    <w:rsid w:val="007768C2"/>
    <w:rsid w:val="00815A88"/>
    <w:rsid w:val="0084231A"/>
    <w:rsid w:val="00876A61"/>
    <w:rsid w:val="00887A36"/>
    <w:rsid w:val="008975FD"/>
    <w:rsid w:val="009158E4"/>
    <w:rsid w:val="0096417B"/>
    <w:rsid w:val="00A15D26"/>
    <w:rsid w:val="00A45BF4"/>
    <w:rsid w:val="00A72582"/>
    <w:rsid w:val="00AA5D3A"/>
    <w:rsid w:val="00AD7355"/>
    <w:rsid w:val="00B2037F"/>
    <w:rsid w:val="00B31AF4"/>
    <w:rsid w:val="00B51051"/>
    <w:rsid w:val="00B731E3"/>
    <w:rsid w:val="00BA139E"/>
    <w:rsid w:val="00BB224F"/>
    <w:rsid w:val="00BD5214"/>
    <w:rsid w:val="00C34E69"/>
    <w:rsid w:val="00C91CE5"/>
    <w:rsid w:val="00D02634"/>
    <w:rsid w:val="00D27428"/>
    <w:rsid w:val="00D926F0"/>
    <w:rsid w:val="00DA0A5C"/>
    <w:rsid w:val="00F14908"/>
    <w:rsid w:val="00F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9D541-10E7-4900-AFAE-44286649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Шнайдер</dc:creator>
  <cp:lastModifiedBy>Евгений Шнайдер</cp:lastModifiedBy>
  <cp:revision>9</cp:revision>
  <dcterms:created xsi:type="dcterms:W3CDTF">2015-10-10T17:32:00Z</dcterms:created>
  <dcterms:modified xsi:type="dcterms:W3CDTF">2018-02-04T15:51:00Z</dcterms:modified>
</cp:coreProperties>
</file>