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F4" w:rsidRPr="00C46BF4" w:rsidRDefault="00C46BF4" w:rsidP="00C46B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6BF4">
        <w:rPr>
          <w:rFonts w:ascii="Times New Roman" w:hAnsi="Times New Roman" w:cs="Times New Roman"/>
          <w:sz w:val="28"/>
          <w:szCs w:val="28"/>
        </w:rPr>
        <w:t>Таблица 2</w:t>
      </w:r>
    </w:p>
    <w:p w:rsidR="00C46BF4" w:rsidRPr="00C46BF4" w:rsidRDefault="00C46BF4" w:rsidP="00C46BF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BF4">
        <w:rPr>
          <w:rFonts w:ascii="Times New Roman" w:hAnsi="Times New Roman" w:cs="Times New Roman"/>
          <w:sz w:val="28"/>
          <w:szCs w:val="28"/>
        </w:rPr>
        <w:t>Оксидазная</w:t>
      </w:r>
      <w:proofErr w:type="spellEnd"/>
      <w:r w:rsidRPr="00C46BF4">
        <w:rPr>
          <w:rFonts w:ascii="Times New Roman" w:hAnsi="Times New Roman" w:cs="Times New Roman"/>
          <w:sz w:val="28"/>
          <w:szCs w:val="28"/>
        </w:rPr>
        <w:t xml:space="preserve"> активность, количество ЦП и уровень антител к нему у больных ССД с различным характером течения заболевания (</w:t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46BF4">
        <w:rPr>
          <w:rFonts w:ascii="Times New Roman" w:hAnsi="Times New Roman" w:cs="Times New Roman"/>
          <w:sz w:val="28"/>
          <w:szCs w:val="28"/>
        </w:rPr>
        <w:t xml:space="preserve"> ± </w:t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46BF4">
        <w:rPr>
          <w:rFonts w:ascii="Times New Roman" w:hAnsi="Times New Roman" w:cs="Times New Roman"/>
          <w:sz w:val="28"/>
          <w:szCs w:val="28"/>
        </w:rPr>
        <w:t>)</w:t>
      </w:r>
    </w:p>
    <w:p w:rsidR="00C46BF4" w:rsidRPr="00C46BF4" w:rsidRDefault="00C46BF4" w:rsidP="00C46BF4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46BF4">
        <w:rPr>
          <w:rFonts w:ascii="Times New Roman" w:hAnsi="Times New Roman" w:cs="Times New Roman"/>
          <w:sz w:val="28"/>
          <w:szCs w:val="28"/>
          <w:lang w:val="en-US"/>
        </w:rPr>
        <w:t>Table 2</w:t>
      </w:r>
    </w:p>
    <w:p w:rsidR="00C46BF4" w:rsidRPr="00C46BF4" w:rsidRDefault="00C46BF4" w:rsidP="00C46BF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BF4">
        <w:rPr>
          <w:rFonts w:ascii="Times New Roman" w:hAnsi="Times New Roman" w:cs="Times New Roman"/>
          <w:sz w:val="28"/>
          <w:szCs w:val="28"/>
          <w:lang w:val="en-US"/>
        </w:rPr>
        <w:t>Oxidase</w:t>
      </w:r>
      <w:proofErr w:type="spellEnd"/>
      <w:r w:rsidRPr="00C46BF4">
        <w:rPr>
          <w:rFonts w:ascii="Times New Roman" w:hAnsi="Times New Roman" w:cs="Times New Roman"/>
          <w:sz w:val="28"/>
          <w:szCs w:val="28"/>
          <w:lang w:val="en-US"/>
        </w:rPr>
        <w:t xml:space="preserve"> activity, amount of </w:t>
      </w:r>
      <w:proofErr w:type="spellStart"/>
      <w:r w:rsidRPr="00C46BF4">
        <w:rPr>
          <w:rFonts w:ascii="Times New Roman" w:hAnsi="Times New Roman" w:cs="Times New Roman"/>
          <w:sz w:val="28"/>
          <w:szCs w:val="28"/>
          <w:lang w:val="en-US"/>
        </w:rPr>
        <w:t>ceruloplasmin</w:t>
      </w:r>
      <w:proofErr w:type="spellEnd"/>
      <w:r w:rsidRPr="00C46BF4">
        <w:rPr>
          <w:rFonts w:ascii="Times New Roman" w:hAnsi="Times New Roman" w:cs="Times New Roman"/>
          <w:sz w:val="28"/>
          <w:szCs w:val="28"/>
          <w:lang w:val="en-US"/>
        </w:rPr>
        <w:t xml:space="preserve"> and antibodies to it in patients with systemic scleroderma with different nature of the course of disease (M ± m)</w:t>
      </w:r>
    </w:p>
    <w:p w:rsidR="00C46BF4" w:rsidRPr="00C46BF4" w:rsidRDefault="00C46BF4" w:rsidP="00C46BF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8"/>
        <w:gridCol w:w="682"/>
        <w:gridCol w:w="2308"/>
        <w:gridCol w:w="2123"/>
        <w:gridCol w:w="1910"/>
      </w:tblGrid>
      <w:tr w:rsidR="00C46BF4" w:rsidRPr="00C46BF4" w:rsidTr="00F77143">
        <w:tc>
          <w:tcPr>
            <w:tcW w:w="2660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Контигент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</w:rPr>
              <w:t xml:space="preserve"> обследуемых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Examined individuals</w:t>
            </w:r>
          </w:p>
        </w:tc>
        <w:tc>
          <w:tcPr>
            <w:tcW w:w="709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373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/ml)</w:t>
            </w:r>
          </w:p>
        </w:tc>
        <w:tc>
          <w:tcPr>
            <w:tcW w:w="2161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amount (mg/ml)</w:t>
            </w:r>
          </w:p>
        </w:tc>
        <w:tc>
          <w:tcPr>
            <w:tcW w:w="1668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(absorbance units)</w:t>
            </w:r>
          </w:p>
        </w:tc>
      </w:tr>
      <w:tr w:rsidR="00C46BF4" w:rsidRPr="00C46BF4" w:rsidTr="00F77143">
        <w:tc>
          <w:tcPr>
            <w:tcW w:w="2660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 individuals</w:t>
            </w:r>
          </w:p>
        </w:tc>
        <w:tc>
          <w:tcPr>
            <w:tcW w:w="709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373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716±26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921±32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8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020±0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</w:tr>
      <w:tr w:rsidR="00C46BF4" w:rsidRPr="00C46BF4" w:rsidTr="00F77143">
        <w:tc>
          <w:tcPr>
            <w:tcW w:w="2660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Больные с хроническим течением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Patients with chronic condition</w:t>
            </w:r>
          </w:p>
        </w:tc>
        <w:tc>
          <w:tcPr>
            <w:tcW w:w="709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2373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602±21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1085±64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079±0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</w:tr>
      <w:tr w:rsidR="00C46BF4" w:rsidRPr="00C46BF4" w:rsidTr="00F77143">
        <w:tc>
          <w:tcPr>
            <w:tcW w:w="2660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подострым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течением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Patients with </w:t>
            </w:r>
            <w:proofErr w:type="spellStart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subacute</w:t>
            </w:r>
            <w:proofErr w:type="spellEnd"/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condition</w:t>
            </w:r>
          </w:p>
        </w:tc>
        <w:tc>
          <w:tcPr>
            <w:tcW w:w="709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373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542±20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1342±88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4*</w:t>
            </w:r>
          </w:p>
        </w:tc>
        <w:tc>
          <w:tcPr>
            <w:tcW w:w="1668" w:type="dxa"/>
          </w:tcPr>
          <w:p w:rsidR="00C46BF4" w:rsidRPr="00C46BF4" w:rsidRDefault="00C46BF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196±0</w:t>
            </w:r>
            <w:r w:rsidRPr="00C4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6BF4">
              <w:rPr>
                <w:rFonts w:ascii="Times New Roman" w:hAnsi="Times New Roman" w:cs="Times New Roman"/>
                <w:sz w:val="28"/>
                <w:szCs w:val="28"/>
              </w:rPr>
              <w:t>024**</w:t>
            </w:r>
          </w:p>
        </w:tc>
      </w:tr>
    </w:tbl>
    <w:p w:rsidR="00C46BF4" w:rsidRPr="00C46BF4" w:rsidRDefault="00C46BF4" w:rsidP="00C46BF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BF4">
        <w:rPr>
          <w:rFonts w:ascii="Times New Roman" w:hAnsi="Times New Roman" w:cs="Times New Roman"/>
          <w:sz w:val="28"/>
          <w:szCs w:val="28"/>
        </w:rPr>
        <w:lastRenderedPageBreak/>
        <w:t>*-</w:t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46BF4">
        <w:rPr>
          <w:rFonts w:ascii="Times New Roman" w:hAnsi="Times New Roman" w:cs="Times New Roman"/>
          <w:sz w:val="28"/>
          <w:szCs w:val="28"/>
        </w:rPr>
        <w:sym w:font="Symbol" w:char="F03C"/>
      </w:r>
      <w:r w:rsidRPr="00C46BF4">
        <w:rPr>
          <w:rFonts w:ascii="Times New Roman" w:hAnsi="Times New Roman" w:cs="Times New Roman"/>
          <w:sz w:val="28"/>
          <w:szCs w:val="28"/>
        </w:rPr>
        <w:t>0,01; **-</w:t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46BF4">
        <w:rPr>
          <w:rFonts w:ascii="Times New Roman" w:hAnsi="Times New Roman" w:cs="Times New Roman"/>
          <w:sz w:val="28"/>
          <w:szCs w:val="28"/>
        </w:rPr>
        <w:sym w:font="Symbol" w:char="F03C"/>
      </w:r>
      <w:r w:rsidRPr="00C46BF4">
        <w:rPr>
          <w:rFonts w:ascii="Times New Roman" w:hAnsi="Times New Roman" w:cs="Times New Roman"/>
          <w:sz w:val="28"/>
          <w:szCs w:val="28"/>
        </w:rPr>
        <w:t>0,001 (по сравнению с донорами)</w:t>
      </w:r>
    </w:p>
    <w:p w:rsidR="00C46BF4" w:rsidRPr="00C46BF4" w:rsidRDefault="00C46BF4" w:rsidP="00C46BF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6BF4">
        <w:rPr>
          <w:rFonts w:ascii="Times New Roman" w:hAnsi="Times New Roman" w:cs="Times New Roman"/>
          <w:sz w:val="28"/>
          <w:szCs w:val="28"/>
          <w:lang w:val="en-US"/>
        </w:rPr>
        <w:t>*-p</w:t>
      </w:r>
      <w:r w:rsidRPr="00C46BF4">
        <w:rPr>
          <w:rFonts w:ascii="Times New Roman" w:hAnsi="Times New Roman" w:cs="Times New Roman"/>
          <w:sz w:val="28"/>
          <w:szCs w:val="28"/>
        </w:rPr>
        <w:sym w:font="Symbol" w:char="F03C"/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0.01; **-p</w:t>
      </w:r>
      <w:r w:rsidRPr="00C46BF4">
        <w:rPr>
          <w:rFonts w:ascii="Times New Roman" w:hAnsi="Times New Roman" w:cs="Times New Roman"/>
          <w:sz w:val="28"/>
          <w:szCs w:val="28"/>
        </w:rPr>
        <w:sym w:font="Symbol" w:char="F03C"/>
      </w:r>
      <w:r w:rsidRPr="00C46BF4">
        <w:rPr>
          <w:rFonts w:ascii="Times New Roman" w:hAnsi="Times New Roman" w:cs="Times New Roman"/>
          <w:sz w:val="28"/>
          <w:szCs w:val="28"/>
          <w:lang w:val="en-US"/>
        </w:rPr>
        <w:t>0.001 (compared with donors)</w:t>
      </w:r>
    </w:p>
    <w:p w:rsidR="00C46BF4" w:rsidRPr="000A617A" w:rsidRDefault="00C46BF4" w:rsidP="00C46BF4">
      <w:pPr>
        <w:rPr>
          <w:lang w:val="en-US"/>
        </w:rPr>
      </w:pPr>
    </w:p>
    <w:p w:rsidR="00744373" w:rsidRPr="00C46BF4" w:rsidRDefault="00744373">
      <w:pPr>
        <w:rPr>
          <w:lang w:val="en-US"/>
        </w:rPr>
      </w:pPr>
    </w:p>
    <w:sectPr w:rsidR="00744373" w:rsidRPr="00C4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46BF4"/>
    <w:rsid w:val="00744373"/>
    <w:rsid w:val="00C4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>ГУ НИИ КиЭР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2</cp:revision>
  <dcterms:created xsi:type="dcterms:W3CDTF">2005-12-31T21:14:00Z</dcterms:created>
  <dcterms:modified xsi:type="dcterms:W3CDTF">2005-12-31T21:14:00Z</dcterms:modified>
</cp:coreProperties>
</file>