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17" w:rsidRPr="00B4786F" w:rsidRDefault="00F831AF" w:rsidP="00F525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49E2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D65517" w:rsidRPr="00D65517" w:rsidRDefault="00B4786F" w:rsidP="00F525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 данные о различных</w:t>
      </w:r>
      <w:r w:rsidR="00D65517" w:rsidRPr="00D65517">
        <w:rPr>
          <w:rFonts w:ascii="Times New Roman" w:hAnsi="Times New Roman"/>
          <w:sz w:val="24"/>
          <w:szCs w:val="24"/>
        </w:rPr>
        <w:t xml:space="preserve"> эффектах </w:t>
      </w:r>
      <w:r>
        <w:rPr>
          <w:rFonts w:ascii="Times New Roman" w:hAnsi="Times New Roman"/>
          <w:sz w:val="24"/>
          <w:szCs w:val="24"/>
        </w:rPr>
        <w:t xml:space="preserve">пищевых красителей </w:t>
      </w:r>
      <w:proofErr w:type="spellStart"/>
      <w:r w:rsidR="00D65517" w:rsidRPr="00D65517">
        <w:rPr>
          <w:rFonts w:ascii="Times New Roman" w:hAnsi="Times New Roman"/>
          <w:sz w:val="24"/>
          <w:szCs w:val="24"/>
        </w:rPr>
        <w:t>иммунопатогенного</w:t>
      </w:r>
      <w:proofErr w:type="spellEnd"/>
      <w:r w:rsidR="00D65517" w:rsidRPr="00D65517">
        <w:rPr>
          <w:rFonts w:ascii="Times New Roman" w:hAnsi="Times New Roman"/>
          <w:sz w:val="24"/>
          <w:szCs w:val="24"/>
        </w:rPr>
        <w:t xml:space="preserve"> характера. Их употребление в составе пищевых продуктов </w:t>
      </w:r>
      <w:r w:rsidRPr="00D65517">
        <w:rPr>
          <w:rFonts w:ascii="Times New Roman" w:hAnsi="Times New Roman"/>
          <w:sz w:val="24"/>
          <w:szCs w:val="24"/>
        </w:rPr>
        <w:t xml:space="preserve">и лекарственных средств </w:t>
      </w:r>
      <w:r w:rsidR="00D65517" w:rsidRPr="00D65517">
        <w:rPr>
          <w:rFonts w:ascii="Times New Roman" w:hAnsi="Times New Roman"/>
          <w:sz w:val="24"/>
          <w:szCs w:val="24"/>
        </w:rPr>
        <w:t>индуцир</w:t>
      </w:r>
      <w:r>
        <w:rPr>
          <w:rFonts w:ascii="Times New Roman" w:hAnsi="Times New Roman"/>
          <w:sz w:val="24"/>
          <w:szCs w:val="24"/>
        </w:rPr>
        <w:t xml:space="preserve">ует </w:t>
      </w:r>
      <w:r w:rsidR="00D65517" w:rsidRPr="00D65517">
        <w:rPr>
          <w:rFonts w:ascii="Times New Roman" w:hAnsi="Times New Roman"/>
          <w:sz w:val="24"/>
          <w:szCs w:val="24"/>
        </w:rPr>
        <w:t xml:space="preserve">гиперчувствительность, что </w:t>
      </w:r>
      <w:r>
        <w:rPr>
          <w:rFonts w:ascii="Times New Roman" w:hAnsi="Times New Roman"/>
          <w:sz w:val="24"/>
          <w:szCs w:val="24"/>
        </w:rPr>
        <w:t>расценивается</w:t>
      </w:r>
      <w:r w:rsidR="00D65517" w:rsidRPr="00D65517">
        <w:rPr>
          <w:rFonts w:ascii="Times New Roman" w:hAnsi="Times New Roman"/>
          <w:sz w:val="24"/>
          <w:szCs w:val="24"/>
        </w:rPr>
        <w:t xml:space="preserve"> как побочное действие лекарств или непереносимость пищевых веществ.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65517" w:rsidRPr="00D65517">
        <w:rPr>
          <w:rFonts w:ascii="Times New Roman" w:hAnsi="Times New Roman"/>
          <w:sz w:val="24"/>
          <w:szCs w:val="24"/>
        </w:rPr>
        <w:t xml:space="preserve">ценка влияния красителей </w:t>
      </w:r>
      <w:r w:rsidR="002C79FB">
        <w:rPr>
          <w:rFonts w:ascii="Times New Roman" w:hAnsi="Times New Roman"/>
          <w:sz w:val="24"/>
          <w:szCs w:val="24"/>
        </w:rPr>
        <w:t>пищи и лекарств</w:t>
      </w:r>
      <w:r w:rsidR="00D65517" w:rsidRPr="00D65517">
        <w:rPr>
          <w:rFonts w:ascii="Times New Roman" w:hAnsi="Times New Roman"/>
          <w:sz w:val="24"/>
          <w:szCs w:val="24"/>
        </w:rPr>
        <w:t xml:space="preserve"> на систему иммунитета</w:t>
      </w:r>
      <w:r>
        <w:rPr>
          <w:rFonts w:ascii="Times New Roman" w:hAnsi="Times New Roman"/>
          <w:sz w:val="24"/>
          <w:szCs w:val="24"/>
        </w:rPr>
        <w:t xml:space="preserve"> проводилась у</w:t>
      </w:r>
      <w:r w:rsidR="00D65517" w:rsidRPr="00D65517">
        <w:rPr>
          <w:rFonts w:ascii="Times New Roman" w:hAnsi="Times New Roman"/>
          <w:sz w:val="24"/>
          <w:szCs w:val="24"/>
        </w:rPr>
        <w:t xml:space="preserve"> </w:t>
      </w:r>
      <w:r w:rsidR="00334E6E">
        <w:rPr>
          <w:rFonts w:ascii="Times New Roman" w:hAnsi="Times New Roman"/>
          <w:sz w:val="24"/>
          <w:szCs w:val="24"/>
        </w:rPr>
        <w:t xml:space="preserve">68 </w:t>
      </w:r>
      <w:r w:rsidR="00D65517" w:rsidRPr="00D65517">
        <w:rPr>
          <w:rFonts w:ascii="Times New Roman" w:hAnsi="Times New Roman"/>
          <w:sz w:val="24"/>
          <w:szCs w:val="24"/>
        </w:rPr>
        <w:t xml:space="preserve">пациентов с хроническими аллергическими заболеваниями вне обострения и </w:t>
      </w:r>
      <w:r w:rsidR="00334E6E">
        <w:rPr>
          <w:rFonts w:ascii="Times New Roman" w:hAnsi="Times New Roman"/>
          <w:sz w:val="24"/>
          <w:szCs w:val="24"/>
        </w:rPr>
        <w:t xml:space="preserve">23 </w:t>
      </w:r>
      <w:r w:rsidR="00D65517" w:rsidRPr="00D65517">
        <w:rPr>
          <w:rFonts w:ascii="Times New Roman" w:hAnsi="Times New Roman"/>
          <w:sz w:val="24"/>
          <w:szCs w:val="24"/>
        </w:rPr>
        <w:t>здоровых лиц.</w:t>
      </w:r>
      <w:r w:rsidR="00D65517" w:rsidRPr="00D65517">
        <w:rPr>
          <w:sz w:val="24"/>
          <w:szCs w:val="24"/>
        </w:rPr>
        <w:t xml:space="preserve"> </w:t>
      </w:r>
      <w:r w:rsidR="00F41ADB" w:rsidRPr="00D65517">
        <w:rPr>
          <w:rFonts w:ascii="Times New Roman" w:hAnsi="Times New Roman" w:cs="Times New Roman"/>
          <w:sz w:val="24"/>
          <w:szCs w:val="24"/>
        </w:rPr>
        <w:t>Провокационная</w:t>
      </w:r>
      <w:r w:rsidR="00B66D5F" w:rsidRPr="00D65517">
        <w:rPr>
          <w:rFonts w:ascii="Times New Roman" w:hAnsi="Times New Roman" w:cs="Times New Roman"/>
          <w:sz w:val="24"/>
          <w:szCs w:val="24"/>
        </w:rPr>
        <w:t xml:space="preserve"> пероральн</w:t>
      </w:r>
      <w:r w:rsidR="00F41ADB" w:rsidRPr="00D65517">
        <w:rPr>
          <w:rFonts w:ascii="Times New Roman" w:hAnsi="Times New Roman" w:cs="Times New Roman"/>
          <w:sz w:val="24"/>
          <w:szCs w:val="24"/>
        </w:rPr>
        <w:t>ая</w:t>
      </w:r>
      <w:r w:rsidR="00B66D5F" w:rsidRPr="00D65517">
        <w:rPr>
          <w:rFonts w:ascii="Times New Roman" w:hAnsi="Times New Roman" w:cs="Times New Roman"/>
          <w:sz w:val="24"/>
          <w:szCs w:val="24"/>
        </w:rPr>
        <w:t xml:space="preserve"> проб</w:t>
      </w:r>
      <w:r w:rsidR="00F41ADB" w:rsidRPr="00D65517">
        <w:rPr>
          <w:rFonts w:ascii="Times New Roman" w:hAnsi="Times New Roman" w:cs="Times New Roman"/>
          <w:sz w:val="24"/>
          <w:szCs w:val="24"/>
        </w:rPr>
        <w:t>а</w:t>
      </w:r>
      <w:r w:rsidR="00B66D5F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334E6E">
        <w:rPr>
          <w:rFonts w:ascii="Times New Roman" w:hAnsi="Times New Roman" w:cs="Times New Roman"/>
          <w:sz w:val="24"/>
          <w:szCs w:val="24"/>
        </w:rPr>
        <w:t>поставлена</w:t>
      </w:r>
      <w:r w:rsidR="00F41ADB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B66D5F" w:rsidRPr="00D65517">
        <w:rPr>
          <w:rFonts w:ascii="Times New Roman" w:hAnsi="Times New Roman" w:cs="Times New Roman"/>
          <w:sz w:val="24"/>
          <w:szCs w:val="24"/>
        </w:rPr>
        <w:t xml:space="preserve">с </w:t>
      </w:r>
      <w:r w:rsidR="00334E6E">
        <w:rPr>
          <w:rFonts w:ascii="Times New Roman" w:hAnsi="Times New Roman" w:cs="Times New Roman"/>
          <w:sz w:val="24"/>
          <w:szCs w:val="24"/>
        </w:rPr>
        <w:t xml:space="preserve">2 мг </w:t>
      </w:r>
      <w:r w:rsidR="00334E6E" w:rsidRPr="00D65517">
        <w:rPr>
          <w:rFonts w:ascii="Times New Roman" w:hAnsi="Times New Roman" w:cs="Times New Roman"/>
          <w:sz w:val="24"/>
          <w:szCs w:val="24"/>
        </w:rPr>
        <w:t>титана диоксида (</w:t>
      </w:r>
      <w:proofErr w:type="spellStart"/>
      <w:r w:rsidR="00334E6E" w:rsidRPr="00D65517">
        <w:rPr>
          <w:rFonts w:ascii="Times New Roman" w:hAnsi="Times New Roman" w:cs="Times New Roman"/>
          <w:sz w:val="24"/>
          <w:szCs w:val="24"/>
          <w:lang w:val="en-US"/>
        </w:rPr>
        <w:t>TiO</w:t>
      </w:r>
      <w:proofErr w:type="spellEnd"/>
      <w:r w:rsidR="00334E6E" w:rsidRPr="00D655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4E6E" w:rsidRPr="00D65517">
        <w:rPr>
          <w:rFonts w:ascii="Times New Roman" w:hAnsi="Times New Roman" w:cs="Times New Roman"/>
          <w:sz w:val="24"/>
          <w:szCs w:val="24"/>
        </w:rPr>
        <w:t>)</w:t>
      </w:r>
      <w:r w:rsidR="00334E6E">
        <w:rPr>
          <w:rFonts w:ascii="Times New Roman" w:hAnsi="Times New Roman" w:cs="Times New Roman"/>
          <w:sz w:val="24"/>
          <w:szCs w:val="24"/>
        </w:rPr>
        <w:t xml:space="preserve">  в порошке или </w:t>
      </w:r>
      <w:r w:rsidR="00B66D5F" w:rsidRPr="00D65517">
        <w:rPr>
          <w:rFonts w:ascii="Times New Roman" w:hAnsi="Times New Roman" w:cs="Times New Roman"/>
          <w:sz w:val="24"/>
          <w:szCs w:val="24"/>
        </w:rPr>
        <w:t xml:space="preserve">2 мг </w:t>
      </w:r>
      <w:proofErr w:type="spellStart"/>
      <w:r w:rsidR="00B66D5F" w:rsidRPr="00D65517">
        <w:rPr>
          <w:rFonts w:ascii="Times New Roman" w:hAnsi="Times New Roman" w:cs="Times New Roman"/>
          <w:sz w:val="24"/>
          <w:szCs w:val="24"/>
        </w:rPr>
        <w:t>тартразина</w:t>
      </w:r>
      <w:proofErr w:type="spellEnd"/>
      <w:r w:rsidR="00F41ADB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334E6E">
        <w:rPr>
          <w:rFonts w:ascii="Times New Roman" w:hAnsi="Times New Roman" w:cs="Times New Roman"/>
          <w:sz w:val="24"/>
          <w:szCs w:val="24"/>
        </w:rPr>
        <w:t>в составе пшеничной муки, обработанной при температуре приготовления пищи, или в желатиновой капсуле, содержащей в составе 0,2 мг титана диоксида</w:t>
      </w:r>
      <w:r w:rsidR="00B66D5F" w:rsidRPr="00D65517">
        <w:rPr>
          <w:rFonts w:ascii="Times New Roman" w:hAnsi="Times New Roman" w:cs="Times New Roman"/>
          <w:sz w:val="24"/>
          <w:szCs w:val="24"/>
        </w:rPr>
        <w:t xml:space="preserve">. </w:t>
      </w:r>
      <w:r w:rsidR="00334E6E">
        <w:rPr>
          <w:rFonts w:ascii="Times New Roman" w:hAnsi="Times New Roman" w:cs="Times New Roman"/>
          <w:sz w:val="24"/>
          <w:szCs w:val="24"/>
        </w:rPr>
        <w:t>Забирались р</w:t>
      </w:r>
      <w:r w:rsidR="00B66D5F" w:rsidRPr="00D65517">
        <w:rPr>
          <w:rFonts w:ascii="Times New Roman" w:hAnsi="Times New Roman" w:cs="Times New Roman"/>
          <w:sz w:val="24"/>
          <w:szCs w:val="24"/>
        </w:rPr>
        <w:t xml:space="preserve">отовая жидкость и/или венозная кровь натощак и через 40 минут после </w:t>
      </w:r>
      <w:r w:rsidR="00F41ADB" w:rsidRPr="00D65517">
        <w:rPr>
          <w:rFonts w:ascii="Times New Roman" w:hAnsi="Times New Roman" w:cs="Times New Roman"/>
          <w:sz w:val="24"/>
          <w:szCs w:val="24"/>
        </w:rPr>
        <w:t>пробы</w:t>
      </w:r>
      <w:r w:rsidR="00334E6E">
        <w:rPr>
          <w:rFonts w:ascii="Times New Roman" w:hAnsi="Times New Roman" w:cs="Times New Roman"/>
          <w:sz w:val="24"/>
          <w:szCs w:val="24"/>
        </w:rPr>
        <w:t>. И</w:t>
      </w:r>
      <w:r w:rsidR="00334E6E" w:rsidRPr="00D65517">
        <w:rPr>
          <w:rFonts w:ascii="Times New Roman" w:hAnsi="Times New Roman" w:cs="Times New Roman"/>
          <w:sz w:val="24"/>
          <w:szCs w:val="24"/>
        </w:rPr>
        <w:t>сследовалась</w:t>
      </w:r>
      <w:r w:rsidR="00D65517" w:rsidRPr="00D65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517" w:rsidRPr="00D65517">
        <w:rPr>
          <w:rFonts w:ascii="Times New Roman" w:hAnsi="Times New Roman" w:cs="Times New Roman"/>
          <w:sz w:val="24"/>
          <w:szCs w:val="24"/>
        </w:rPr>
        <w:t>пероксидазн</w:t>
      </w:r>
      <w:r w:rsidR="00334E6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65517" w:rsidRPr="00D65517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334E6E">
        <w:rPr>
          <w:rFonts w:ascii="Times New Roman" w:hAnsi="Times New Roman" w:cs="Times New Roman"/>
          <w:sz w:val="24"/>
          <w:szCs w:val="24"/>
        </w:rPr>
        <w:t>ь</w:t>
      </w:r>
      <w:r w:rsidR="00D65517" w:rsidRPr="00D65517">
        <w:rPr>
          <w:rFonts w:ascii="Times New Roman" w:hAnsi="Times New Roman" w:cs="Times New Roman"/>
          <w:sz w:val="24"/>
          <w:szCs w:val="24"/>
        </w:rPr>
        <w:t xml:space="preserve"> ротовой жидкости </w:t>
      </w:r>
      <w:r w:rsidR="00334E6E">
        <w:rPr>
          <w:rFonts w:ascii="Times New Roman" w:hAnsi="Times New Roman" w:cs="Times New Roman"/>
          <w:sz w:val="24"/>
          <w:szCs w:val="24"/>
        </w:rPr>
        <w:t xml:space="preserve">и экспрессия маркеров </w:t>
      </w:r>
      <w:r w:rsidR="00D65517" w:rsidRPr="00D6551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D65517" w:rsidRPr="00D65517">
        <w:rPr>
          <w:rFonts w:ascii="Times New Roman" w:hAnsi="Times New Roman" w:cs="Times New Roman"/>
          <w:sz w:val="24"/>
          <w:szCs w:val="24"/>
        </w:rPr>
        <w:t>203</w:t>
      </w:r>
      <w:r w:rsidR="00D65517" w:rsidRPr="00D655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65517" w:rsidRPr="00D655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65517" w:rsidRPr="00D65517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="00D65517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1D066E">
        <w:rPr>
          <w:rFonts w:ascii="Times New Roman" w:hAnsi="Times New Roman" w:cs="Times New Roman"/>
          <w:sz w:val="24"/>
          <w:szCs w:val="24"/>
        </w:rPr>
        <w:t>на базофилах крови</w:t>
      </w:r>
      <w:r w:rsidR="00B66D5F" w:rsidRPr="00D65517">
        <w:rPr>
          <w:rFonts w:ascii="Times New Roman" w:hAnsi="Times New Roman" w:cs="Times New Roman"/>
          <w:sz w:val="24"/>
          <w:szCs w:val="24"/>
        </w:rPr>
        <w:t>.</w:t>
      </w:r>
      <w:r w:rsidR="00D65517" w:rsidRPr="00D65517">
        <w:rPr>
          <w:sz w:val="24"/>
          <w:szCs w:val="24"/>
        </w:rPr>
        <w:t xml:space="preserve"> </w:t>
      </w:r>
      <w:r w:rsidR="00F97655" w:rsidRPr="00D65517">
        <w:rPr>
          <w:rFonts w:ascii="Times New Roman" w:hAnsi="Times New Roman" w:cs="Times New Roman"/>
          <w:sz w:val="24"/>
          <w:szCs w:val="24"/>
        </w:rPr>
        <w:t xml:space="preserve">Цельную кровь 20 </w:t>
      </w:r>
      <w:r w:rsidR="002C79FB">
        <w:rPr>
          <w:rFonts w:ascii="Times New Roman" w:hAnsi="Times New Roman" w:cs="Times New Roman"/>
          <w:sz w:val="24"/>
          <w:szCs w:val="24"/>
        </w:rPr>
        <w:t xml:space="preserve">пациентов с </w:t>
      </w:r>
      <w:proofErr w:type="spellStart"/>
      <w:r w:rsidR="002C79FB">
        <w:rPr>
          <w:rFonts w:ascii="Times New Roman" w:hAnsi="Times New Roman" w:cs="Times New Roman"/>
          <w:sz w:val="24"/>
          <w:szCs w:val="24"/>
        </w:rPr>
        <w:t>аллергопатологией</w:t>
      </w:r>
      <w:proofErr w:type="spellEnd"/>
      <w:r w:rsidR="00F97655" w:rsidRPr="00D65517">
        <w:rPr>
          <w:rFonts w:ascii="Times New Roman" w:hAnsi="Times New Roman" w:cs="Times New Roman"/>
          <w:sz w:val="24"/>
          <w:szCs w:val="24"/>
        </w:rPr>
        <w:t xml:space="preserve"> инкубировали </w:t>
      </w:r>
      <w:r w:rsidR="00F41ADB" w:rsidRPr="00D65517">
        <w:rPr>
          <w:rFonts w:ascii="Times New Roman" w:hAnsi="Times New Roman" w:cs="Times New Roman"/>
          <w:sz w:val="24"/>
          <w:szCs w:val="24"/>
        </w:rPr>
        <w:t xml:space="preserve">3 и 24 часа с 0,001% и 0,01% смесью </w:t>
      </w:r>
      <w:r w:rsidR="00B66D5F" w:rsidRPr="00D65517">
        <w:rPr>
          <w:rFonts w:ascii="Times New Roman" w:hAnsi="Times New Roman" w:cs="Times New Roman"/>
          <w:sz w:val="24"/>
          <w:szCs w:val="24"/>
        </w:rPr>
        <w:t xml:space="preserve">растворов </w:t>
      </w:r>
      <w:proofErr w:type="spellStart"/>
      <w:r w:rsidR="002B49E2" w:rsidRPr="00D65517">
        <w:rPr>
          <w:rFonts w:ascii="Times New Roman" w:hAnsi="Times New Roman" w:cs="Times New Roman"/>
          <w:sz w:val="24"/>
          <w:szCs w:val="24"/>
        </w:rPr>
        <w:t>тартразина</w:t>
      </w:r>
      <w:proofErr w:type="spellEnd"/>
      <w:r w:rsidR="002B49E2" w:rsidRPr="00D65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49E2" w:rsidRPr="00D65517">
        <w:rPr>
          <w:rFonts w:ascii="Times New Roman" w:hAnsi="Times New Roman" w:cs="Times New Roman"/>
          <w:sz w:val="24"/>
          <w:szCs w:val="24"/>
        </w:rPr>
        <w:t>кармуазина</w:t>
      </w:r>
      <w:proofErr w:type="spellEnd"/>
      <w:r w:rsidR="002B49E2" w:rsidRPr="00D65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49E2" w:rsidRPr="00D65517">
        <w:rPr>
          <w:rFonts w:ascii="Times New Roman" w:hAnsi="Times New Roman" w:cs="Times New Roman"/>
          <w:sz w:val="24"/>
          <w:szCs w:val="24"/>
        </w:rPr>
        <w:t>понсо</w:t>
      </w:r>
      <w:proofErr w:type="spellEnd"/>
      <w:r w:rsidR="002B49E2" w:rsidRPr="00D65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49E2" w:rsidRPr="00D65517">
        <w:rPr>
          <w:rFonts w:ascii="Times New Roman" w:hAnsi="Times New Roman" w:cs="Times New Roman"/>
          <w:sz w:val="24"/>
          <w:szCs w:val="24"/>
        </w:rPr>
        <w:t>сансета</w:t>
      </w:r>
      <w:proofErr w:type="spellEnd"/>
      <w:r w:rsidR="002B49E2" w:rsidRPr="00D65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49E2" w:rsidRPr="00D65517">
        <w:rPr>
          <w:rFonts w:ascii="Times New Roman" w:hAnsi="Times New Roman" w:cs="Times New Roman"/>
          <w:sz w:val="24"/>
          <w:szCs w:val="24"/>
          <w:lang w:val="en-US"/>
        </w:rPr>
        <w:t>TiO</w:t>
      </w:r>
      <w:proofErr w:type="spellEnd"/>
      <w:r w:rsidR="002B49E2" w:rsidRPr="00D655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B49E2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D01B35" w:rsidRPr="00D65517">
        <w:rPr>
          <w:rFonts w:ascii="Times New Roman" w:hAnsi="Times New Roman" w:cs="Times New Roman"/>
          <w:sz w:val="24"/>
          <w:szCs w:val="24"/>
        </w:rPr>
        <w:t xml:space="preserve">с определением уровня </w:t>
      </w:r>
      <w:proofErr w:type="spellStart"/>
      <w:r w:rsidR="00D01B35" w:rsidRPr="00D65517">
        <w:rPr>
          <w:rFonts w:ascii="Times New Roman" w:hAnsi="Times New Roman" w:cs="Times New Roman"/>
          <w:sz w:val="24"/>
          <w:szCs w:val="24"/>
        </w:rPr>
        <w:t>интерлейкина</w:t>
      </w:r>
      <w:proofErr w:type="spellEnd"/>
      <w:r w:rsidR="00D01B35" w:rsidRPr="00D65517">
        <w:rPr>
          <w:rFonts w:ascii="Times New Roman" w:hAnsi="Times New Roman" w:cs="Times New Roman"/>
          <w:sz w:val="24"/>
          <w:szCs w:val="24"/>
        </w:rPr>
        <w:t xml:space="preserve"> 17</w:t>
      </w:r>
      <w:r w:rsidR="00442E16" w:rsidRPr="00D65517">
        <w:rPr>
          <w:rFonts w:ascii="Times New Roman" w:hAnsi="Times New Roman" w:cs="Times New Roman"/>
          <w:sz w:val="24"/>
          <w:szCs w:val="24"/>
        </w:rPr>
        <w:t xml:space="preserve"> (</w:t>
      </w:r>
      <w:r w:rsidR="00442E16" w:rsidRPr="00D6551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442E16" w:rsidRPr="00D65517">
        <w:rPr>
          <w:rFonts w:ascii="Times New Roman" w:hAnsi="Times New Roman" w:cs="Times New Roman"/>
          <w:sz w:val="24"/>
          <w:szCs w:val="24"/>
        </w:rPr>
        <w:t>17)</w:t>
      </w:r>
      <w:r w:rsidR="00D01B35" w:rsidRPr="00D65517">
        <w:rPr>
          <w:rFonts w:ascii="Times New Roman" w:hAnsi="Times New Roman" w:cs="Times New Roman"/>
          <w:sz w:val="24"/>
          <w:szCs w:val="24"/>
        </w:rPr>
        <w:t xml:space="preserve"> в</w:t>
      </w:r>
      <w:r w:rsidR="00D65517" w:rsidRPr="00D65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517" w:rsidRPr="00D65517">
        <w:rPr>
          <w:rFonts w:ascii="Times New Roman" w:hAnsi="Times New Roman" w:cs="Times New Roman"/>
          <w:sz w:val="24"/>
          <w:szCs w:val="24"/>
        </w:rPr>
        <w:t>надосадочной</w:t>
      </w:r>
      <w:proofErr w:type="spellEnd"/>
      <w:r w:rsidR="00D65517" w:rsidRPr="00D65517">
        <w:rPr>
          <w:rFonts w:ascii="Times New Roman" w:hAnsi="Times New Roman" w:cs="Times New Roman"/>
          <w:sz w:val="24"/>
          <w:szCs w:val="24"/>
        </w:rPr>
        <w:t xml:space="preserve"> жидкости. </w:t>
      </w:r>
      <w:proofErr w:type="spellStart"/>
      <w:proofErr w:type="gramStart"/>
      <w:r w:rsidR="00334E6E">
        <w:rPr>
          <w:rFonts w:ascii="Times New Roman" w:hAnsi="Times New Roman" w:cs="Times New Roman"/>
          <w:sz w:val="24"/>
          <w:szCs w:val="24"/>
        </w:rPr>
        <w:t>П</w:t>
      </w:r>
      <w:r w:rsidR="00F41ADB" w:rsidRPr="00D65517">
        <w:rPr>
          <w:rFonts w:ascii="Times New Roman" w:hAnsi="Times New Roman" w:cs="Times New Roman"/>
          <w:sz w:val="24"/>
          <w:szCs w:val="24"/>
        </w:rPr>
        <w:t>ероксидазн</w:t>
      </w:r>
      <w:r w:rsidR="00334E6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41ADB" w:rsidRPr="00D65517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334E6E">
        <w:rPr>
          <w:rFonts w:ascii="Times New Roman" w:hAnsi="Times New Roman" w:cs="Times New Roman"/>
          <w:sz w:val="24"/>
          <w:szCs w:val="24"/>
        </w:rPr>
        <w:t>ь</w:t>
      </w:r>
      <w:r w:rsidR="00F41ADB" w:rsidRPr="00D65517">
        <w:rPr>
          <w:rFonts w:ascii="Times New Roman" w:hAnsi="Times New Roman" w:cs="Times New Roman"/>
          <w:sz w:val="24"/>
          <w:szCs w:val="24"/>
        </w:rPr>
        <w:t xml:space="preserve"> ротовой жидкости </w:t>
      </w:r>
      <w:r w:rsidR="00334E6E">
        <w:rPr>
          <w:rFonts w:ascii="Times New Roman" w:hAnsi="Times New Roman" w:cs="Times New Roman"/>
          <w:sz w:val="24"/>
          <w:szCs w:val="24"/>
        </w:rPr>
        <w:t>увеличивалась на</w:t>
      </w:r>
      <w:r w:rsidR="00334E6E" w:rsidRPr="00D65517">
        <w:rPr>
          <w:rFonts w:ascii="Times New Roman" w:hAnsi="Times New Roman" w:cs="Times New Roman"/>
          <w:sz w:val="24"/>
          <w:szCs w:val="24"/>
        </w:rPr>
        <w:t xml:space="preserve"> 30%</w:t>
      </w:r>
      <w:r w:rsidR="00334E6E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F41ADB" w:rsidRPr="00D65517">
        <w:rPr>
          <w:rFonts w:ascii="Times New Roman" w:hAnsi="Times New Roman" w:cs="Times New Roman"/>
          <w:sz w:val="24"/>
          <w:szCs w:val="24"/>
        </w:rPr>
        <w:t xml:space="preserve">в </w:t>
      </w:r>
      <w:r w:rsidR="00D01B35" w:rsidRPr="00D65517">
        <w:rPr>
          <w:rFonts w:ascii="Times New Roman" w:hAnsi="Times New Roman" w:cs="Times New Roman"/>
          <w:sz w:val="24"/>
          <w:szCs w:val="24"/>
        </w:rPr>
        <w:t>30</w:t>
      </w:r>
      <w:r w:rsidR="00F41ADB" w:rsidRPr="00D65517">
        <w:rPr>
          <w:rFonts w:ascii="Times New Roman" w:hAnsi="Times New Roman" w:cs="Times New Roman"/>
          <w:sz w:val="24"/>
          <w:szCs w:val="24"/>
        </w:rPr>
        <w:t xml:space="preserve">% случаев </w:t>
      </w:r>
      <w:r w:rsidR="002C79FB">
        <w:rPr>
          <w:rFonts w:ascii="Times New Roman" w:hAnsi="Times New Roman" w:cs="Times New Roman"/>
          <w:sz w:val="24"/>
          <w:szCs w:val="24"/>
        </w:rPr>
        <w:t xml:space="preserve">проб с </w:t>
      </w:r>
      <w:proofErr w:type="spellStart"/>
      <w:r w:rsidR="002C79FB" w:rsidRPr="00D65517">
        <w:rPr>
          <w:rFonts w:ascii="Times New Roman" w:hAnsi="Times New Roman" w:cs="Times New Roman"/>
          <w:sz w:val="24"/>
          <w:szCs w:val="24"/>
        </w:rPr>
        <w:t>тартразином</w:t>
      </w:r>
      <w:proofErr w:type="spellEnd"/>
      <w:r w:rsidR="002C79FB" w:rsidRPr="00D65517">
        <w:rPr>
          <w:rFonts w:ascii="Times New Roman" w:hAnsi="Times New Roman" w:cs="Times New Roman"/>
          <w:sz w:val="24"/>
          <w:szCs w:val="24"/>
        </w:rPr>
        <w:t xml:space="preserve"> и пшеничной мукой</w:t>
      </w:r>
      <w:r w:rsidR="002C79FB">
        <w:rPr>
          <w:rFonts w:ascii="Times New Roman" w:hAnsi="Times New Roman" w:cs="Times New Roman"/>
          <w:sz w:val="24"/>
          <w:szCs w:val="24"/>
        </w:rPr>
        <w:t xml:space="preserve"> у пациентов с </w:t>
      </w:r>
      <w:r w:rsidR="002D24BC" w:rsidRPr="00D65517">
        <w:rPr>
          <w:rFonts w:ascii="Times New Roman" w:hAnsi="Times New Roman" w:cs="Times New Roman"/>
          <w:sz w:val="24"/>
          <w:szCs w:val="24"/>
        </w:rPr>
        <w:t>аллерги</w:t>
      </w:r>
      <w:r w:rsidR="002C79FB">
        <w:rPr>
          <w:rFonts w:ascii="Times New Roman" w:hAnsi="Times New Roman" w:cs="Times New Roman"/>
          <w:sz w:val="24"/>
          <w:szCs w:val="24"/>
        </w:rPr>
        <w:t>ей</w:t>
      </w:r>
      <w:r w:rsidR="002D24BC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D01B35" w:rsidRPr="00D65517">
        <w:rPr>
          <w:rFonts w:ascii="Times New Roman" w:hAnsi="Times New Roman" w:cs="Times New Roman"/>
          <w:sz w:val="24"/>
          <w:szCs w:val="24"/>
        </w:rPr>
        <w:t xml:space="preserve">(в 12,5% </w:t>
      </w:r>
      <w:r w:rsidR="002C79FB">
        <w:rPr>
          <w:rFonts w:ascii="Times New Roman" w:hAnsi="Times New Roman" w:cs="Times New Roman"/>
          <w:sz w:val="24"/>
          <w:szCs w:val="24"/>
        </w:rPr>
        <w:t xml:space="preserve">случаев у </w:t>
      </w:r>
      <w:r w:rsidR="002D24BC" w:rsidRPr="00D65517">
        <w:rPr>
          <w:rFonts w:ascii="Times New Roman" w:hAnsi="Times New Roman" w:cs="Times New Roman"/>
          <w:sz w:val="24"/>
          <w:szCs w:val="24"/>
        </w:rPr>
        <w:t>здоровых</w:t>
      </w:r>
      <w:r w:rsidR="002C79FB">
        <w:rPr>
          <w:rFonts w:ascii="Times New Roman" w:hAnsi="Times New Roman" w:cs="Times New Roman"/>
          <w:sz w:val="24"/>
          <w:szCs w:val="24"/>
        </w:rPr>
        <w:t xml:space="preserve"> лиц</w:t>
      </w:r>
      <w:r w:rsidR="00D01B35" w:rsidRPr="00D65517">
        <w:rPr>
          <w:rFonts w:ascii="Times New Roman" w:hAnsi="Times New Roman" w:cs="Times New Roman"/>
          <w:sz w:val="24"/>
          <w:szCs w:val="24"/>
        </w:rPr>
        <w:t>)</w:t>
      </w:r>
      <w:r w:rsidR="0042085E" w:rsidRPr="00D65517">
        <w:rPr>
          <w:rFonts w:ascii="Times New Roman" w:hAnsi="Times New Roman" w:cs="Times New Roman"/>
          <w:sz w:val="24"/>
          <w:szCs w:val="24"/>
        </w:rPr>
        <w:t xml:space="preserve">, в </w:t>
      </w:r>
      <w:r w:rsidR="00D01B35" w:rsidRPr="00D65517">
        <w:rPr>
          <w:rFonts w:ascii="Times New Roman" w:hAnsi="Times New Roman" w:cs="Times New Roman"/>
          <w:sz w:val="24"/>
          <w:szCs w:val="24"/>
        </w:rPr>
        <w:t>44</w:t>
      </w:r>
      <w:r w:rsidR="0042085E" w:rsidRPr="00D65517">
        <w:rPr>
          <w:rFonts w:ascii="Times New Roman" w:hAnsi="Times New Roman" w:cs="Times New Roman"/>
          <w:sz w:val="24"/>
          <w:szCs w:val="24"/>
        </w:rPr>
        <w:t xml:space="preserve">% </w:t>
      </w:r>
      <w:r w:rsidR="002C79FB">
        <w:rPr>
          <w:rFonts w:ascii="Times New Roman" w:hAnsi="Times New Roman" w:cs="Times New Roman"/>
          <w:sz w:val="24"/>
          <w:szCs w:val="24"/>
        </w:rPr>
        <w:t>-</w:t>
      </w:r>
      <w:r w:rsidR="002C79FB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2C79FB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2C79FB" w:rsidRPr="00D65517">
        <w:rPr>
          <w:rFonts w:ascii="Times New Roman" w:hAnsi="Times New Roman" w:cs="Times New Roman"/>
          <w:sz w:val="24"/>
          <w:szCs w:val="24"/>
          <w:lang w:val="en-US"/>
        </w:rPr>
        <w:t>TiO</w:t>
      </w:r>
      <w:proofErr w:type="spellEnd"/>
      <w:r w:rsidR="002C79FB" w:rsidRPr="00D655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C79F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C79FB">
        <w:rPr>
          <w:rFonts w:ascii="Times New Roman" w:hAnsi="Times New Roman" w:cs="Times New Roman"/>
          <w:sz w:val="24"/>
          <w:szCs w:val="24"/>
        </w:rPr>
        <w:t xml:space="preserve">у пациентов с </w:t>
      </w:r>
      <w:r w:rsidR="002C79FB" w:rsidRPr="00D65517">
        <w:rPr>
          <w:rFonts w:ascii="Times New Roman" w:hAnsi="Times New Roman" w:cs="Times New Roman"/>
          <w:sz w:val="24"/>
          <w:szCs w:val="24"/>
        </w:rPr>
        <w:t>аллерги</w:t>
      </w:r>
      <w:r w:rsidR="002C79FB">
        <w:rPr>
          <w:rFonts w:ascii="Times New Roman" w:hAnsi="Times New Roman" w:cs="Times New Roman"/>
          <w:sz w:val="24"/>
          <w:szCs w:val="24"/>
        </w:rPr>
        <w:t>ей</w:t>
      </w:r>
      <w:r w:rsidR="002C79FB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D01B35" w:rsidRPr="00D65517">
        <w:rPr>
          <w:rFonts w:ascii="Times New Roman" w:hAnsi="Times New Roman" w:cs="Times New Roman"/>
          <w:sz w:val="24"/>
          <w:szCs w:val="24"/>
        </w:rPr>
        <w:t xml:space="preserve">(в 22% </w:t>
      </w:r>
      <w:r w:rsidR="002C79FB">
        <w:rPr>
          <w:rFonts w:ascii="Times New Roman" w:hAnsi="Times New Roman" w:cs="Times New Roman"/>
          <w:sz w:val="24"/>
          <w:szCs w:val="24"/>
        </w:rPr>
        <w:t xml:space="preserve">случаев у </w:t>
      </w:r>
      <w:r w:rsidR="002C79FB" w:rsidRPr="00D65517">
        <w:rPr>
          <w:rFonts w:ascii="Times New Roman" w:hAnsi="Times New Roman" w:cs="Times New Roman"/>
          <w:sz w:val="24"/>
          <w:szCs w:val="24"/>
        </w:rPr>
        <w:t>здоровых</w:t>
      </w:r>
      <w:r w:rsidR="002C79FB">
        <w:rPr>
          <w:rFonts w:ascii="Times New Roman" w:hAnsi="Times New Roman" w:cs="Times New Roman"/>
          <w:sz w:val="24"/>
          <w:szCs w:val="24"/>
        </w:rPr>
        <w:t xml:space="preserve"> лиц</w:t>
      </w:r>
      <w:r w:rsidR="00D01B35" w:rsidRPr="00D65517">
        <w:rPr>
          <w:rFonts w:ascii="Times New Roman" w:hAnsi="Times New Roman" w:cs="Times New Roman"/>
          <w:sz w:val="24"/>
          <w:szCs w:val="24"/>
        </w:rPr>
        <w:t>)</w:t>
      </w:r>
      <w:r w:rsidR="0042085E" w:rsidRPr="00D65517">
        <w:rPr>
          <w:rFonts w:ascii="Times New Roman" w:hAnsi="Times New Roman" w:cs="Times New Roman"/>
          <w:sz w:val="24"/>
          <w:szCs w:val="24"/>
        </w:rPr>
        <w:t xml:space="preserve">, в </w:t>
      </w:r>
      <w:r w:rsidR="00D01B35" w:rsidRPr="00D65517">
        <w:rPr>
          <w:rFonts w:ascii="Times New Roman" w:hAnsi="Times New Roman" w:cs="Times New Roman"/>
          <w:sz w:val="24"/>
          <w:szCs w:val="24"/>
        </w:rPr>
        <w:t>63</w:t>
      </w:r>
      <w:r w:rsidR="0042085E" w:rsidRPr="00D65517">
        <w:rPr>
          <w:rFonts w:ascii="Times New Roman" w:hAnsi="Times New Roman" w:cs="Times New Roman"/>
          <w:sz w:val="24"/>
          <w:szCs w:val="24"/>
        </w:rPr>
        <w:t xml:space="preserve">% - </w:t>
      </w:r>
      <w:r w:rsidR="002C79FB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2C79FB" w:rsidRPr="00D65517">
        <w:rPr>
          <w:rFonts w:ascii="Times New Roman" w:hAnsi="Times New Roman" w:cs="Times New Roman"/>
          <w:sz w:val="24"/>
          <w:szCs w:val="24"/>
        </w:rPr>
        <w:t>тартразином</w:t>
      </w:r>
      <w:proofErr w:type="spellEnd"/>
      <w:r w:rsidR="002C79FB" w:rsidRPr="00D655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79FB" w:rsidRPr="00D65517">
        <w:rPr>
          <w:rFonts w:ascii="Times New Roman" w:hAnsi="Times New Roman" w:cs="Times New Roman"/>
          <w:sz w:val="24"/>
          <w:szCs w:val="24"/>
          <w:lang w:val="en-US"/>
        </w:rPr>
        <w:t>TiO</w:t>
      </w:r>
      <w:proofErr w:type="spellEnd"/>
      <w:r w:rsidR="002C79FB" w:rsidRPr="00D655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C79FB" w:rsidRPr="00D65517">
        <w:rPr>
          <w:rFonts w:ascii="Times New Roman" w:hAnsi="Times New Roman" w:cs="Times New Roman"/>
          <w:sz w:val="24"/>
          <w:szCs w:val="24"/>
        </w:rPr>
        <w:t xml:space="preserve"> в </w:t>
      </w:r>
      <w:r w:rsidR="002C79FB">
        <w:rPr>
          <w:rFonts w:ascii="Times New Roman" w:hAnsi="Times New Roman" w:cs="Times New Roman"/>
          <w:sz w:val="24"/>
          <w:szCs w:val="24"/>
        </w:rPr>
        <w:t xml:space="preserve">составе </w:t>
      </w:r>
      <w:r w:rsidR="002C79FB" w:rsidRPr="00D65517">
        <w:rPr>
          <w:rFonts w:ascii="Times New Roman" w:hAnsi="Times New Roman" w:cs="Times New Roman"/>
          <w:sz w:val="24"/>
          <w:szCs w:val="24"/>
        </w:rPr>
        <w:t>белой желатиновой капсул</w:t>
      </w:r>
      <w:r w:rsidR="002C79FB">
        <w:rPr>
          <w:rFonts w:ascii="Times New Roman" w:hAnsi="Times New Roman" w:cs="Times New Roman"/>
          <w:sz w:val="24"/>
          <w:szCs w:val="24"/>
        </w:rPr>
        <w:t xml:space="preserve">ы у пациентов с </w:t>
      </w:r>
      <w:r w:rsidR="002C79FB" w:rsidRPr="00D65517">
        <w:rPr>
          <w:rFonts w:ascii="Times New Roman" w:hAnsi="Times New Roman" w:cs="Times New Roman"/>
          <w:sz w:val="24"/>
          <w:szCs w:val="24"/>
        </w:rPr>
        <w:t>аллерги</w:t>
      </w:r>
      <w:r w:rsidR="002C79FB">
        <w:rPr>
          <w:rFonts w:ascii="Times New Roman" w:hAnsi="Times New Roman" w:cs="Times New Roman"/>
          <w:sz w:val="24"/>
          <w:szCs w:val="24"/>
        </w:rPr>
        <w:t>ей</w:t>
      </w:r>
      <w:r w:rsidR="002C79FB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F52517">
        <w:rPr>
          <w:rFonts w:ascii="Times New Roman" w:hAnsi="Times New Roman" w:cs="Times New Roman"/>
          <w:sz w:val="24"/>
          <w:szCs w:val="24"/>
        </w:rPr>
        <w:t>(у здоровых не</w:t>
      </w:r>
      <w:proofErr w:type="gramEnd"/>
      <w:r w:rsidR="00F52517">
        <w:rPr>
          <w:rFonts w:ascii="Times New Roman" w:hAnsi="Times New Roman" w:cs="Times New Roman"/>
          <w:sz w:val="24"/>
          <w:szCs w:val="24"/>
        </w:rPr>
        <w:t xml:space="preserve"> отмечалось</w:t>
      </w:r>
      <w:r w:rsidR="00FC47D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C47D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C47D6">
        <w:rPr>
          <w:rFonts w:ascii="Times New Roman" w:hAnsi="Times New Roman" w:cs="Times New Roman"/>
          <w:sz w:val="24"/>
          <w:szCs w:val="24"/>
        </w:rPr>
        <w:t>=0,047</w:t>
      </w:r>
      <w:r w:rsidR="00F52517">
        <w:rPr>
          <w:rFonts w:ascii="Times New Roman" w:hAnsi="Times New Roman" w:cs="Times New Roman"/>
          <w:sz w:val="24"/>
          <w:szCs w:val="24"/>
        </w:rPr>
        <w:t>)</w:t>
      </w:r>
      <w:r w:rsidR="00D01B35" w:rsidRPr="00D65517">
        <w:rPr>
          <w:rFonts w:ascii="Times New Roman" w:hAnsi="Times New Roman" w:cs="Times New Roman"/>
          <w:sz w:val="24"/>
          <w:szCs w:val="24"/>
        </w:rPr>
        <w:t>.</w:t>
      </w:r>
      <w:r w:rsidR="00D65517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F97655" w:rsidRPr="00D65517">
        <w:rPr>
          <w:rFonts w:ascii="Times New Roman" w:hAnsi="Times New Roman" w:cs="Times New Roman"/>
          <w:sz w:val="24"/>
          <w:szCs w:val="24"/>
        </w:rPr>
        <w:t xml:space="preserve">В </w:t>
      </w:r>
      <w:r w:rsidR="002D24BC" w:rsidRPr="00D65517">
        <w:rPr>
          <w:rFonts w:ascii="Times New Roman" w:hAnsi="Times New Roman" w:cs="Times New Roman"/>
          <w:sz w:val="24"/>
          <w:szCs w:val="24"/>
        </w:rPr>
        <w:t>4</w:t>
      </w:r>
      <w:r w:rsidR="00F97655" w:rsidRPr="00D65517">
        <w:rPr>
          <w:rFonts w:ascii="Times New Roman" w:hAnsi="Times New Roman" w:cs="Times New Roman"/>
          <w:sz w:val="24"/>
          <w:szCs w:val="24"/>
        </w:rPr>
        <w:t xml:space="preserve">4% </w:t>
      </w:r>
      <w:r w:rsidR="002D24BC" w:rsidRPr="00D65517">
        <w:rPr>
          <w:rFonts w:ascii="Times New Roman" w:hAnsi="Times New Roman" w:cs="Times New Roman"/>
          <w:sz w:val="24"/>
          <w:szCs w:val="24"/>
        </w:rPr>
        <w:t xml:space="preserve">увеличивалось и в 50% </w:t>
      </w:r>
      <w:r w:rsidR="00F97655" w:rsidRPr="00D65517">
        <w:rPr>
          <w:rFonts w:ascii="Times New Roman" w:hAnsi="Times New Roman" w:cs="Times New Roman"/>
          <w:sz w:val="24"/>
          <w:szCs w:val="24"/>
        </w:rPr>
        <w:t xml:space="preserve">случаях </w:t>
      </w:r>
      <w:r w:rsidR="002D24BC" w:rsidRPr="00D65517">
        <w:rPr>
          <w:rFonts w:ascii="Times New Roman" w:hAnsi="Times New Roman" w:cs="Times New Roman"/>
          <w:sz w:val="24"/>
          <w:szCs w:val="24"/>
        </w:rPr>
        <w:t xml:space="preserve">снижалось </w:t>
      </w:r>
      <w:r w:rsidR="00F97655" w:rsidRPr="00D65517">
        <w:rPr>
          <w:rFonts w:ascii="Times New Roman" w:hAnsi="Times New Roman" w:cs="Times New Roman"/>
          <w:sz w:val="24"/>
          <w:szCs w:val="24"/>
        </w:rPr>
        <w:t>число IgE</w:t>
      </w:r>
      <w:r w:rsidR="00F97655" w:rsidRPr="00D6551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97655" w:rsidRPr="00D65517">
        <w:rPr>
          <w:rFonts w:ascii="Times New Roman" w:hAnsi="Times New Roman" w:cs="Times New Roman"/>
          <w:sz w:val="24"/>
          <w:szCs w:val="24"/>
        </w:rPr>
        <w:t>CD203c</w:t>
      </w:r>
      <w:r w:rsidR="00F97655" w:rsidRPr="00D6551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D06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97655" w:rsidRPr="00D65517">
        <w:rPr>
          <w:rFonts w:ascii="Times New Roman" w:hAnsi="Times New Roman" w:cs="Times New Roman"/>
          <w:sz w:val="24"/>
          <w:szCs w:val="24"/>
        </w:rPr>
        <w:t>базофилов после пробы</w:t>
      </w:r>
      <w:r w:rsidR="00D01B35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217489" w:rsidRPr="00D65517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2C79FB" w:rsidRPr="00D65517">
        <w:rPr>
          <w:rFonts w:ascii="Times New Roman" w:hAnsi="Times New Roman" w:cs="Times New Roman"/>
          <w:sz w:val="24"/>
          <w:szCs w:val="24"/>
          <w:lang w:val="en-US"/>
        </w:rPr>
        <w:t>TiO</w:t>
      </w:r>
      <w:proofErr w:type="spellEnd"/>
      <w:r w:rsidR="002C79FB" w:rsidRPr="00D655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7489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2C79FB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FC47D6">
        <w:rPr>
          <w:rFonts w:ascii="Times New Roman" w:hAnsi="Times New Roman" w:cs="Times New Roman"/>
          <w:sz w:val="24"/>
          <w:szCs w:val="24"/>
        </w:rPr>
        <w:t>пациентов с аллергией</w:t>
      </w:r>
      <w:r w:rsidR="00D01B35" w:rsidRPr="00D65517">
        <w:rPr>
          <w:rFonts w:ascii="Times New Roman" w:hAnsi="Times New Roman" w:cs="Times New Roman"/>
          <w:sz w:val="24"/>
          <w:szCs w:val="24"/>
        </w:rPr>
        <w:t xml:space="preserve">, по сравнению с </w:t>
      </w:r>
      <w:r w:rsidR="002D24BC" w:rsidRPr="00D65517">
        <w:rPr>
          <w:rFonts w:ascii="Times New Roman" w:hAnsi="Times New Roman" w:cs="Times New Roman"/>
          <w:sz w:val="24"/>
          <w:szCs w:val="24"/>
        </w:rPr>
        <w:t>22</w:t>
      </w:r>
      <w:r w:rsidR="002B49E2" w:rsidRPr="00D65517">
        <w:rPr>
          <w:rFonts w:ascii="Times New Roman" w:hAnsi="Times New Roman" w:cs="Times New Roman"/>
          <w:sz w:val="24"/>
          <w:szCs w:val="24"/>
        </w:rPr>
        <w:t>%</w:t>
      </w:r>
      <w:r w:rsidR="002D24BC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2B49E2" w:rsidRPr="00D65517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="002D24BC" w:rsidRPr="00D65517">
        <w:rPr>
          <w:rFonts w:ascii="Times New Roman" w:hAnsi="Times New Roman" w:cs="Times New Roman"/>
          <w:sz w:val="24"/>
          <w:szCs w:val="24"/>
        </w:rPr>
        <w:t>и 22% снижения</w:t>
      </w:r>
      <w:r w:rsidR="00D01B35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2B49E2" w:rsidRPr="00D65517">
        <w:rPr>
          <w:rFonts w:ascii="Times New Roman" w:hAnsi="Times New Roman" w:cs="Times New Roman"/>
          <w:sz w:val="24"/>
          <w:szCs w:val="24"/>
        </w:rPr>
        <w:t xml:space="preserve">- </w:t>
      </w:r>
      <w:r w:rsidR="002D24BC" w:rsidRPr="00D65517">
        <w:rPr>
          <w:rFonts w:ascii="Times New Roman" w:hAnsi="Times New Roman" w:cs="Times New Roman"/>
          <w:sz w:val="24"/>
          <w:szCs w:val="24"/>
        </w:rPr>
        <w:t>у здоровых</w:t>
      </w:r>
      <w:r w:rsidR="00FC47D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C47D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C47D6">
        <w:rPr>
          <w:rFonts w:ascii="Times New Roman" w:hAnsi="Times New Roman" w:cs="Times New Roman"/>
          <w:sz w:val="24"/>
          <w:szCs w:val="24"/>
        </w:rPr>
        <w:t>=0,007)</w:t>
      </w:r>
      <w:r w:rsidR="002D24BC" w:rsidRPr="00D65517">
        <w:rPr>
          <w:rFonts w:ascii="Times New Roman" w:hAnsi="Times New Roman" w:cs="Times New Roman"/>
          <w:sz w:val="24"/>
          <w:szCs w:val="24"/>
        </w:rPr>
        <w:t>.</w:t>
      </w:r>
      <w:r w:rsidR="00D65517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DB05DD">
        <w:rPr>
          <w:rFonts w:ascii="Times New Roman" w:hAnsi="Times New Roman"/>
          <w:sz w:val="24"/>
          <w:szCs w:val="24"/>
        </w:rPr>
        <w:t xml:space="preserve">Более низкая концентрация смеси красителей (0,001%) </w:t>
      </w:r>
      <w:r w:rsidR="00FC47D6">
        <w:rPr>
          <w:rFonts w:ascii="Times New Roman" w:hAnsi="Times New Roman" w:cs="Times New Roman"/>
          <w:sz w:val="24"/>
          <w:szCs w:val="24"/>
        </w:rPr>
        <w:t>и</w:t>
      </w:r>
      <w:r w:rsidR="001D066E">
        <w:rPr>
          <w:rFonts w:ascii="Times New Roman" w:hAnsi="Times New Roman" w:cs="Times New Roman"/>
          <w:sz w:val="24"/>
          <w:szCs w:val="24"/>
        </w:rPr>
        <w:t>н</w:t>
      </w:r>
      <w:r w:rsidR="00FC47D6">
        <w:rPr>
          <w:rFonts w:ascii="Times New Roman" w:hAnsi="Times New Roman" w:cs="Times New Roman"/>
          <w:sz w:val="24"/>
          <w:szCs w:val="24"/>
        </w:rPr>
        <w:t>дуцировал</w:t>
      </w:r>
      <w:r w:rsidR="00DB05DD">
        <w:rPr>
          <w:rFonts w:ascii="Times New Roman" w:hAnsi="Times New Roman" w:cs="Times New Roman"/>
          <w:sz w:val="24"/>
          <w:szCs w:val="24"/>
        </w:rPr>
        <w:t>а</w:t>
      </w:r>
      <w:r w:rsidR="00FC47D6">
        <w:rPr>
          <w:rFonts w:ascii="Times New Roman" w:hAnsi="Times New Roman" w:cs="Times New Roman"/>
          <w:sz w:val="24"/>
          <w:szCs w:val="24"/>
        </w:rPr>
        <w:t xml:space="preserve"> секрецию</w:t>
      </w:r>
      <w:r w:rsidR="0042085E" w:rsidRPr="00D65517">
        <w:rPr>
          <w:rFonts w:ascii="Times New Roman" w:hAnsi="Times New Roman" w:cs="Times New Roman"/>
          <w:sz w:val="24"/>
          <w:szCs w:val="24"/>
        </w:rPr>
        <w:t xml:space="preserve"> </w:t>
      </w:r>
      <w:r w:rsidR="00442E16" w:rsidRPr="00D6551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42085E" w:rsidRPr="00D65517">
        <w:rPr>
          <w:rFonts w:ascii="Times New Roman" w:hAnsi="Times New Roman" w:cs="Times New Roman"/>
          <w:sz w:val="24"/>
          <w:szCs w:val="24"/>
        </w:rPr>
        <w:t xml:space="preserve">17 в </w:t>
      </w:r>
      <w:proofErr w:type="spellStart"/>
      <w:r w:rsidR="0042085E" w:rsidRPr="00D65517">
        <w:rPr>
          <w:rFonts w:ascii="Times New Roman" w:hAnsi="Times New Roman" w:cs="Times New Roman"/>
          <w:sz w:val="24"/>
          <w:szCs w:val="24"/>
        </w:rPr>
        <w:t>надосадочной</w:t>
      </w:r>
      <w:proofErr w:type="spellEnd"/>
      <w:r w:rsidR="0042085E" w:rsidRPr="00D65517">
        <w:rPr>
          <w:rFonts w:ascii="Times New Roman" w:hAnsi="Times New Roman" w:cs="Times New Roman"/>
          <w:sz w:val="24"/>
          <w:szCs w:val="24"/>
        </w:rPr>
        <w:t xml:space="preserve"> жидкости</w:t>
      </w:r>
      <w:r w:rsidR="00D65517" w:rsidRPr="00D65517">
        <w:rPr>
          <w:rFonts w:ascii="Times New Roman" w:hAnsi="Times New Roman" w:cs="Times New Roman"/>
          <w:sz w:val="24"/>
          <w:szCs w:val="24"/>
        </w:rPr>
        <w:t xml:space="preserve"> у </w:t>
      </w:r>
      <w:r w:rsidR="00DB05DD">
        <w:rPr>
          <w:rFonts w:ascii="Times New Roman" w:hAnsi="Times New Roman" w:cs="Times New Roman"/>
          <w:sz w:val="24"/>
          <w:szCs w:val="24"/>
        </w:rPr>
        <w:t>всех 20</w:t>
      </w:r>
      <w:r w:rsidR="00FC47D6">
        <w:rPr>
          <w:rFonts w:ascii="Times New Roman" w:hAnsi="Times New Roman" w:cs="Times New Roman"/>
          <w:sz w:val="24"/>
          <w:szCs w:val="24"/>
        </w:rPr>
        <w:t xml:space="preserve"> </w:t>
      </w:r>
      <w:r w:rsidR="00D65517" w:rsidRPr="00D65517">
        <w:rPr>
          <w:rFonts w:ascii="Times New Roman" w:hAnsi="Times New Roman" w:cs="Times New Roman"/>
          <w:sz w:val="24"/>
          <w:szCs w:val="24"/>
        </w:rPr>
        <w:t>пациентов с аллергическими заболеваниями</w:t>
      </w:r>
      <w:r w:rsidR="00FC47D6">
        <w:rPr>
          <w:rFonts w:ascii="Times New Roman" w:hAnsi="Times New Roman" w:cs="Times New Roman"/>
          <w:sz w:val="24"/>
          <w:szCs w:val="24"/>
        </w:rPr>
        <w:t xml:space="preserve">, </w:t>
      </w:r>
      <w:r w:rsidR="00DB05DD">
        <w:rPr>
          <w:rFonts w:ascii="Times New Roman" w:hAnsi="Times New Roman"/>
          <w:sz w:val="24"/>
          <w:szCs w:val="24"/>
        </w:rPr>
        <w:t xml:space="preserve">предельно допустимая концентрация (0,01%) раствора </w:t>
      </w:r>
      <w:r w:rsidR="00DB05DD">
        <w:rPr>
          <w:rFonts w:ascii="Times New Roman" w:hAnsi="Times New Roman"/>
          <w:sz w:val="24"/>
          <w:szCs w:val="24"/>
        </w:rPr>
        <w:t>- реже</w:t>
      </w:r>
      <w:r w:rsidR="00DB05DD">
        <w:rPr>
          <w:rFonts w:ascii="Times New Roman" w:hAnsi="Times New Roman"/>
          <w:sz w:val="24"/>
          <w:szCs w:val="24"/>
        </w:rPr>
        <w:t xml:space="preserve"> у 40% обследованных (</w:t>
      </w:r>
      <w:proofErr w:type="gramStart"/>
      <w:r w:rsidR="00DB05DD">
        <w:rPr>
          <w:rFonts w:ascii="Times New Roman" w:hAnsi="Times New Roman"/>
          <w:sz w:val="24"/>
          <w:szCs w:val="24"/>
        </w:rPr>
        <w:t>р</w:t>
      </w:r>
      <w:proofErr w:type="gramEnd"/>
      <w:r w:rsidR="00DB05DD">
        <w:rPr>
          <w:rFonts w:ascii="Times New Roman" w:hAnsi="Times New Roman"/>
          <w:sz w:val="24"/>
          <w:szCs w:val="24"/>
        </w:rPr>
        <w:t>=0,0002)</w:t>
      </w:r>
      <w:r w:rsidR="00DB05DD">
        <w:rPr>
          <w:rFonts w:ascii="Times New Roman" w:hAnsi="Times New Roman"/>
          <w:sz w:val="24"/>
          <w:szCs w:val="24"/>
        </w:rPr>
        <w:t xml:space="preserve">. Секреция </w:t>
      </w:r>
      <w:r w:rsidR="00DB05DD" w:rsidRPr="00D6551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DB05DD" w:rsidRPr="00D65517">
        <w:rPr>
          <w:rFonts w:ascii="Times New Roman" w:hAnsi="Times New Roman" w:cs="Times New Roman"/>
          <w:sz w:val="24"/>
          <w:szCs w:val="24"/>
        </w:rPr>
        <w:t>17</w:t>
      </w:r>
      <w:r w:rsidR="00DB05DD">
        <w:rPr>
          <w:rFonts w:ascii="Times New Roman" w:hAnsi="Times New Roman" w:cs="Times New Roman"/>
          <w:sz w:val="24"/>
          <w:szCs w:val="24"/>
        </w:rPr>
        <w:t xml:space="preserve"> под действием обеих концентраций была выше, чем в</w:t>
      </w:r>
      <w:r w:rsidR="00FC47D6">
        <w:rPr>
          <w:rFonts w:ascii="Times New Roman" w:hAnsi="Times New Roman" w:cs="Times New Roman"/>
          <w:sz w:val="24"/>
          <w:szCs w:val="24"/>
        </w:rPr>
        <w:t xml:space="preserve"> контрольны</w:t>
      </w:r>
      <w:r w:rsidR="00DB05DD">
        <w:rPr>
          <w:rFonts w:ascii="Times New Roman" w:hAnsi="Times New Roman" w:cs="Times New Roman"/>
          <w:sz w:val="24"/>
          <w:szCs w:val="24"/>
        </w:rPr>
        <w:t>х</w:t>
      </w:r>
      <w:r w:rsidR="00FC47D6">
        <w:rPr>
          <w:rFonts w:ascii="Times New Roman" w:hAnsi="Times New Roman" w:cs="Times New Roman"/>
          <w:sz w:val="24"/>
          <w:szCs w:val="24"/>
        </w:rPr>
        <w:t xml:space="preserve"> проба</w:t>
      </w:r>
      <w:r w:rsidR="00DB05DD">
        <w:rPr>
          <w:rFonts w:ascii="Times New Roman" w:hAnsi="Times New Roman" w:cs="Times New Roman"/>
          <w:sz w:val="24"/>
          <w:szCs w:val="24"/>
        </w:rPr>
        <w:t>х</w:t>
      </w:r>
      <w:r w:rsidR="00FC47D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C47D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C47D6">
        <w:rPr>
          <w:rFonts w:ascii="Times New Roman" w:hAnsi="Times New Roman" w:cs="Times New Roman"/>
          <w:sz w:val="24"/>
          <w:szCs w:val="24"/>
        </w:rPr>
        <w:t>&lt;0,05)</w:t>
      </w:r>
      <w:r w:rsidR="00D65517" w:rsidRPr="00D65517">
        <w:rPr>
          <w:rFonts w:ascii="Times New Roman" w:hAnsi="Times New Roman" w:cs="Times New Roman"/>
          <w:sz w:val="24"/>
          <w:szCs w:val="24"/>
        </w:rPr>
        <w:t xml:space="preserve">. </w:t>
      </w:r>
      <w:r w:rsidR="00F52517" w:rsidRPr="00F52517">
        <w:rPr>
          <w:rFonts w:ascii="Times New Roman" w:hAnsi="Times New Roman" w:cs="Times New Roman"/>
          <w:sz w:val="24"/>
          <w:szCs w:val="24"/>
        </w:rPr>
        <w:t>Таким образом, к</w:t>
      </w:r>
      <w:r w:rsidR="00217489" w:rsidRPr="00F52517">
        <w:rPr>
          <w:rFonts w:ascii="Times New Roman" w:hAnsi="Times New Roman" w:cs="Times New Roman"/>
          <w:sz w:val="24"/>
          <w:szCs w:val="24"/>
        </w:rPr>
        <w:t>расители</w:t>
      </w:r>
      <w:r w:rsidR="002C79FB">
        <w:rPr>
          <w:rFonts w:ascii="Times New Roman" w:hAnsi="Times New Roman" w:cs="Times New Roman"/>
          <w:sz w:val="24"/>
          <w:szCs w:val="24"/>
        </w:rPr>
        <w:t xml:space="preserve"> пищи и лека</w:t>
      </w:r>
      <w:proofErr w:type="gramStart"/>
      <w:r w:rsidR="002C79FB">
        <w:rPr>
          <w:rFonts w:ascii="Times New Roman" w:hAnsi="Times New Roman" w:cs="Times New Roman"/>
          <w:sz w:val="24"/>
          <w:szCs w:val="24"/>
        </w:rPr>
        <w:t xml:space="preserve">рств </w:t>
      </w:r>
      <w:r w:rsidR="00217489" w:rsidRPr="00D6551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217489" w:rsidRPr="00D65517">
        <w:rPr>
          <w:rFonts w:ascii="Times New Roman" w:hAnsi="Times New Roman" w:cs="Times New Roman"/>
          <w:sz w:val="24"/>
          <w:szCs w:val="24"/>
        </w:rPr>
        <w:t xml:space="preserve">оявляют иммуномодулирующую активность </w:t>
      </w:r>
      <w:r w:rsidR="00050B96">
        <w:rPr>
          <w:rFonts w:ascii="Times New Roman" w:hAnsi="Times New Roman" w:cs="Times New Roman"/>
          <w:sz w:val="24"/>
          <w:szCs w:val="24"/>
        </w:rPr>
        <w:t xml:space="preserve">как </w:t>
      </w:r>
      <w:r w:rsidR="00217489" w:rsidRPr="00D65517">
        <w:rPr>
          <w:rFonts w:ascii="Times New Roman" w:hAnsi="Times New Roman" w:cs="Times New Roman"/>
          <w:sz w:val="24"/>
          <w:szCs w:val="24"/>
        </w:rPr>
        <w:t xml:space="preserve">у пациентов с аллергическими заболеваниями </w:t>
      </w:r>
      <w:r w:rsidR="00050B96">
        <w:rPr>
          <w:rFonts w:ascii="Times New Roman" w:hAnsi="Times New Roman" w:cs="Times New Roman"/>
          <w:sz w:val="24"/>
          <w:szCs w:val="24"/>
        </w:rPr>
        <w:t xml:space="preserve">(чаще), так </w:t>
      </w:r>
      <w:r w:rsidR="00217489" w:rsidRPr="00D65517">
        <w:rPr>
          <w:rFonts w:ascii="Times New Roman" w:hAnsi="Times New Roman" w:cs="Times New Roman"/>
          <w:sz w:val="24"/>
          <w:szCs w:val="24"/>
        </w:rPr>
        <w:t>и у здоровых лиц.</w:t>
      </w:r>
      <w:r w:rsidR="00D65517" w:rsidRPr="00D65517">
        <w:rPr>
          <w:rFonts w:ascii="Times New Roman" w:hAnsi="Times New Roman"/>
          <w:sz w:val="24"/>
          <w:szCs w:val="24"/>
        </w:rPr>
        <w:t xml:space="preserve"> Обнаружена взаимосвязь положительной пероральной пробы </w:t>
      </w:r>
      <w:r w:rsidR="002C79FB">
        <w:rPr>
          <w:rFonts w:ascii="Times New Roman" w:hAnsi="Times New Roman"/>
          <w:sz w:val="24"/>
          <w:szCs w:val="24"/>
        </w:rPr>
        <w:t>с</w:t>
      </w:r>
      <w:r w:rsidR="00D65517" w:rsidRPr="00D65517">
        <w:rPr>
          <w:rFonts w:ascii="Times New Roman" w:hAnsi="Times New Roman"/>
          <w:sz w:val="24"/>
          <w:szCs w:val="24"/>
        </w:rPr>
        <w:t xml:space="preserve"> пищевы</w:t>
      </w:r>
      <w:r w:rsidR="002C79FB">
        <w:rPr>
          <w:rFonts w:ascii="Times New Roman" w:hAnsi="Times New Roman"/>
          <w:sz w:val="24"/>
          <w:szCs w:val="24"/>
        </w:rPr>
        <w:t>ми</w:t>
      </w:r>
      <w:r w:rsidR="00D65517" w:rsidRPr="00D65517">
        <w:rPr>
          <w:rFonts w:ascii="Times New Roman" w:hAnsi="Times New Roman"/>
          <w:sz w:val="24"/>
          <w:szCs w:val="24"/>
        </w:rPr>
        <w:t xml:space="preserve"> красител</w:t>
      </w:r>
      <w:r w:rsidR="002C79FB">
        <w:rPr>
          <w:rFonts w:ascii="Times New Roman" w:hAnsi="Times New Roman"/>
          <w:sz w:val="24"/>
          <w:szCs w:val="24"/>
        </w:rPr>
        <w:t>ями</w:t>
      </w:r>
      <w:r w:rsidR="00D65517" w:rsidRPr="00D65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517" w:rsidRPr="00D65517">
        <w:rPr>
          <w:rFonts w:ascii="Times New Roman" w:hAnsi="Times New Roman"/>
          <w:sz w:val="24"/>
          <w:szCs w:val="24"/>
        </w:rPr>
        <w:t>тартразин</w:t>
      </w:r>
      <w:r w:rsidR="002C79FB">
        <w:rPr>
          <w:rFonts w:ascii="Times New Roman" w:hAnsi="Times New Roman"/>
          <w:sz w:val="24"/>
          <w:szCs w:val="24"/>
        </w:rPr>
        <w:t>ом</w:t>
      </w:r>
      <w:proofErr w:type="spellEnd"/>
      <w:r w:rsidR="00D65517" w:rsidRPr="00D65517">
        <w:rPr>
          <w:rFonts w:ascii="Times New Roman" w:hAnsi="Times New Roman"/>
          <w:sz w:val="24"/>
          <w:szCs w:val="24"/>
        </w:rPr>
        <w:t xml:space="preserve"> и титана диоксид</w:t>
      </w:r>
      <w:r w:rsidR="002C79FB">
        <w:rPr>
          <w:rFonts w:ascii="Times New Roman" w:hAnsi="Times New Roman"/>
          <w:sz w:val="24"/>
          <w:szCs w:val="24"/>
        </w:rPr>
        <w:t xml:space="preserve">ом, </w:t>
      </w:r>
      <w:r w:rsidR="00D65517" w:rsidRPr="00D65517">
        <w:rPr>
          <w:rFonts w:ascii="Times New Roman" w:hAnsi="Times New Roman"/>
          <w:sz w:val="24"/>
          <w:szCs w:val="24"/>
        </w:rPr>
        <w:t xml:space="preserve">повышением </w:t>
      </w:r>
      <w:proofErr w:type="spellStart"/>
      <w:r w:rsidR="00D65517" w:rsidRPr="00D65517">
        <w:rPr>
          <w:rFonts w:ascii="Times New Roman" w:hAnsi="Times New Roman"/>
          <w:sz w:val="24"/>
          <w:szCs w:val="24"/>
        </w:rPr>
        <w:t>пероксидазной</w:t>
      </w:r>
      <w:proofErr w:type="spellEnd"/>
      <w:r w:rsidR="00D65517" w:rsidRPr="00D65517">
        <w:rPr>
          <w:rFonts w:ascii="Times New Roman" w:hAnsi="Times New Roman"/>
          <w:sz w:val="24"/>
          <w:szCs w:val="24"/>
        </w:rPr>
        <w:t xml:space="preserve"> активности ротовой жидкости и повышением количества IgE</w:t>
      </w:r>
      <w:r w:rsidR="00D65517" w:rsidRPr="00D65517">
        <w:rPr>
          <w:rFonts w:ascii="Times New Roman" w:hAnsi="Times New Roman"/>
          <w:sz w:val="24"/>
          <w:szCs w:val="24"/>
          <w:vertAlign w:val="superscript"/>
        </w:rPr>
        <w:t>+</w:t>
      </w:r>
      <w:r w:rsidR="00D65517" w:rsidRPr="00D65517">
        <w:rPr>
          <w:rFonts w:ascii="Times New Roman" w:hAnsi="Times New Roman"/>
          <w:sz w:val="24"/>
          <w:szCs w:val="24"/>
        </w:rPr>
        <w:t>CD203c</w:t>
      </w:r>
      <w:r w:rsidR="00D65517" w:rsidRPr="00D65517">
        <w:rPr>
          <w:rFonts w:ascii="Times New Roman" w:hAnsi="Times New Roman"/>
          <w:sz w:val="24"/>
          <w:szCs w:val="24"/>
          <w:vertAlign w:val="superscript"/>
        </w:rPr>
        <w:t>+</w:t>
      </w:r>
      <w:r w:rsidR="001D066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65517" w:rsidRPr="00D65517">
        <w:rPr>
          <w:rFonts w:ascii="Times New Roman" w:hAnsi="Times New Roman"/>
          <w:sz w:val="24"/>
          <w:szCs w:val="24"/>
        </w:rPr>
        <w:t xml:space="preserve">базофилов, </w:t>
      </w:r>
      <w:proofErr w:type="spellStart"/>
      <w:r w:rsidR="00D65517" w:rsidRPr="00D65517">
        <w:rPr>
          <w:rFonts w:ascii="Times New Roman" w:hAnsi="Times New Roman"/>
          <w:sz w:val="24"/>
          <w:szCs w:val="24"/>
        </w:rPr>
        <w:t>IgE</w:t>
      </w:r>
      <w:proofErr w:type="spellEnd"/>
      <w:r w:rsidR="00D65517" w:rsidRPr="00D65517">
        <w:rPr>
          <w:rFonts w:ascii="Times New Roman" w:hAnsi="Times New Roman"/>
          <w:sz w:val="24"/>
          <w:szCs w:val="24"/>
          <w:vertAlign w:val="superscript"/>
          <w:lang w:val="en-US"/>
        </w:rPr>
        <w:t>bright</w:t>
      </w:r>
      <w:r w:rsidR="00D65517" w:rsidRPr="00D65517">
        <w:rPr>
          <w:rFonts w:ascii="Times New Roman" w:hAnsi="Times New Roman"/>
          <w:sz w:val="24"/>
          <w:szCs w:val="24"/>
        </w:rPr>
        <w:t xml:space="preserve"> </w:t>
      </w:r>
      <w:r w:rsidR="001D066E">
        <w:rPr>
          <w:rFonts w:ascii="Times New Roman" w:hAnsi="Times New Roman"/>
          <w:sz w:val="24"/>
          <w:szCs w:val="24"/>
        </w:rPr>
        <w:t>базофилов</w:t>
      </w:r>
      <w:r w:rsidR="00D65517" w:rsidRPr="00D65517">
        <w:rPr>
          <w:rFonts w:ascii="Times New Roman" w:hAnsi="Times New Roman"/>
          <w:sz w:val="24"/>
          <w:szCs w:val="24"/>
        </w:rPr>
        <w:t xml:space="preserve"> и секрецией </w:t>
      </w:r>
      <w:r w:rsidR="002C79FB" w:rsidRPr="00D6551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D65517" w:rsidRPr="00D65517">
        <w:rPr>
          <w:rFonts w:ascii="Times New Roman" w:hAnsi="Times New Roman"/>
          <w:sz w:val="24"/>
          <w:szCs w:val="24"/>
        </w:rPr>
        <w:t xml:space="preserve">17 под влиянием этих красителей. </w:t>
      </w:r>
    </w:p>
    <w:p w:rsidR="00390C3C" w:rsidRDefault="00390C3C" w:rsidP="00390C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3C" w:rsidRDefault="00390C3C" w:rsidP="00390C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3C" w:rsidRPr="00390C3C" w:rsidRDefault="00390C3C" w:rsidP="00390C3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0C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Summary</w:t>
      </w:r>
    </w:p>
    <w:p w:rsidR="00217489" w:rsidRPr="00390C3C" w:rsidRDefault="00390C3C" w:rsidP="00390C3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are some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various immunopatho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logy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effects of food dyes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Their use in food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and medicines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induce hypersensitivity, which is regarded as a side effect of drugs or intolerance to food substances. Evaluation of the effect </w:t>
      </w:r>
      <w:r>
        <w:rPr>
          <w:rFonts w:ascii="Times New Roman" w:hAnsi="Times New Roman" w:cs="Times New Roman"/>
          <w:sz w:val="24"/>
          <w:szCs w:val="24"/>
          <w:lang w:val="en-US"/>
        </w:rPr>
        <w:t>caused by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food and drugs colorants on the immunity was conducted in 68 patients with chronic allergic diseases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the exacerbation and 23 healthy individuals. The provocative oral test </w:t>
      </w:r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s supplied with 2 mg of titanium dioxide (TiO</w:t>
      </w:r>
      <w:r w:rsidRPr="00301B1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) in powder or 2 mg of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tartrazine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in wheat flour processed at a cooking temperature or in a gelatin capsule containing 0.2 mg of titaniu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m dioxide. The oral fluid and/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or venous blood were taken up on an empty stomach and 40 minutes after the test. The peroxidase activity of oral fluid and the expression of CD203c and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markers on blood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basophils were studied.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blood of 20 patients with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allergopathology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was incubated for 3 and 24 hours with 0.001% and 0.01% mixture of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tartrazine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carmoazine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ponso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sanset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>, TiO</w:t>
      </w:r>
      <w:r w:rsidRPr="00390C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solution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determination interleukin 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(IL17)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level in the supernatant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. Peroxidase activity of oral fluid increased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30% or more in 30% of cases </w:t>
      </w: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tartrazine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and wheat flour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vocation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in patients with allergies (12.5% ​​in healthy persons), 44% </w:t>
      </w:r>
      <w:r>
        <w:rPr>
          <w:rFonts w:ascii="Times New Roman" w:hAnsi="Times New Roman" w:cs="Times New Roman"/>
          <w:sz w:val="24"/>
          <w:szCs w:val="24"/>
          <w:lang w:val="en-US"/>
        </w:rPr>
        <w:t>- after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TiO</w:t>
      </w:r>
      <w:r w:rsidRPr="00390C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in patients with allergies (22% of cases in healthy individuals), 63%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tartrazine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and TiO</w:t>
      </w:r>
      <w:r w:rsidRPr="00390C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in the white gelatin capsule in patients with allergies (in healthy individuals, p = 0.047).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number of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IgE</w:t>
      </w:r>
      <w:r w:rsidRPr="00390C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CD203c</w:t>
      </w:r>
      <w:r w:rsidRPr="00390C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basophils increased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44% cases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01B10"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decreased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in 50%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 xml:space="preserve">provocation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with TiO</w:t>
      </w:r>
      <w:r w:rsidRPr="00390C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in the group of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 xml:space="preserve">allergic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patients, compared with 22% increas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and 22% decreas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in healthy (p = 0.007). </w:t>
      </w:r>
      <w:r w:rsidR="00DB05DD" w:rsidRPr="00DB05DD">
        <w:rPr>
          <w:rFonts w:ascii="Times New Roman" w:hAnsi="Times New Roman" w:cs="Times New Roman"/>
          <w:sz w:val="24"/>
          <w:szCs w:val="24"/>
          <w:lang w:val="en-US"/>
        </w:rPr>
        <w:t xml:space="preserve">A lower concentration of the dye mixture (0.001%) induced IL17 secretion in the supernatant in all 20 patients with allergic diseases, the maximum permissible concentration (0.01%) of the </w:t>
      </w:r>
      <w:r w:rsidR="00DB05DD">
        <w:rPr>
          <w:rFonts w:ascii="Times New Roman" w:hAnsi="Times New Roman" w:cs="Times New Roman"/>
          <w:sz w:val="24"/>
          <w:szCs w:val="24"/>
          <w:lang w:val="en-US"/>
        </w:rPr>
        <w:t>dyes</w:t>
      </w:r>
      <w:r w:rsidR="00DB05DD" w:rsidRPr="00DB05DD">
        <w:rPr>
          <w:rFonts w:ascii="Times New Roman" w:hAnsi="Times New Roman" w:cs="Times New Roman"/>
          <w:sz w:val="24"/>
          <w:szCs w:val="24"/>
          <w:lang w:val="en-US"/>
        </w:rPr>
        <w:t xml:space="preserve"> solution - less often in 40% of the examined (p = 0.0002). Secretion of IL17 under the influence of</w:t>
      </w:r>
      <w:r w:rsidR="00DB05D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bookmarkStart w:id="0" w:name="_GoBack"/>
      <w:bookmarkEnd w:id="0"/>
      <w:r w:rsidR="00DB05DD" w:rsidRPr="00DB05DD">
        <w:rPr>
          <w:rFonts w:ascii="Times New Roman" w:hAnsi="Times New Roman" w:cs="Times New Roman"/>
          <w:sz w:val="24"/>
          <w:szCs w:val="24"/>
          <w:lang w:val="en-US"/>
        </w:rPr>
        <w:t xml:space="preserve"> both concentrations was higher than in the control samples (p &lt;0.05).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Thus, the dyes of food and drugs show immunomodulatory activity in patients with allergic diseases (more often) and in healthy individuals. The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 xml:space="preserve">connection of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a positive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provocation test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with food dyes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tartrazine</w:t>
      </w:r>
      <w:proofErr w:type="spellEnd"/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and titanium dioxide 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B10"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oral fluid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peroxidase activity </w:t>
      </w:r>
      <w:r w:rsidR="00301B10" w:rsidRPr="00390C3C">
        <w:rPr>
          <w:rFonts w:ascii="Times New Roman" w:hAnsi="Times New Roman" w:cs="Times New Roman"/>
          <w:sz w:val="24"/>
          <w:szCs w:val="24"/>
          <w:lang w:val="en-US"/>
        </w:rPr>
        <w:t>increas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and the number of </w:t>
      </w:r>
      <w:r w:rsidR="00301B10" w:rsidRPr="00390C3C">
        <w:rPr>
          <w:rFonts w:ascii="Times New Roman" w:hAnsi="Times New Roman" w:cs="Times New Roman"/>
          <w:sz w:val="24"/>
          <w:szCs w:val="24"/>
          <w:lang w:val="en-US"/>
        </w:rPr>
        <w:t>IgE</w:t>
      </w:r>
      <w:r w:rsidR="00301B10" w:rsidRPr="00390C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CD203c</w:t>
      </w:r>
      <w:r w:rsidR="00301B10" w:rsidRPr="00390C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301B10"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basophils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0C3C">
        <w:rPr>
          <w:rFonts w:ascii="Times New Roman" w:hAnsi="Times New Roman" w:cs="Times New Roman"/>
          <w:sz w:val="24"/>
          <w:szCs w:val="24"/>
          <w:lang w:val="en-US"/>
        </w:rPr>
        <w:t>IgE</w:t>
      </w:r>
      <w:r w:rsidRPr="00301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bright</w:t>
      </w:r>
      <w:proofErr w:type="spellEnd"/>
      <w:r w:rsidR="00301B10">
        <w:rPr>
          <w:rFonts w:ascii="Times New Roman" w:hAnsi="Times New Roman" w:cs="Times New Roman"/>
          <w:sz w:val="24"/>
          <w:szCs w:val="24"/>
          <w:lang w:val="en-US"/>
        </w:rPr>
        <w:t xml:space="preserve"> basophils </w:t>
      </w:r>
      <w:r w:rsidR="00301B10" w:rsidRPr="00390C3C">
        <w:rPr>
          <w:rFonts w:ascii="Times New Roman" w:hAnsi="Times New Roman" w:cs="Times New Roman"/>
          <w:sz w:val="24"/>
          <w:szCs w:val="24"/>
          <w:lang w:val="en-US"/>
        </w:rPr>
        <w:t>increas</w:t>
      </w:r>
      <w:r w:rsidR="00301B10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301B10" w:rsidRPr="0039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C3C">
        <w:rPr>
          <w:rFonts w:ascii="Times New Roman" w:hAnsi="Times New Roman" w:cs="Times New Roman"/>
          <w:sz w:val="24"/>
          <w:szCs w:val="24"/>
          <w:lang w:val="en-US"/>
        </w:rPr>
        <w:t>and IL17 secretion under the influence of these dyes was found.</w:t>
      </w:r>
    </w:p>
    <w:p w:rsidR="00B66D5F" w:rsidRPr="00390C3C" w:rsidRDefault="00B66D5F" w:rsidP="00B66D5F">
      <w:pPr>
        <w:rPr>
          <w:lang w:val="en-US"/>
        </w:rPr>
      </w:pPr>
    </w:p>
    <w:p w:rsidR="00F831AF" w:rsidRPr="00390C3C" w:rsidRDefault="00F831AF">
      <w:pPr>
        <w:rPr>
          <w:lang w:val="en-US"/>
        </w:rPr>
      </w:pPr>
    </w:p>
    <w:sectPr w:rsidR="00F831AF" w:rsidRPr="0039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3E9"/>
    <w:multiLevelType w:val="hybridMultilevel"/>
    <w:tmpl w:val="76A06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632E3"/>
    <w:multiLevelType w:val="hybridMultilevel"/>
    <w:tmpl w:val="E988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54D92"/>
    <w:multiLevelType w:val="multilevel"/>
    <w:tmpl w:val="576A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AF"/>
    <w:rsid w:val="00001842"/>
    <w:rsid w:val="00002EBF"/>
    <w:rsid w:val="0001043A"/>
    <w:rsid w:val="00017986"/>
    <w:rsid w:val="00020F87"/>
    <w:rsid w:val="00035DCA"/>
    <w:rsid w:val="00050B96"/>
    <w:rsid w:val="00055959"/>
    <w:rsid w:val="00086FCE"/>
    <w:rsid w:val="00093B7A"/>
    <w:rsid w:val="000A159D"/>
    <w:rsid w:val="000A2644"/>
    <w:rsid w:val="000A4CBA"/>
    <w:rsid w:val="000A70EE"/>
    <w:rsid w:val="000A714A"/>
    <w:rsid w:val="000B421C"/>
    <w:rsid w:val="000B42DC"/>
    <w:rsid w:val="000C1B7A"/>
    <w:rsid w:val="000D7FAE"/>
    <w:rsid w:val="000E7D31"/>
    <w:rsid w:val="000F4987"/>
    <w:rsid w:val="001069B1"/>
    <w:rsid w:val="001143B5"/>
    <w:rsid w:val="00124F52"/>
    <w:rsid w:val="00126A4D"/>
    <w:rsid w:val="00136D3A"/>
    <w:rsid w:val="00141378"/>
    <w:rsid w:val="0014372D"/>
    <w:rsid w:val="00153431"/>
    <w:rsid w:val="0015564B"/>
    <w:rsid w:val="001732D6"/>
    <w:rsid w:val="00190D71"/>
    <w:rsid w:val="00195C87"/>
    <w:rsid w:val="001974BA"/>
    <w:rsid w:val="001A1B78"/>
    <w:rsid w:val="001A63AE"/>
    <w:rsid w:val="001B5FE9"/>
    <w:rsid w:val="001C3536"/>
    <w:rsid w:val="001C6F13"/>
    <w:rsid w:val="001C74DF"/>
    <w:rsid w:val="001D066E"/>
    <w:rsid w:val="001E4F38"/>
    <w:rsid w:val="001E6317"/>
    <w:rsid w:val="001F0925"/>
    <w:rsid w:val="001F2254"/>
    <w:rsid w:val="00200881"/>
    <w:rsid w:val="0020243D"/>
    <w:rsid w:val="0020275E"/>
    <w:rsid w:val="00217489"/>
    <w:rsid w:val="00225603"/>
    <w:rsid w:val="00275815"/>
    <w:rsid w:val="00276402"/>
    <w:rsid w:val="00276CEA"/>
    <w:rsid w:val="00283F3C"/>
    <w:rsid w:val="002939AD"/>
    <w:rsid w:val="002A4A90"/>
    <w:rsid w:val="002A6909"/>
    <w:rsid w:val="002B49E2"/>
    <w:rsid w:val="002C2E87"/>
    <w:rsid w:val="002C79FB"/>
    <w:rsid w:val="002D24BC"/>
    <w:rsid w:val="002D2797"/>
    <w:rsid w:val="002E5676"/>
    <w:rsid w:val="00301B10"/>
    <w:rsid w:val="0031640F"/>
    <w:rsid w:val="00334E6E"/>
    <w:rsid w:val="00337B67"/>
    <w:rsid w:val="0035751B"/>
    <w:rsid w:val="00385164"/>
    <w:rsid w:val="00387431"/>
    <w:rsid w:val="00390C3C"/>
    <w:rsid w:val="00396311"/>
    <w:rsid w:val="003B08AF"/>
    <w:rsid w:val="003B61E7"/>
    <w:rsid w:val="003E0D09"/>
    <w:rsid w:val="003E50E3"/>
    <w:rsid w:val="003F0344"/>
    <w:rsid w:val="003F7CC9"/>
    <w:rsid w:val="00400780"/>
    <w:rsid w:val="00417462"/>
    <w:rsid w:val="0042085E"/>
    <w:rsid w:val="00432767"/>
    <w:rsid w:val="004328A9"/>
    <w:rsid w:val="00433169"/>
    <w:rsid w:val="00442E16"/>
    <w:rsid w:val="00446A3C"/>
    <w:rsid w:val="0049379A"/>
    <w:rsid w:val="004A497E"/>
    <w:rsid w:val="004B4FA9"/>
    <w:rsid w:val="004D27DB"/>
    <w:rsid w:val="004E01D3"/>
    <w:rsid w:val="004E3335"/>
    <w:rsid w:val="0051145E"/>
    <w:rsid w:val="00517E8B"/>
    <w:rsid w:val="00523310"/>
    <w:rsid w:val="00523E76"/>
    <w:rsid w:val="005247E6"/>
    <w:rsid w:val="00530AE9"/>
    <w:rsid w:val="00536DC6"/>
    <w:rsid w:val="00542054"/>
    <w:rsid w:val="0055498B"/>
    <w:rsid w:val="005620CF"/>
    <w:rsid w:val="005666BC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703AE7"/>
    <w:rsid w:val="00716FFC"/>
    <w:rsid w:val="00717058"/>
    <w:rsid w:val="00730040"/>
    <w:rsid w:val="007379CF"/>
    <w:rsid w:val="00762B0C"/>
    <w:rsid w:val="00772B23"/>
    <w:rsid w:val="00777131"/>
    <w:rsid w:val="0078063D"/>
    <w:rsid w:val="00795F58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239CB"/>
    <w:rsid w:val="00824301"/>
    <w:rsid w:val="00833932"/>
    <w:rsid w:val="00840E1B"/>
    <w:rsid w:val="00841069"/>
    <w:rsid w:val="0084238A"/>
    <w:rsid w:val="00842BBB"/>
    <w:rsid w:val="00843A88"/>
    <w:rsid w:val="008526B9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24921"/>
    <w:rsid w:val="00A33625"/>
    <w:rsid w:val="00A53B80"/>
    <w:rsid w:val="00A56EB5"/>
    <w:rsid w:val="00A637C8"/>
    <w:rsid w:val="00A65182"/>
    <w:rsid w:val="00A760BD"/>
    <w:rsid w:val="00A93E88"/>
    <w:rsid w:val="00A97D71"/>
    <w:rsid w:val="00AB7750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4786F"/>
    <w:rsid w:val="00B5655E"/>
    <w:rsid w:val="00B648E1"/>
    <w:rsid w:val="00B66D5F"/>
    <w:rsid w:val="00B70086"/>
    <w:rsid w:val="00B7173C"/>
    <w:rsid w:val="00B75AD3"/>
    <w:rsid w:val="00BB20E6"/>
    <w:rsid w:val="00BB379D"/>
    <w:rsid w:val="00BC0C8A"/>
    <w:rsid w:val="00BC1A59"/>
    <w:rsid w:val="00BC378A"/>
    <w:rsid w:val="00BC62B0"/>
    <w:rsid w:val="00BE070A"/>
    <w:rsid w:val="00BE2109"/>
    <w:rsid w:val="00BE2ED4"/>
    <w:rsid w:val="00BE2FDC"/>
    <w:rsid w:val="00BE4306"/>
    <w:rsid w:val="00C21CBB"/>
    <w:rsid w:val="00C32C61"/>
    <w:rsid w:val="00C368EE"/>
    <w:rsid w:val="00C3795F"/>
    <w:rsid w:val="00C43009"/>
    <w:rsid w:val="00C439DD"/>
    <w:rsid w:val="00C44416"/>
    <w:rsid w:val="00C45EC1"/>
    <w:rsid w:val="00C517C1"/>
    <w:rsid w:val="00C7216E"/>
    <w:rsid w:val="00C807AB"/>
    <w:rsid w:val="00C86FE3"/>
    <w:rsid w:val="00CA638A"/>
    <w:rsid w:val="00CB66C8"/>
    <w:rsid w:val="00CD06B8"/>
    <w:rsid w:val="00CE2350"/>
    <w:rsid w:val="00CE4C67"/>
    <w:rsid w:val="00CF1279"/>
    <w:rsid w:val="00D01B35"/>
    <w:rsid w:val="00D051C6"/>
    <w:rsid w:val="00D144A5"/>
    <w:rsid w:val="00D3049E"/>
    <w:rsid w:val="00D31138"/>
    <w:rsid w:val="00D5325E"/>
    <w:rsid w:val="00D533EB"/>
    <w:rsid w:val="00D56DEF"/>
    <w:rsid w:val="00D605B8"/>
    <w:rsid w:val="00D631E8"/>
    <w:rsid w:val="00D63C1C"/>
    <w:rsid w:val="00D65517"/>
    <w:rsid w:val="00D67A31"/>
    <w:rsid w:val="00D76FB1"/>
    <w:rsid w:val="00DA1F08"/>
    <w:rsid w:val="00DB05DD"/>
    <w:rsid w:val="00DB4C13"/>
    <w:rsid w:val="00DC2B5D"/>
    <w:rsid w:val="00DE360B"/>
    <w:rsid w:val="00E01481"/>
    <w:rsid w:val="00E043C9"/>
    <w:rsid w:val="00E342B8"/>
    <w:rsid w:val="00E52B3F"/>
    <w:rsid w:val="00E60680"/>
    <w:rsid w:val="00E75721"/>
    <w:rsid w:val="00EB1046"/>
    <w:rsid w:val="00EB1463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1ADB"/>
    <w:rsid w:val="00F46B4D"/>
    <w:rsid w:val="00F50F00"/>
    <w:rsid w:val="00F52517"/>
    <w:rsid w:val="00F57B9B"/>
    <w:rsid w:val="00F6130E"/>
    <w:rsid w:val="00F831AF"/>
    <w:rsid w:val="00F901AB"/>
    <w:rsid w:val="00F97655"/>
    <w:rsid w:val="00F979F6"/>
    <w:rsid w:val="00FA736D"/>
    <w:rsid w:val="00FC1408"/>
    <w:rsid w:val="00FC47D6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E553-77A6-43AB-A4F3-E5EBE56C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5</cp:revision>
  <cp:lastPrinted>2018-06-25T11:50:00Z</cp:lastPrinted>
  <dcterms:created xsi:type="dcterms:W3CDTF">2018-06-28T12:46:00Z</dcterms:created>
  <dcterms:modified xsi:type="dcterms:W3CDTF">2018-07-06T12:42:00Z</dcterms:modified>
</cp:coreProperties>
</file>