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37" w:rsidRPr="00B20C17" w:rsidRDefault="00E90CDC" w:rsidP="00417902">
      <w:pPr>
        <w:ind w:firstLine="709"/>
        <w:contextualSpacing/>
        <w:jc w:val="both"/>
        <w:rPr>
          <w:rFonts w:cs="Times New Roman"/>
          <w:sz w:val="24"/>
          <w:lang w:val="en-US"/>
        </w:rPr>
      </w:pPr>
      <w:r w:rsidRPr="00D54509">
        <w:rPr>
          <w:rFonts w:cs="Times New Roman"/>
          <w:sz w:val="24"/>
          <w:lang w:val="en-US"/>
        </w:rPr>
        <w:t>R</w:t>
      </w:r>
      <w:r w:rsidRPr="00D25426">
        <w:rPr>
          <w:rFonts w:cs="Times New Roman"/>
          <w:sz w:val="24"/>
          <w:lang w:val="en-US"/>
        </w:rPr>
        <w:t xml:space="preserve">eport concerns the observations made during the treatment of </w:t>
      </w:r>
      <w:r w:rsidRPr="00525225">
        <w:rPr>
          <w:rFonts w:cs="Times New Roman"/>
          <w:sz w:val="24"/>
          <w:lang w:val="en-US"/>
        </w:rPr>
        <w:t>antibiotic resistant pneumonia</w:t>
      </w:r>
      <w:r w:rsidRPr="00D25426">
        <w:rPr>
          <w:rFonts w:cs="Times New Roman"/>
          <w:sz w:val="24"/>
          <w:lang w:val="en-US"/>
        </w:rPr>
        <w:t xml:space="preserve"> in patients on mechanical ventilation.</w:t>
      </w:r>
      <w:r w:rsidRPr="00E90CDC">
        <w:rPr>
          <w:rFonts w:cs="Times New Roman"/>
          <w:sz w:val="24"/>
          <w:lang w:val="en-US"/>
        </w:rPr>
        <w:t xml:space="preserve"> </w:t>
      </w:r>
      <w:r w:rsidRPr="00A469B8">
        <w:rPr>
          <w:rFonts w:cs="Times New Roman"/>
          <w:sz w:val="24"/>
          <w:lang w:val="en-US"/>
        </w:rPr>
        <w:t>The treatment of patients was supplement</w:t>
      </w:r>
      <w:r w:rsidR="00EF1C21">
        <w:rPr>
          <w:rFonts w:cs="Times New Roman"/>
          <w:sz w:val="24"/>
          <w:lang w:val="en-US"/>
        </w:rPr>
        <w:t>ed with phage therapy;</w:t>
      </w:r>
      <w:r w:rsidRPr="00A469B8">
        <w:rPr>
          <w:rFonts w:cs="Times New Roman"/>
          <w:sz w:val="24"/>
          <w:lang w:val="en-US"/>
        </w:rPr>
        <w:t xml:space="preserve"> </w:t>
      </w:r>
      <w:proofErr w:type="spellStart"/>
      <w:r w:rsidRPr="00A469B8">
        <w:rPr>
          <w:rFonts w:cs="Times New Roman"/>
          <w:sz w:val="24"/>
          <w:lang w:val="en-US"/>
        </w:rPr>
        <w:t>bacteriophages</w:t>
      </w:r>
      <w:proofErr w:type="spellEnd"/>
      <w:r w:rsidRPr="00A469B8">
        <w:rPr>
          <w:rFonts w:cs="Times New Roman"/>
          <w:sz w:val="24"/>
          <w:lang w:val="en-US"/>
        </w:rPr>
        <w:t xml:space="preserve"> were selected individually for each patient, taking into account the microbial etiology of the disease (</w:t>
      </w:r>
      <w:r w:rsidRPr="00175F4E">
        <w:rPr>
          <w:rFonts w:cs="Times New Roman"/>
          <w:sz w:val="24"/>
          <w:lang w:val="en-US"/>
        </w:rPr>
        <w:t>Pseudomonas</w:t>
      </w:r>
      <w:r w:rsidRPr="00A469B8">
        <w:rPr>
          <w:rFonts w:cs="Times New Roman"/>
          <w:sz w:val="24"/>
          <w:lang w:val="en-US"/>
        </w:rPr>
        <w:t xml:space="preserve"> </w:t>
      </w:r>
      <w:proofErr w:type="spellStart"/>
      <w:r w:rsidRPr="00175F4E">
        <w:rPr>
          <w:rFonts w:cs="Times New Roman"/>
          <w:sz w:val="24"/>
          <w:lang w:val="en-US"/>
        </w:rPr>
        <w:t>aeruginosa</w:t>
      </w:r>
      <w:proofErr w:type="spellEnd"/>
      <w:r w:rsidRPr="00A469B8">
        <w:rPr>
          <w:rFonts w:cs="Times New Roman"/>
          <w:sz w:val="24"/>
          <w:lang w:val="en-US"/>
        </w:rPr>
        <w:t xml:space="preserve">, </w:t>
      </w:r>
      <w:r w:rsidRPr="00175F4E">
        <w:rPr>
          <w:rFonts w:cs="Times New Roman"/>
          <w:sz w:val="24"/>
        </w:rPr>
        <w:t>К</w:t>
      </w:r>
      <w:proofErr w:type="spellStart"/>
      <w:r w:rsidRPr="00175F4E">
        <w:rPr>
          <w:rFonts w:cs="Times New Roman"/>
          <w:sz w:val="24"/>
          <w:lang w:val="en-US"/>
        </w:rPr>
        <w:t>lebsiella</w:t>
      </w:r>
      <w:proofErr w:type="spellEnd"/>
      <w:r w:rsidRPr="00A469B8">
        <w:rPr>
          <w:rFonts w:cs="Times New Roman"/>
          <w:sz w:val="24"/>
          <w:lang w:val="en-US"/>
        </w:rPr>
        <w:t xml:space="preserve"> </w:t>
      </w:r>
      <w:proofErr w:type="spellStart"/>
      <w:r w:rsidRPr="00175F4E">
        <w:rPr>
          <w:rFonts w:cs="Times New Roman"/>
          <w:sz w:val="24"/>
          <w:lang w:val="en-US"/>
        </w:rPr>
        <w:t>pneumoniae</w:t>
      </w:r>
      <w:proofErr w:type="spellEnd"/>
      <w:r w:rsidRPr="00A469B8">
        <w:rPr>
          <w:rFonts w:cs="Times New Roman"/>
          <w:sz w:val="24"/>
          <w:lang w:val="en-US"/>
        </w:rPr>
        <w:t xml:space="preserve">, </w:t>
      </w:r>
      <w:proofErr w:type="spellStart"/>
      <w:r w:rsidRPr="00175F4E">
        <w:rPr>
          <w:rFonts w:cs="Times New Roman"/>
          <w:sz w:val="24"/>
          <w:lang w:val="en-US"/>
        </w:rPr>
        <w:t>Acinetobacter</w:t>
      </w:r>
      <w:proofErr w:type="spellEnd"/>
      <w:r w:rsidRPr="00A469B8">
        <w:rPr>
          <w:rFonts w:cs="Times New Roman"/>
          <w:sz w:val="24"/>
          <w:lang w:val="en-US"/>
        </w:rPr>
        <w:t xml:space="preserve"> </w:t>
      </w:r>
      <w:proofErr w:type="spellStart"/>
      <w:r w:rsidRPr="00175F4E">
        <w:rPr>
          <w:rFonts w:cs="Times New Roman"/>
          <w:sz w:val="24"/>
          <w:lang w:val="en-US"/>
        </w:rPr>
        <w:t>baumanii</w:t>
      </w:r>
      <w:proofErr w:type="spellEnd"/>
      <w:r w:rsidRPr="00A469B8">
        <w:rPr>
          <w:rFonts w:cs="Times New Roman"/>
          <w:sz w:val="24"/>
          <w:lang w:val="en-US"/>
        </w:rPr>
        <w:t>)</w:t>
      </w:r>
      <w:r w:rsidRPr="00E90CDC">
        <w:rPr>
          <w:rFonts w:cs="Times New Roman"/>
          <w:sz w:val="24"/>
          <w:lang w:val="en-US"/>
        </w:rPr>
        <w:t xml:space="preserve">. </w:t>
      </w:r>
      <w:r w:rsidRPr="005F5E45">
        <w:rPr>
          <w:rFonts w:cs="Times New Roman"/>
          <w:sz w:val="24"/>
          <w:lang w:val="en-US"/>
        </w:rPr>
        <w:t xml:space="preserve">Phage therapy course duration was 5 days. In some cases, it took more than one course of </w:t>
      </w:r>
      <w:r w:rsidRPr="00525225">
        <w:rPr>
          <w:rFonts w:cs="Times New Roman"/>
          <w:sz w:val="24"/>
          <w:lang w:val="en-US"/>
        </w:rPr>
        <w:t>phage therapy an</w:t>
      </w:r>
      <w:r w:rsidRPr="005F5E45">
        <w:rPr>
          <w:rFonts w:cs="Times New Roman"/>
          <w:sz w:val="24"/>
          <w:lang w:val="en-US"/>
        </w:rPr>
        <w:t xml:space="preserve">d/or the use of </w:t>
      </w:r>
      <w:proofErr w:type="spellStart"/>
      <w:r w:rsidRPr="005F5E45">
        <w:rPr>
          <w:rFonts w:cs="Times New Roman"/>
          <w:sz w:val="24"/>
          <w:lang w:val="en-US"/>
        </w:rPr>
        <w:t>bacteriophages</w:t>
      </w:r>
      <w:proofErr w:type="spellEnd"/>
      <w:r w:rsidRPr="005F5E45">
        <w:rPr>
          <w:rFonts w:cs="Times New Roman"/>
          <w:sz w:val="24"/>
          <w:lang w:val="en-US"/>
        </w:rPr>
        <w:t xml:space="preserve"> cocktail.</w:t>
      </w:r>
      <w:r w:rsidRPr="00E90CDC">
        <w:rPr>
          <w:rFonts w:cs="Times New Roman"/>
          <w:sz w:val="24"/>
          <w:lang w:val="en-US"/>
        </w:rPr>
        <w:t xml:space="preserve"> </w:t>
      </w:r>
      <w:r>
        <w:rPr>
          <w:rFonts w:cs="Times New Roman"/>
          <w:sz w:val="24"/>
          <w:lang w:val="en-US"/>
        </w:rPr>
        <w:t>The</w:t>
      </w:r>
      <w:r w:rsidRPr="005F5E45">
        <w:rPr>
          <w:rFonts w:cs="Times New Roman"/>
          <w:sz w:val="24"/>
          <w:lang w:val="en-US"/>
        </w:rPr>
        <w:t xml:space="preserve"> </w:t>
      </w:r>
      <w:r w:rsidRPr="00525225">
        <w:rPr>
          <w:rFonts w:cs="Times New Roman"/>
          <w:sz w:val="24"/>
          <w:lang w:val="en-US"/>
        </w:rPr>
        <w:t>patient’s</w:t>
      </w:r>
      <w:r w:rsidRPr="005F5E45">
        <w:rPr>
          <w:rFonts w:cs="Times New Roman"/>
          <w:sz w:val="24"/>
          <w:lang w:val="en-US"/>
        </w:rPr>
        <w:t xml:space="preserve"> immune system state was assessed before the start of phage therapy and weekly after it began (a total of 2-5 times)</w:t>
      </w:r>
      <w:r w:rsidRPr="00E90CDC">
        <w:rPr>
          <w:rFonts w:cs="Times New Roman"/>
          <w:sz w:val="24"/>
          <w:lang w:val="en-US"/>
        </w:rPr>
        <w:t>.</w:t>
      </w:r>
      <w:r w:rsidR="00B20C17">
        <w:rPr>
          <w:rFonts w:cs="Times New Roman"/>
          <w:sz w:val="24"/>
          <w:lang w:val="en-US"/>
        </w:rPr>
        <w:t xml:space="preserve"> </w:t>
      </w:r>
      <w:r w:rsidR="00AE6BEB">
        <w:rPr>
          <w:rFonts w:cs="Times New Roman"/>
          <w:sz w:val="24"/>
          <w:lang w:val="en-US"/>
        </w:rPr>
        <w:t>The</w:t>
      </w:r>
      <w:r w:rsidR="00AE6BEB" w:rsidRPr="00AE6BEB">
        <w:rPr>
          <w:rFonts w:cs="Times New Roman"/>
          <w:sz w:val="24"/>
          <w:lang w:val="en-US"/>
        </w:rPr>
        <w:t xml:space="preserve"> immunological examination included </w:t>
      </w:r>
      <w:proofErr w:type="spellStart"/>
      <w:r w:rsidR="00AE6BEB" w:rsidRPr="00AE6BEB">
        <w:rPr>
          <w:rFonts w:cs="Times New Roman"/>
          <w:sz w:val="24"/>
          <w:lang w:val="en-US"/>
        </w:rPr>
        <w:t>i</w:t>
      </w:r>
      <w:r w:rsidRPr="00C50090">
        <w:rPr>
          <w:rFonts w:cs="Times New Roman"/>
          <w:sz w:val="24"/>
          <w:lang w:val="en-US"/>
        </w:rPr>
        <w:t>mmunophenotyping</w:t>
      </w:r>
      <w:proofErr w:type="spellEnd"/>
      <w:r w:rsidRPr="00C50090">
        <w:rPr>
          <w:rFonts w:cs="Times New Roman"/>
          <w:sz w:val="24"/>
          <w:lang w:val="en-US"/>
        </w:rPr>
        <w:t xml:space="preserve"> of blood lymphocytes </w:t>
      </w:r>
      <w:r w:rsidR="00AE6BEB" w:rsidRPr="00525225">
        <w:rPr>
          <w:rFonts w:cs="Times New Roman"/>
          <w:sz w:val="24"/>
          <w:lang w:val="en-US"/>
        </w:rPr>
        <w:t>and</w:t>
      </w:r>
      <w:r w:rsidR="00AE6BEB" w:rsidRPr="00AE6BEB">
        <w:rPr>
          <w:rFonts w:cs="Times New Roman"/>
          <w:sz w:val="24"/>
          <w:lang w:val="en-US"/>
        </w:rPr>
        <w:t xml:space="preserve"> determination </w:t>
      </w:r>
      <w:r w:rsidR="00AE6BEB" w:rsidRPr="00C50090">
        <w:rPr>
          <w:rFonts w:cs="Times New Roman"/>
          <w:sz w:val="24"/>
          <w:lang w:val="en-US"/>
        </w:rPr>
        <w:t xml:space="preserve">of </w:t>
      </w:r>
      <w:proofErr w:type="spellStart"/>
      <w:r w:rsidR="00AE6BEB" w:rsidRPr="00C50090">
        <w:rPr>
          <w:rFonts w:cs="Times New Roman"/>
          <w:sz w:val="24"/>
          <w:lang w:val="en-US"/>
        </w:rPr>
        <w:t>IgG</w:t>
      </w:r>
      <w:proofErr w:type="spellEnd"/>
      <w:r w:rsidR="00AE6BEB" w:rsidRPr="00C50090">
        <w:rPr>
          <w:rFonts w:cs="Times New Roman"/>
          <w:sz w:val="24"/>
          <w:lang w:val="en-US"/>
        </w:rPr>
        <w:t xml:space="preserve">, </w:t>
      </w:r>
      <w:proofErr w:type="spellStart"/>
      <w:r w:rsidR="00AE6BEB" w:rsidRPr="00C50090">
        <w:rPr>
          <w:rFonts w:cs="Times New Roman"/>
          <w:sz w:val="24"/>
          <w:lang w:val="en-US"/>
        </w:rPr>
        <w:t>IgA</w:t>
      </w:r>
      <w:proofErr w:type="spellEnd"/>
      <w:r w:rsidR="00AE6BEB" w:rsidRPr="00C50090">
        <w:rPr>
          <w:rFonts w:cs="Times New Roman"/>
          <w:sz w:val="24"/>
          <w:lang w:val="en-US"/>
        </w:rPr>
        <w:t xml:space="preserve">, </w:t>
      </w:r>
      <w:proofErr w:type="spellStart"/>
      <w:r w:rsidR="00AE6BEB" w:rsidRPr="00525225">
        <w:rPr>
          <w:rFonts w:cs="Times New Roman"/>
          <w:sz w:val="24"/>
          <w:lang w:val="en-US"/>
        </w:rPr>
        <w:t>IgM</w:t>
      </w:r>
      <w:proofErr w:type="spellEnd"/>
      <w:r w:rsidR="00AE6BEB" w:rsidRPr="00525225">
        <w:rPr>
          <w:rFonts w:cs="Times New Roman"/>
          <w:sz w:val="24"/>
          <w:lang w:val="en-US"/>
        </w:rPr>
        <w:t xml:space="preserve"> </w:t>
      </w:r>
      <w:r w:rsidR="00AE6BEB" w:rsidRPr="00C50090">
        <w:rPr>
          <w:rFonts w:cs="Times New Roman"/>
          <w:sz w:val="24"/>
          <w:lang w:val="en-US"/>
        </w:rPr>
        <w:t>s</w:t>
      </w:r>
      <w:r w:rsidRPr="00C50090">
        <w:rPr>
          <w:rFonts w:cs="Times New Roman"/>
          <w:sz w:val="24"/>
          <w:lang w:val="en-US"/>
        </w:rPr>
        <w:t>erum concentration</w:t>
      </w:r>
      <w:r w:rsidRPr="00525225">
        <w:rPr>
          <w:rFonts w:cs="Times New Roman"/>
          <w:sz w:val="24"/>
          <w:lang w:val="en-US"/>
        </w:rPr>
        <w:t>s.</w:t>
      </w:r>
      <w:r w:rsidRPr="00C50090">
        <w:rPr>
          <w:rFonts w:cs="Times New Roman"/>
          <w:sz w:val="24"/>
          <w:lang w:val="en-US"/>
        </w:rPr>
        <w:t xml:space="preserve"> The functional activity of blood leukocytes was assessed by their ability to produce IFN</w:t>
      </w:r>
      <w:r w:rsidRPr="00C50090">
        <w:rPr>
          <w:rFonts w:cs="Times New Roman"/>
          <w:sz w:val="24"/>
        </w:rPr>
        <w:t>α</w:t>
      </w:r>
      <w:r w:rsidRPr="00C50090">
        <w:rPr>
          <w:rFonts w:cs="Times New Roman"/>
          <w:sz w:val="24"/>
          <w:lang w:val="en-US"/>
        </w:rPr>
        <w:t xml:space="preserve"> and IFN</w:t>
      </w:r>
      <w:r w:rsidRPr="00C50090">
        <w:rPr>
          <w:rFonts w:cs="Times New Roman"/>
          <w:sz w:val="24"/>
        </w:rPr>
        <w:t>γ</w:t>
      </w:r>
      <w:r w:rsidRPr="00C50090">
        <w:rPr>
          <w:rFonts w:cs="Times New Roman"/>
          <w:sz w:val="24"/>
          <w:lang w:val="en-US"/>
        </w:rPr>
        <w:t xml:space="preserve"> </w:t>
      </w:r>
      <w:r w:rsidR="00EF1C21">
        <w:rPr>
          <w:rFonts w:cs="Times New Roman"/>
          <w:sz w:val="24"/>
          <w:lang w:val="en-US"/>
        </w:rPr>
        <w:t>in vitro</w:t>
      </w:r>
      <w:r w:rsidR="00AE6BEB" w:rsidRPr="00AE6BEB">
        <w:rPr>
          <w:rFonts w:cs="Times New Roman"/>
          <w:sz w:val="24"/>
          <w:lang w:val="en-US"/>
        </w:rPr>
        <w:t>.</w:t>
      </w:r>
      <w:r w:rsidR="00B20C17">
        <w:rPr>
          <w:rFonts w:cs="Times New Roman"/>
          <w:sz w:val="24"/>
          <w:lang w:val="en-US"/>
        </w:rPr>
        <w:t xml:space="preserve"> </w:t>
      </w:r>
      <w:r w:rsidR="00AE6BEB" w:rsidRPr="00525225">
        <w:rPr>
          <w:rFonts w:cs="Times New Roman"/>
          <w:sz w:val="24"/>
          <w:lang w:val="en-US"/>
        </w:rPr>
        <w:t xml:space="preserve">Before the start of phage therapy, half of the examined patients showed </w:t>
      </w:r>
      <w:proofErr w:type="spellStart"/>
      <w:r w:rsidR="00AE6BEB" w:rsidRPr="00525225">
        <w:rPr>
          <w:rFonts w:cs="Times New Roman"/>
          <w:sz w:val="24"/>
          <w:lang w:val="en-US"/>
        </w:rPr>
        <w:t>lymphopenia</w:t>
      </w:r>
      <w:proofErr w:type="spellEnd"/>
      <w:r w:rsidR="00AE6BEB" w:rsidRPr="00525225">
        <w:rPr>
          <w:rFonts w:cs="Times New Roman"/>
          <w:sz w:val="24"/>
          <w:lang w:val="en-US"/>
        </w:rPr>
        <w:t xml:space="preserve">, a reduced number of </w:t>
      </w:r>
      <w:proofErr w:type="spellStart"/>
      <w:r w:rsidR="00AE6BEB" w:rsidRPr="00525225">
        <w:rPr>
          <w:rFonts w:cs="Times New Roman"/>
          <w:sz w:val="24"/>
          <w:lang w:val="en-US"/>
        </w:rPr>
        <w:t>cytolytic</w:t>
      </w:r>
      <w:proofErr w:type="spellEnd"/>
      <w:r w:rsidR="00AE6BEB" w:rsidRPr="00525225">
        <w:rPr>
          <w:rFonts w:cs="Times New Roman"/>
          <w:sz w:val="24"/>
          <w:lang w:val="en-US"/>
        </w:rPr>
        <w:t xml:space="preserve"> T-lymphocytes (CTL), and NK cells. A decrease in the number of CTL in most patients was combined with an increase</w:t>
      </w:r>
      <w:r w:rsidR="00AE6BEB" w:rsidRPr="000A15F3">
        <w:rPr>
          <w:rFonts w:cs="Times New Roman"/>
          <w:sz w:val="24"/>
          <w:lang w:val="en-US"/>
        </w:rPr>
        <w:t xml:space="preserve"> in the percentage of activated cells among them (CD3+CD8+CD38+). A decrease in the number of T-helpers in the blood was detected in 68.4% of patients, but no increase in the number of activat</w:t>
      </w:r>
      <w:r w:rsidR="00AE6BEB">
        <w:rPr>
          <w:rFonts w:cs="Times New Roman"/>
          <w:sz w:val="24"/>
          <w:lang w:val="en-US"/>
        </w:rPr>
        <w:t>ed ones was detected among them</w:t>
      </w:r>
      <w:r w:rsidR="00AE6BEB" w:rsidRPr="000A15F3">
        <w:rPr>
          <w:rFonts w:cs="Times New Roman"/>
          <w:sz w:val="24"/>
          <w:lang w:val="en-US"/>
        </w:rPr>
        <w:t>.</w:t>
      </w:r>
      <w:r w:rsidR="00B20C17">
        <w:rPr>
          <w:rFonts w:cs="Times New Roman"/>
          <w:sz w:val="24"/>
          <w:lang w:val="en-US"/>
        </w:rPr>
        <w:t xml:space="preserve"> </w:t>
      </w:r>
      <w:r w:rsidR="00AE6BEB" w:rsidRPr="000A15F3">
        <w:rPr>
          <w:rFonts w:cs="Times New Roman"/>
          <w:sz w:val="24"/>
          <w:lang w:val="en-US"/>
        </w:rPr>
        <w:t xml:space="preserve">B-lymphocyte deficiency was registered in less than half of the patients, and a decrease in </w:t>
      </w:r>
      <w:proofErr w:type="spellStart"/>
      <w:r w:rsidR="00AE6BEB" w:rsidRPr="000A15F3">
        <w:rPr>
          <w:rFonts w:cs="Times New Roman"/>
          <w:sz w:val="24"/>
          <w:lang w:val="en-US"/>
        </w:rPr>
        <w:t>IgG</w:t>
      </w:r>
      <w:proofErr w:type="spellEnd"/>
      <w:r w:rsidR="00AE6BEB" w:rsidRPr="000A15F3">
        <w:rPr>
          <w:rFonts w:cs="Times New Roman"/>
          <w:sz w:val="24"/>
          <w:lang w:val="en-US"/>
        </w:rPr>
        <w:t xml:space="preserve"> concentration was detected in the blood serum of 5 people (26.3%)</w:t>
      </w:r>
      <w:r w:rsidR="004F7C37">
        <w:rPr>
          <w:rFonts w:cs="Times New Roman"/>
          <w:sz w:val="24"/>
          <w:lang w:val="en-US"/>
        </w:rPr>
        <w:t>.</w:t>
      </w:r>
      <w:r w:rsidR="00B20C17">
        <w:rPr>
          <w:rFonts w:cs="Times New Roman"/>
          <w:sz w:val="24"/>
          <w:lang w:val="en-US"/>
        </w:rPr>
        <w:t xml:space="preserve"> </w:t>
      </w:r>
      <w:r w:rsidR="004F7C37" w:rsidRPr="000A15F3">
        <w:rPr>
          <w:rFonts w:cs="Times New Roman"/>
          <w:sz w:val="24"/>
          <w:lang w:val="en-US"/>
        </w:rPr>
        <w:t>I</w:t>
      </w:r>
      <w:r w:rsidR="004F7C37" w:rsidRPr="004F7C37">
        <w:rPr>
          <w:rFonts w:cs="Times New Roman"/>
          <w:sz w:val="24"/>
          <w:lang w:val="en-US"/>
        </w:rPr>
        <w:t xml:space="preserve">n whole blood cell cultures there was a decrease in the ability to produce </w:t>
      </w:r>
      <w:r w:rsidR="00AE6BEB" w:rsidRPr="00525225">
        <w:rPr>
          <w:rFonts w:cs="Times New Roman"/>
          <w:sz w:val="24"/>
          <w:lang w:val="en-US"/>
        </w:rPr>
        <w:t>IFN</w:t>
      </w:r>
      <w:r w:rsidR="00AE6BEB" w:rsidRPr="00525225">
        <w:rPr>
          <w:rFonts w:cs="Times New Roman"/>
          <w:sz w:val="24"/>
        </w:rPr>
        <w:t>γ</w:t>
      </w:r>
      <w:r w:rsidR="004F7C37">
        <w:rPr>
          <w:rFonts w:cs="Times New Roman"/>
          <w:sz w:val="24"/>
          <w:lang w:val="en-US"/>
        </w:rPr>
        <w:t xml:space="preserve"> was </w:t>
      </w:r>
      <w:r w:rsidR="004F7C37" w:rsidRPr="004F7C37">
        <w:rPr>
          <w:rFonts w:cs="Times New Roman"/>
          <w:sz w:val="24"/>
          <w:lang w:val="en-US"/>
        </w:rPr>
        <w:t>.</w:t>
      </w:r>
      <w:r w:rsidR="00B20C17">
        <w:rPr>
          <w:rFonts w:cs="Times New Roman"/>
          <w:sz w:val="24"/>
          <w:lang w:val="en-US"/>
        </w:rPr>
        <w:t xml:space="preserve"> </w:t>
      </w:r>
      <w:r w:rsidR="004F7C37" w:rsidRPr="000A15F3">
        <w:rPr>
          <w:rFonts w:cs="Times New Roman"/>
          <w:sz w:val="24"/>
          <w:lang w:val="en-US"/>
        </w:rPr>
        <w:t>I</w:t>
      </w:r>
      <w:r w:rsidR="004F7C37" w:rsidRPr="00525225">
        <w:rPr>
          <w:rFonts w:cs="Times New Roman"/>
          <w:sz w:val="24"/>
          <w:lang w:val="en-US"/>
        </w:rPr>
        <w:t>mmediately after the completion of one course of phage therapy, the number of lymphocytes in such subpopulations as T-helpers and NK-cells significantly increases.</w:t>
      </w:r>
      <w:r w:rsidR="004F7C37" w:rsidRPr="004F7C37">
        <w:rPr>
          <w:rFonts w:cs="Times New Roman"/>
          <w:sz w:val="24"/>
          <w:lang w:val="en-US"/>
        </w:rPr>
        <w:t xml:space="preserve"> </w:t>
      </w:r>
      <w:r w:rsidR="004F7C37" w:rsidRPr="00525225">
        <w:rPr>
          <w:rFonts w:cs="Times New Roman"/>
          <w:sz w:val="24"/>
          <w:lang w:val="en-US"/>
        </w:rPr>
        <w:t>Functional activity of lymphocytes was also registered at a higher level. The percentage of CD3+HLA DR+ increased</w:t>
      </w:r>
      <w:r w:rsidR="004F7C37" w:rsidRPr="004F7C37">
        <w:rPr>
          <w:rFonts w:cs="Times New Roman"/>
          <w:sz w:val="24"/>
          <w:lang w:val="en-US"/>
        </w:rPr>
        <w:t xml:space="preserve"> </w:t>
      </w:r>
      <w:r w:rsidR="004F7C37" w:rsidRPr="00430FF2">
        <w:rPr>
          <w:rFonts w:cs="Times New Roman"/>
          <w:sz w:val="24"/>
          <w:lang w:val="en-US"/>
        </w:rPr>
        <w:t>and the</w:t>
      </w:r>
      <w:r w:rsidR="004F7C37" w:rsidRPr="00162A4A">
        <w:rPr>
          <w:rFonts w:cs="Times New Roman"/>
          <w:sz w:val="24"/>
          <w:lang w:val="en-US"/>
        </w:rPr>
        <w:t xml:space="preserve"> ability of blood lymphocytes to produce IFN</w:t>
      </w:r>
      <w:r w:rsidR="004F7C37" w:rsidRPr="00162A4A">
        <w:rPr>
          <w:rFonts w:cs="Times New Roman"/>
          <w:sz w:val="24"/>
        </w:rPr>
        <w:t>γ</w:t>
      </w:r>
      <w:r w:rsidR="004F7C37">
        <w:rPr>
          <w:rFonts w:cs="Times New Roman"/>
          <w:sz w:val="24"/>
          <w:lang w:val="en-US"/>
        </w:rPr>
        <w:t xml:space="preserve"> increased too.</w:t>
      </w:r>
      <w:r w:rsidR="00B20C17">
        <w:rPr>
          <w:rFonts w:cs="Times New Roman"/>
          <w:sz w:val="24"/>
          <w:lang w:val="en-US"/>
        </w:rPr>
        <w:t xml:space="preserve"> </w:t>
      </w:r>
      <w:r w:rsidR="004F7C37" w:rsidRPr="00525225">
        <w:rPr>
          <w:rFonts w:cs="Times New Roman"/>
          <w:sz w:val="24"/>
          <w:lang w:val="en-US"/>
        </w:rPr>
        <w:t>The relationship between the microbial load (mono- or mixed infection, the number of CFU pathogens of pneumonia, the need for repeated courses of phage</w:t>
      </w:r>
      <w:bookmarkStart w:id="0" w:name="_GoBack"/>
      <w:bookmarkEnd w:id="0"/>
      <w:r w:rsidR="004F7C37" w:rsidRPr="00430FF2">
        <w:rPr>
          <w:rFonts w:cs="Times New Roman"/>
          <w:sz w:val="24"/>
          <w:lang w:val="en-US"/>
        </w:rPr>
        <w:t xml:space="preserve"> therapy) and the degree of deficiency in one or another subpopulation of lymphocytes was not detected.</w:t>
      </w:r>
      <w:r w:rsidR="00B20C17">
        <w:rPr>
          <w:rFonts w:cs="Times New Roman"/>
          <w:sz w:val="24"/>
          <w:lang w:val="en-US"/>
        </w:rPr>
        <w:t xml:space="preserve"> </w:t>
      </w:r>
      <w:r w:rsidR="00B20C17" w:rsidRPr="00B20C17">
        <w:rPr>
          <w:sz w:val="24"/>
          <w:szCs w:val="28"/>
          <w:lang w:val="en-US"/>
        </w:rPr>
        <w:t xml:space="preserve">It is possible that the decrease in antigenic load in the respiratory tract, achieved immediately with successful phage therapy, reduces the need for these cellular elements, and an additional number of lymphocytes, including activated ones, appear in the peripheral blood. The question of whether the state of the immune system after 3 weeks or more is associated with the </w:t>
      </w:r>
      <w:proofErr w:type="spellStart"/>
      <w:r w:rsidR="00B20C17" w:rsidRPr="00B20C17">
        <w:rPr>
          <w:sz w:val="24"/>
          <w:szCs w:val="28"/>
          <w:lang w:val="en-US"/>
        </w:rPr>
        <w:t>immunomodulating</w:t>
      </w:r>
      <w:proofErr w:type="spellEnd"/>
      <w:r w:rsidR="00B20C17" w:rsidRPr="00B20C17">
        <w:rPr>
          <w:sz w:val="24"/>
          <w:szCs w:val="28"/>
          <w:lang w:val="en-US"/>
        </w:rPr>
        <w:t xml:space="preserve"> effect of the </w:t>
      </w:r>
      <w:proofErr w:type="spellStart"/>
      <w:r w:rsidR="00B20C17" w:rsidRPr="00B20C17">
        <w:rPr>
          <w:sz w:val="24"/>
          <w:szCs w:val="28"/>
          <w:lang w:val="en-US"/>
        </w:rPr>
        <w:t>bacteriophage</w:t>
      </w:r>
      <w:proofErr w:type="spellEnd"/>
      <w:r w:rsidR="00B20C17" w:rsidRPr="00B20C17">
        <w:rPr>
          <w:sz w:val="24"/>
          <w:szCs w:val="28"/>
          <w:lang w:val="en-US"/>
        </w:rPr>
        <w:t xml:space="preserve"> remains open</w:t>
      </w:r>
      <w:r w:rsidR="004F7C37" w:rsidRPr="00B20C17">
        <w:rPr>
          <w:rFonts w:cs="Times New Roman"/>
          <w:sz w:val="24"/>
          <w:lang w:val="en-US"/>
        </w:rPr>
        <w:t xml:space="preserve">. </w:t>
      </w:r>
    </w:p>
    <w:p w:rsidR="004F7C37" w:rsidRPr="004F7C37" w:rsidRDefault="004F7C37" w:rsidP="00417902">
      <w:pPr>
        <w:ind w:firstLine="709"/>
        <w:contextualSpacing/>
        <w:jc w:val="both"/>
        <w:rPr>
          <w:lang w:val="en-US"/>
        </w:rPr>
      </w:pPr>
    </w:p>
    <w:sectPr w:rsidR="004F7C37" w:rsidRPr="004F7C37" w:rsidSect="005A4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poUniEx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90CDC"/>
    <w:rsid w:val="00014002"/>
    <w:rsid w:val="002D5C2D"/>
    <w:rsid w:val="00417902"/>
    <w:rsid w:val="004F7C37"/>
    <w:rsid w:val="005A461C"/>
    <w:rsid w:val="00844761"/>
    <w:rsid w:val="00AE6BEB"/>
    <w:rsid w:val="00B20C17"/>
    <w:rsid w:val="00E90CDC"/>
    <w:rsid w:val="00EF1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DC"/>
    <w:pPr>
      <w:spacing w:after="0" w:line="240" w:lineRule="auto"/>
    </w:pPr>
    <w:rPr>
      <w:rFonts w:ascii="Times New Roman" w:eastAsia="Times New Roman" w:hAnsi="Times New Roman" w:cs="WipoUniExt"/>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4</cp:revision>
  <dcterms:created xsi:type="dcterms:W3CDTF">2020-04-14T06:17:00Z</dcterms:created>
  <dcterms:modified xsi:type="dcterms:W3CDTF">2020-04-14T09:03:00Z</dcterms:modified>
</cp:coreProperties>
</file>