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B8E61" w14:textId="77777777" w:rsidR="00BA1E00" w:rsidRPr="00A73501" w:rsidRDefault="00BA1E00" w:rsidP="00A73501">
      <w:pPr>
        <w:spacing w:after="0" w:line="240" w:lineRule="auto"/>
        <w:jc w:val="both"/>
        <w:rPr>
          <w:rFonts w:ascii="Times New Roman" w:hAnsi="Times New Roman"/>
          <w:b/>
          <w:iCs/>
          <w:sz w:val="28"/>
          <w:szCs w:val="28"/>
          <w:lang w:val="en-US"/>
        </w:rPr>
      </w:pPr>
      <w:r w:rsidRPr="00A73501">
        <w:rPr>
          <w:rFonts w:ascii="Times New Roman" w:hAnsi="Times New Roman"/>
          <w:b/>
          <w:iCs/>
          <w:sz w:val="28"/>
          <w:szCs w:val="28"/>
          <w:lang w:val="en-US"/>
        </w:rPr>
        <w:t>MALDI-TOF MASS SPECTROMETRIC PROTEIN PROFILING OF MICROVESICLES PRODUCED BY THE NK-92 NATURAL KILLER CELL LINE</w:t>
      </w:r>
    </w:p>
    <w:p w14:paraId="17E1EFF0" w14:textId="77777777" w:rsidR="00BA1E00" w:rsidRPr="00A73501" w:rsidRDefault="00BA1E00" w:rsidP="00A73501">
      <w:pPr>
        <w:autoSpaceDE w:val="0"/>
        <w:autoSpaceDN w:val="0"/>
        <w:adjustRightInd w:val="0"/>
        <w:spacing w:after="0" w:line="240" w:lineRule="auto"/>
        <w:jc w:val="both"/>
        <w:rPr>
          <w:rFonts w:ascii="Times New Roman" w:hAnsi="Times New Roman"/>
          <w:sz w:val="28"/>
          <w:szCs w:val="28"/>
          <w:lang w:val="en-US"/>
        </w:rPr>
      </w:pPr>
    </w:p>
    <w:p w14:paraId="51BE95B7" w14:textId="77777777" w:rsidR="001E797E" w:rsidRPr="00A73501" w:rsidRDefault="001E797E" w:rsidP="00A73501">
      <w:pPr>
        <w:pStyle w:val="Default"/>
        <w:ind w:firstLine="426"/>
        <w:jc w:val="both"/>
        <w:rPr>
          <w:sz w:val="28"/>
          <w:szCs w:val="28"/>
          <w:lang w:val="en-US"/>
        </w:rPr>
      </w:pPr>
      <w:r w:rsidRPr="00A73501">
        <w:rPr>
          <w:color w:val="auto"/>
          <w:sz w:val="28"/>
          <w:szCs w:val="28"/>
          <w:lang w:val="en-US"/>
        </w:rPr>
        <w:t>This</w:t>
      </w:r>
      <w:r w:rsidR="00BA1E00" w:rsidRPr="00A73501">
        <w:rPr>
          <w:color w:val="auto"/>
          <w:sz w:val="28"/>
          <w:szCs w:val="28"/>
          <w:lang w:val="en-US"/>
        </w:rPr>
        <w:t xml:space="preserve"> </w:t>
      </w:r>
      <w:r w:rsidRPr="00A73501">
        <w:rPr>
          <w:color w:val="auto"/>
          <w:sz w:val="28"/>
          <w:szCs w:val="28"/>
          <w:lang w:val="en-US"/>
        </w:rPr>
        <w:t xml:space="preserve">work </w:t>
      </w:r>
      <w:r w:rsidR="00BA1E00" w:rsidRPr="00A73501">
        <w:rPr>
          <w:color w:val="auto"/>
          <w:sz w:val="28"/>
          <w:szCs w:val="28"/>
          <w:lang w:val="en-US"/>
        </w:rPr>
        <w:t>was support</w:t>
      </w:r>
      <w:r w:rsidRPr="00A73501">
        <w:rPr>
          <w:color w:val="auto"/>
          <w:sz w:val="28"/>
          <w:szCs w:val="28"/>
          <w:lang w:val="en-US"/>
        </w:rPr>
        <w:t>ed</w:t>
      </w:r>
      <w:r w:rsidR="00BA1E00" w:rsidRPr="00A73501">
        <w:rPr>
          <w:color w:val="auto"/>
          <w:sz w:val="28"/>
          <w:szCs w:val="28"/>
          <w:lang w:val="en-US"/>
        </w:rPr>
        <w:t xml:space="preserve"> </w:t>
      </w:r>
      <w:r w:rsidRPr="00A73501">
        <w:rPr>
          <w:color w:val="auto"/>
          <w:sz w:val="28"/>
          <w:szCs w:val="28"/>
          <w:lang w:val="en-US"/>
        </w:rPr>
        <w:t xml:space="preserve">by </w:t>
      </w:r>
      <w:r w:rsidR="00BA1E00" w:rsidRPr="00A73501">
        <w:rPr>
          <w:color w:val="auto"/>
          <w:sz w:val="28"/>
          <w:szCs w:val="28"/>
          <w:lang w:val="en-US"/>
        </w:rPr>
        <w:t>the Russian Foundation for Basic Research (Project Registration No. 19-015-00218)</w:t>
      </w:r>
      <w:r w:rsidR="00FB4649" w:rsidRPr="00A73501">
        <w:rPr>
          <w:color w:val="auto"/>
          <w:sz w:val="28"/>
          <w:szCs w:val="28"/>
          <w:lang w:val="en-US"/>
        </w:rPr>
        <w:t xml:space="preserve"> and </w:t>
      </w:r>
      <w:r w:rsidRPr="00A73501">
        <w:rPr>
          <w:sz w:val="28"/>
          <w:szCs w:val="28"/>
          <w:lang w:val="en-US"/>
        </w:rPr>
        <w:t xml:space="preserve">was performed in the Department of Immunology and Cell Interactions, D.O. Ott Institute of Obstetrics, Gynecology, and </w:t>
      </w:r>
      <w:proofErr w:type="spellStart"/>
      <w:r w:rsidRPr="00A73501">
        <w:rPr>
          <w:sz w:val="28"/>
          <w:szCs w:val="28"/>
          <w:lang w:val="en-US"/>
        </w:rPr>
        <w:t>Reproductology</w:t>
      </w:r>
      <w:proofErr w:type="spellEnd"/>
      <w:r w:rsidRPr="00A73501">
        <w:rPr>
          <w:sz w:val="28"/>
          <w:szCs w:val="28"/>
          <w:lang w:val="en-US"/>
        </w:rPr>
        <w:t xml:space="preserve"> (St. Petersburg, Russia)</w:t>
      </w:r>
      <w:r w:rsidR="00FB4649" w:rsidRPr="00A73501">
        <w:rPr>
          <w:sz w:val="28"/>
          <w:szCs w:val="28"/>
          <w:lang w:val="en-US"/>
        </w:rPr>
        <w:t>,</w:t>
      </w:r>
      <w:r w:rsidRPr="00A73501">
        <w:rPr>
          <w:sz w:val="28"/>
          <w:szCs w:val="28"/>
          <w:lang w:val="en-US"/>
        </w:rPr>
        <w:t xml:space="preserve"> </w:t>
      </w:r>
      <w:r w:rsidR="00FB4649" w:rsidRPr="00A73501">
        <w:rPr>
          <w:sz w:val="28"/>
          <w:szCs w:val="28"/>
          <w:lang w:val="en-US"/>
        </w:rPr>
        <w:t xml:space="preserve">partially </w:t>
      </w:r>
      <w:r w:rsidR="00FB4649" w:rsidRPr="00A73501">
        <w:rPr>
          <w:color w:val="auto"/>
          <w:sz w:val="28"/>
          <w:szCs w:val="28"/>
          <w:lang w:val="en-US"/>
        </w:rPr>
        <w:t xml:space="preserve">within </w:t>
      </w:r>
      <w:r w:rsidR="00EA775A" w:rsidRPr="00A73501">
        <w:rPr>
          <w:color w:val="auto"/>
          <w:sz w:val="28"/>
          <w:szCs w:val="28"/>
          <w:lang w:val="en-US"/>
        </w:rPr>
        <w:t xml:space="preserve">the institutional </w:t>
      </w:r>
      <w:r w:rsidR="00FB4649" w:rsidRPr="00A73501">
        <w:rPr>
          <w:color w:val="auto"/>
          <w:sz w:val="28"/>
          <w:szCs w:val="28"/>
          <w:lang w:val="en-US"/>
        </w:rPr>
        <w:t xml:space="preserve">state assignment framework (R&amp;D State Registration No. AAAA-A19-119021290116-1), </w:t>
      </w:r>
      <w:r w:rsidRPr="00A73501">
        <w:rPr>
          <w:color w:val="auto"/>
          <w:sz w:val="28"/>
          <w:szCs w:val="28"/>
          <w:lang w:val="en-US"/>
        </w:rPr>
        <w:t xml:space="preserve">using the equipment of Chemical Analysis and Materials Research Centre, </w:t>
      </w:r>
      <w:r w:rsidRPr="00A73501">
        <w:rPr>
          <w:sz w:val="28"/>
          <w:szCs w:val="28"/>
          <w:lang w:val="en-US"/>
        </w:rPr>
        <w:t>St. Petersburg State University</w:t>
      </w:r>
      <w:r w:rsidR="000A3DC0" w:rsidRPr="00A73501">
        <w:rPr>
          <w:sz w:val="28"/>
          <w:szCs w:val="28"/>
          <w:lang w:val="en-US"/>
        </w:rPr>
        <w:t xml:space="preserve"> (St. Petersburg, Russia)</w:t>
      </w:r>
      <w:r w:rsidRPr="00A73501">
        <w:rPr>
          <w:sz w:val="28"/>
          <w:szCs w:val="28"/>
          <w:lang w:val="en-US"/>
        </w:rPr>
        <w:t>.</w:t>
      </w:r>
    </w:p>
    <w:p w14:paraId="17826AEB" w14:textId="77777777" w:rsidR="00BA1E00" w:rsidRPr="00A73501" w:rsidRDefault="00BA1E00" w:rsidP="00A73501">
      <w:pPr>
        <w:spacing w:after="0" w:line="240" w:lineRule="auto"/>
        <w:jc w:val="both"/>
        <w:rPr>
          <w:rFonts w:ascii="Times New Roman" w:hAnsi="Times New Roman"/>
          <w:sz w:val="28"/>
          <w:szCs w:val="28"/>
          <w:lang w:val="en-US"/>
        </w:rPr>
      </w:pPr>
    </w:p>
    <w:p w14:paraId="014C8042" w14:textId="77777777" w:rsidR="00BA1E00" w:rsidRPr="00A73501" w:rsidRDefault="00BA1E00" w:rsidP="00A73501">
      <w:pPr>
        <w:spacing w:after="0" w:line="240" w:lineRule="auto"/>
        <w:jc w:val="both"/>
        <w:rPr>
          <w:rFonts w:ascii="Times New Roman" w:hAnsi="Times New Roman"/>
          <w:b/>
          <w:sz w:val="28"/>
          <w:szCs w:val="28"/>
          <w:lang w:val="en-US"/>
        </w:rPr>
      </w:pPr>
      <w:r w:rsidRPr="00A73501">
        <w:rPr>
          <w:rFonts w:ascii="Times New Roman" w:hAnsi="Times New Roman"/>
          <w:b/>
          <w:sz w:val="28"/>
          <w:szCs w:val="28"/>
          <w:lang w:val="en-US"/>
        </w:rPr>
        <w:t>Introduction</w:t>
      </w:r>
    </w:p>
    <w:p w14:paraId="6EE11102" w14:textId="452CEB5B" w:rsidR="00BA1E00" w:rsidRPr="004E4B4E" w:rsidRDefault="00BA1E00" w:rsidP="00A73501">
      <w:pPr>
        <w:spacing w:after="0" w:line="240" w:lineRule="auto"/>
        <w:ind w:firstLine="426"/>
        <w:jc w:val="both"/>
        <w:rPr>
          <w:rFonts w:ascii="Times New Roman" w:hAnsi="Times New Roman"/>
          <w:sz w:val="28"/>
          <w:szCs w:val="28"/>
          <w:lang w:val="en-US"/>
        </w:rPr>
      </w:pPr>
      <w:proofErr w:type="spellStart"/>
      <w:r w:rsidRPr="00A73501">
        <w:rPr>
          <w:rFonts w:ascii="Times New Roman" w:hAnsi="Times New Roman"/>
          <w:sz w:val="28"/>
          <w:szCs w:val="28"/>
          <w:lang w:val="en-US"/>
        </w:rPr>
        <w:t>Microvesicles</w:t>
      </w:r>
      <w:proofErr w:type="spellEnd"/>
      <w:r w:rsidRPr="00A73501">
        <w:rPr>
          <w:rFonts w:ascii="Times New Roman" w:hAnsi="Times New Roman"/>
          <w:sz w:val="28"/>
          <w:szCs w:val="28"/>
          <w:lang w:val="en-US"/>
        </w:rPr>
        <w:t xml:space="preserve"> (MVs) are subcellular structures that are shed from the plasma membrane and </w:t>
      </w:r>
      <w:r w:rsidR="00B15D4A" w:rsidRPr="00A73501">
        <w:rPr>
          <w:rFonts w:ascii="Times New Roman" w:hAnsi="Times New Roman"/>
          <w:sz w:val="28"/>
          <w:szCs w:val="28"/>
          <w:lang w:val="en-US"/>
        </w:rPr>
        <w:t xml:space="preserve">may </w:t>
      </w:r>
      <w:r w:rsidRPr="00A73501">
        <w:rPr>
          <w:rFonts w:ascii="Times New Roman" w:hAnsi="Times New Roman"/>
          <w:sz w:val="28"/>
          <w:szCs w:val="28"/>
          <w:lang w:val="en-US"/>
        </w:rPr>
        <w:t xml:space="preserve">participate in intercellular communication. MVs transfer various proteins, nucleic acids, lipids, and sugars from cell to cell and are involved in the regulation of various biological </w:t>
      </w:r>
      <w:r w:rsidRPr="004E4B4E">
        <w:rPr>
          <w:rFonts w:ascii="Times New Roman" w:hAnsi="Times New Roman"/>
          <w:sz w:val="28"/>
          <w:szCs w:val="28"/>
          <w:lang w:val="en-US"/>
        </w:rPr>
        <w:t xml:space="preserve">processes, including angiogenesis, placentation, regeneration, and malignancy </w:t>
      </w:r>
      <w:r w:rsidRPr="004E4B4E">
        <w:rPr>
          <w:rFonts w:ascii="Times New Roman" w:hAnsi="Times New Roman"/>
          <w:noProof/>
          <w:sz w:val="28"/>
          <w:szCs w:val="28"/>
          <w:lang w:val="en-US"/>
        </w:rPr>
        <w:t>[</w:t>
      </w:r>
      <w:r w:rsidR="00E71C8C" w:rsidRPr="004E4B4E">
        <w:rPr>
          <w:rFonts w:ascii="Times New Roman" w:hAnsi="Times New Roman"/>
          <w:sz w:val="28"/>
          <w:szCs w:val="28"/>
          <w:lang w:val="en-US"/>
        </w:rPr>
        <w:t>18</w:t>
      </w:r>
      <w:r w:rsidRPr="004E4B4E">
        <w:rPr>
          <w:rFonts w:ascii="Times New Roman" w:hAnsi="Times New Roman"/>
          <w:noProof/>
          <w:sz w:val="28"/>
          <w:szCs w:val="28"/>
          <w:lang w:val="en-US"/>
        </w:rPr>
        <w:t>]</w:t>
      </w:r>
      <w:r w:rsidRPr="004E4B4E">
        <w:rPr>
          <w:rFonts w:ascii="Times New Roman" w:hAnsi="Times New Roman"/>
          <w:sz w:val="28"/>
          <w:szCs w:val="28"/>
          <w:lang w:val="en-US"/>
        </w:rPr>
        <w:t>.</w:t>
      </w:r>
    </w:p>
    <w:p w14:paraId="6734A70F" w14:textId="6E65AD3B" w:rsidR="000A3768" w:rsidRPr="004E4B4E" w:rsidRDefault="00BA1E00" w:rsidP="00A73501">
      <w:pPr>
        <w:pStyle w:val="ac"/>
        <w:spacing w:before="0" w:beforeAutospacing="0" w:after="0" w:afterAutospacing="0"/>
        <w:ind w:firstLine="426"/>
        <w:jc w:val="both"/>
        <w:rPr>
          <w:sz w:val="28"/>
          <w:szCs w:val="28"/>
          <w:lang w:val="en-US"/>
        </w:rPr>
      </w:pPr>
      <w:r w:rsidRPr="004E4B4E">
        <w:rPr>
          <w:sz w:val="28"/>
          <w:szCs w:val="28"/>
          <w:lang w:val="en-US"/>
        </w:rPr>
        <w:t>Of particular interest among vari</w:t>
      </w:r>
      <w:r w:rsidR="00B15D4A" w:rsidRPr="004E4B4E">
        <w:rPr>
          <w:sz w:val="28"/>
          <w:szCs w:val="28"/>
          <w:lang w:val="en-US"/>
        </w:rPr>
        <w:t>ous</w:t>
      </w:r>
      <w:r w:rsidR="00B15D4A" w:rsidRPr="00A73501">
        <w:rPr>
          <w:sz w:val="28"/>
          <w:szCs w:val="28"/>
          <w:lang w:val="en-US"/>
        </w:rPr>
        <w:t xml:space="preserve"> </w:t>
      </w:r>
      <w:r w:rsidRPr="00A73501">
        <w:rPr>
          <w:sz w:val="28"/>
          <w:szCs w:val="28"/>
          <w:lang w:val="en-US"/>
        </w:rPr>
        <w:t>MV source</w:t>
      </w:r>
      <w:r w:rsidR="00B15D4A" w:rsidRPr="00A73501">
        <w:rPr>
          <w:sz w:val="28"/>
          <w:szCs w:val="28"/>
          <w:lang w:val="en-US"/>
        </w:rPr>
        <w:t>s</w:t>
      </w:r>
      <w:r w:rsidRPr="00A73501">
        <w:rPr>
          <w:sz w:val="28"/>
          <w:szCs w:val="28"/>
          <w:lang w:val="en-US"/>
        </w:rPr>
        <w:t xml:space="preserve"> are natural killer (NK) </w:t>
      </w:r>
      <w:r w:rsidR="00B15D4A" w:rsidRPr="00A73501">
        <w:rPr>
          <w:sz w:val="28"/>
          <w:szCs w:val="28"/>
          <w:lang w:val="en-US"/>
        </w:rPr>
        <w:t>cell</w:t>
      </w:r>
      <w:r w:rsidRPr="00A73501">
        <w:rPr>
          <w:sz w:val="28"/>
          <w:szCs w:val="28"/>
          <w:lang w:val="en-US"/>
        </w:rPr>
        <w:t xml:space="preserve">s, which are a lymphocyte subpopulation that carries out contact cytolysis of virus-infected and tumor cells, and </w:t>
      </w:r>
      <w:r w:rsidR="00DF7E45" w:rsidRPr="00A73501">
        <w:rPr>
          <w:sz w:val="28"/>
          <w:szCs w:val="28"/>
          <w:lang w:val="en-US"/>
        </w:rPr>
        <w:t xml:space="preserve">exerts </w:t>
      </w:r>
      <w:r w:rsidRPr="00A73501">
        <w:rPr>
          <w:sz w:val="28"/>
          <w:szCs w:val="28"/>
          <w:lang w:val="en-US"/>
        </w:rPr>
        <w:t xml:space="preserve">a regulatory function. There is indirect evidence that NK cells are able to produce MVs, since </w:t>
      </w:r>
      <w:r w:rsidR="00DF7E45" w:rsidRPr="00A73501">
        <w:rPr>
          <w:sz w:val="28"/>
          <w:szCs w:val="28"/>
          <w:lang w:val="en-US"/>
        </w:rPr>
        <w:t xml:space="preserve">the </w:t>
      </w:r>
      <w:r w:rsidR="00C00E3C" w:rsidRPr="00A73501">
        <w:rPr>
          <w:sz w:val="28"/>
          <w:szCs w:val="28"/>
          <w:lang w:val="en-US"/>
        </w:rPr>
        <w:t xml:space="preserve">cells </w:t>
      </w:r>
      <w:r w:rsidRPr="00A73501">
        <w:rPr>
          <w:sz w:val="28"/>
          <w:szCs w:val="28"/>
          <w:lang w:val="en-US"/>
        </w:rPr>
        <w:t xml:space="preserve">with the CD56 phenotype, as well as those of leukocyte </w:t>
      </w:r>
      <w:r w:rsidRPr="004E4B4E">
        <w:rPr>
          <w:sz w:val="28"/>
          <w:szCs w:val="28"/>
          <w:lang w:val="en-US"/>
        </w:rPr>
        <w:t xml:space="preserve">origin with different phenotypes, </w:t>
      </w:r>
      <w:r w:rsidR="00DF7E45" w:rsidRPr="004E4B4E">
        <w:rPr>
          <w:sz w:val="28"/>
          <w:szCs w:val="28"/>
          <w:lang w:val="en-US"/>
        </w:rPr>
        <w:t xml:space="preserve">were </w:t>
      </w:r>
      <w:r w:rsidRPr="004E4B4E">
        <w:rPr>
          <w:sz w:val="28"/>
          <w:szCs w:val="28"/>
          <w:lang w:val="en-US"/>
        </w:rPr>
        <w:t xml:space="preserve">found in peripheral blood plasma </w:t>
      </w:r>
      <w:r w:rsidRPr="004E4B4E">
        <w:rPr>
          <w:noProof/>
          <w:sz w:val="28"/>
          <w:szCs w:val="28"/>
          <w:lang w:val="en-US"/>
        </w:rPr>
        <w:t>[</w:t>
      </w:r>
      <w:r w:rsidR="004E4B4E" w:rsidRPr="004E4B4E">
        <w:rPr>
          <w:sz w:val="28"/>
          <w:szCs w:val="28"/>
          <w:lang w:val="en-US"/>
        </w:rPr>
        <w:t>29</w:t>
      </w:r>
      <w:r w:rsidRPr="004E4B4E">
        <w:rPr>
          <w:noProof/>
          <w:sz w:val="28"/>
          <w:szCs w:val="28"/>
          <w:lang w:val="en-US"/>
        </w:rPr>
        <w:t>]</w:t>
      </w:r>
      <w:r w:rsidRPr="004E4B4E">
        <w:rPr>
          <w:sz w:val="28"/>
          <w:szCs w:val="28"/>
          <w:lang w:val="en-US"/>
        </w:rPr>
        <w:t>.</w:t>
      </w:r>
    </w:p>
    <w:p w14:paraId="4AC513E5" w14:textId="60E95A36" w:rsidR="00BA1E00" w:rsidRPr="00A73501" w:rsidRDefault="00BA1E00" w:rsidP="00A73501">
      <w:pPr>
        <w:pStyle w:val="ac"/>
        <w:spacing w:before="0" w:beforeAutospacing="0" w:after="0" w:afterAutospacing="0"/>
        <w:ind w:firstLine="426"/>
        <w:jc w:val="both"/>
        <w:rPr>
          <w:sz w:val="28"/>
          <w:szCs w:val="28"/>
          <w:lang w:val="en-US"/>
        </w:rPr>
      </w:pPr>
      <w:r w:rsidRPr="004E4B4E">
        <w:rPr>
          <w:sz w:val="28"/>
          <w:szCs w:val="28"/>
          <w:lang w:val="en-US"/>
        </w:rPr>
        <w:t>The cytotoxic activity of</w:t>
      </w:r>
      <w:r w:rsidRPr="00A73501">
        <w:rPr>
          <w:sz w:val="28"/>
          <w:szCs w:val="28"/>
          <w:lang w:val="en-US"/>
        </w:rPr>
        <w:t xml:space="preserve"> exosomes derived from activated peripheral blood NK cells against various tumor cell lines has been shown in a number of studies devoted to the isolation and description of various extracellular MVs </w:t>
      </w:r>
      <w:r w:rsidR="00DF7E45" w:rsidRPr="00A73501">
        <w:rPr>
          <w:sz w:val="28"/>
          <w:szCs w:val="28"/>
          <w:lang w:val="en-US"/>
        </w:rPr>
        <w:t xml:space="preserve">released from </w:t>
      </w:r>
      <w:r w:rsidRPr="00A73501">
        <w:rPr>
          <w:sz w:val="28"/>
          <w:szCs w:val="28"/>
          <w:lang w:val="en-US"/>
        </w:rPr>
        <w:t xml:space="preserve">NK cells. According to the authors, this </w:t>
      </w:r>
      <w:r w:rsidRPr="004E4B4E">
        <w:rPr>
          <w:sz w:val="28"/>
          <w:szCs w:val="28"/>
          <w:lang w:val="en-US"/>
        </w:rPr>
        <w:t xml:space="preserve">cytotoxicity </w:t>
      </w:r>
      <w:r w:rsidR="00DF7E45" w:rsidRPr="004E4B4E">
        <w:rPr>
          <w:sz w:val="28"/>
          <w:szCs w:val="28"/>
          <w:lang w:val="en-US"/>
        </w:rPr>
        <w:t xml:space="preserve">is </w:t>
      </w:r>
      <w:r w:rsidRPr="004E4B4E">
        <w:rPr>
          <w:sz w:val="28"/>
          <w:szCs w:val="28"/>
          <w:lang w:val="en-US"/>
        </w:rPr>
        <w:t xml:space="preserve">exerted due to </w:t>
      </w:r>
      <w:proofErr w:type="spellStart"/>
      <w:r w:rsidR="00DF7E45" w:rsidRPr="004E4B4E">
        <w:rPr>
          <w:sz w:val="28"/>
          <w:szCs w:val="28"/>
          <w:lang w:val="en-US"/>
        </w:rPr>
        <w:t>Fas</w:t>
      </w:r>
      <w:proofErr w:type="spellEnd"/>
      <w:r w:rsidR="00DF7E45" w:rsidRPr="004E4B4E">
        <w:rPr>
          <w:sz w:val="28"/>
          <w:szCs w:val="28"/>
          <w:lang w:val="en-US"/>
        </w:rPr>
        <w:t xml:space="preserve"> ligand molecules being </w:t>
      </w:r>
      <w:r w:rsidRPr="004E4B4E">
        <w:rPr>
          <w:sz w:val="28"/>
          <w:szCs w:val="28"/>
          <w:lang w:val="en-US"/>
        </w:rPr>
        <w:t>express</w:t>
      </w:r>
      <w:r w:rsidR="00DF7E45" w:rsidRPr="004E4B4E">
        <w:rPr>
          <w:sz w:val="28"/>
          <w:szCs w:val="28"/>
          <w:lang w:val="en-US"/>
        </w:rPr>
        <w:t xml:space="preserve">ed on their surface </w:t>
      </w:r>
      <w:r w:rsidRPr="004E4B4E">
        <w:rPr>
          <w:noProof/>
          <w:sz w:val="28"/>
          <w:szCs w:val="28"/>
          <w:lang w:val="en-US"/>
        </w:rPr>
        <w:t>[</w:t>
      </w:r>
      <w:r w:rsidR="004E4B4E" w:rsidRPr="004E4B4E">
        <w:rPr>
          <w:sz w:val="28"/>
          <w:szCs w:val="28"/>
          <w:lang w:val="en-US"/>
        </w:rPr>
        <w:t>16</w:t>
      </w:r>
      <w:r w:rsidRPr="004E4B4E">
        <w:rPr>
          <w:noProof/>
          <w:sz w:val="28"/>
          <w:szCs w:val="28"/>
          <w:lang w:val="en-US"/>
        </w:rPr>
        <w:t>]</w:t>
      </w:r>
      <w:r w:rsidRPr="004E4B4E">
        <w:rPr>
          <w:sz w:val="28"/>
          <w:szCs w:val="28"/>
          <w:lang w:val="en-US"/>
        </w:rPr>
        <w:t>, as well as effector molecules,</w:t>
      </w:r>
      <w:r w:rsidR="00DF7E45" w:rsidRPr="004E4B4E">
        <w:rPr>
          <w:sz w:val="28"/>
          <w:szCs w:val="28"/>
          <w:lang w:val="en-US"/>
        </w:rPr>
        <w:t xml:space="preserve"> namely </w:t>
      </w:r>
      <w:r w:rsidRPr="004E4B4E">
        <w:rPr>
          <w:sz w:val="28"/>
          <w:szCs w:val="28"/>
          <w:lang w:val="en-US"/>
        </w:rPr>
        <w:t xml:space="preserve">perforin </w:t>
      </w:r>
      <w:r w:rsidRPr="004E4B4E">
        <w:rPr>
          <w:noProof/>
          <w:sz w:val="28"/>
          <w:szCs w:val="28"/>
          <w:lang w:val="en-US"/>
        </w:rPr>
        <w:t>[</w:t>
      </w:r>
      <w:r w:rsidR="004E4B4E" w:rsidRPr="004E4B4E">
        <w:rPr>
          <w:sz w:val="28"/>
          <w:szCs w:val="28"/>
          <w:lang w:val="en-US"/>
        </w:rPr>
        <w:t>8</w:t>
      </w:r>
      <w:r w:rsidRPr="004E4B4E">
        <w:rPr>
          <w:noProof/>
          <w:sz w:val="28"/>
          <w:szCs w:val="28"/>
          <w:lang w:val="en-US"/>
        </w:rPr>
        <w:t xml:space="preserve">, </w:t>
      </w:r>
      <w:r w:rsidR="004E4B4E" w:rsidRPr="004E4B4E">
        <w:rPr>
          <w:sz w:val="28"/>
          <w:szCs w:val="28"/>
          <w:lang w:val="en-US"/>
        </w:rPr>
        <w:t>16</w:t>
      </w:r>
      <w:r w:rsidRPr="004E4B4E">
        <w:rPr>
          <w:noProof/>
          <w:sz w:val="28"/>
          <w:szCs w:val="28"/>
          <w:lang w:val="en-US"/>
        </w:rPr>
        <w:t>]</w:t>
      </w:r>
      <w:r w:rsidRPr="004E4B4E">
        <w:rPr>
          <w:sz w:val="28"/>
          <w:szCs w:val="28"/>
          <w:lang w:val="en-US"/>
        </w:rPr>
        <w:t>, granzyme</w:t>
      </w:r>
      <w:r w:rsidR="00DF7E45" w:rsidRPr="004E4B4E">
        <w:rPr>
          <w:sz w:val="28"/>
          <w:szCs w:val="28"/>
          <w:lang w:val="en-US"/>
        </w:rPr>
        <w:t>s</w:t>
      </w:r>
      <w:r w:rsidRPr="004E4B4E">
        <w:rPr>
          <w:sz w:val="28"/>
          <w:szCs w:val="28"/>
          <w:lang w:val="en-US"/>
        </w:rPr>
        <w:t xml:space="preserve">, and </w:t>
      </w:r>
      <w:proofErr w:type="spellStart"/>
      <w:r w:rsidRPr="004E4B4E">
        <w:rPr>
          <w:sz w:val="28"/>
          <w:szCs w:val="28"/>
          <w:lang w:val="en-US"/>
        </w:rPr>
        <w:t>granulisin</w:t>
      </w:r>
      <w:proofErr w:type="spellEnd"/>
      <w:r w:rsidR="00757847" w:rsidRPr="004E4B4E">
        <w:rPr>
          <w:sz w:val="28"/>
          <w:szCs w:val="28"/>
          <w:lang w:val="en-US"/>
        </w:rPr>
        <w:t>,</w:t>
      </w:r>
      <w:r w:rsidRPr="004E4B4E">
        <w:rPr>
          <w:sz w:val="28"/>
          <w:szCs w:val="28"/>
          <w:lang w:val="en-US"/>
        </w:rPr>
        <w:t xml:space="preserve"> </w:t>
      </w:r>
      <w:r w:rsidR="00757847" w:rsidRPr="004E4B4E">
        <w:rPr>
          <w:sz w:val="28"/>
          <w:szCs w:val="28"/>
          <w:lang w:val="en-US"/>
        </w:rPr>
        <w:t xml:space="preserve">being </w:t>
      </w:r>
      <w:r w:rsidR="00DF7E45" w:rsidRPr="004E4B4E">
        <w:rPr>
          <w:sz w:val="28"/>
          <w:szCs w:val="28"/>
          <w:lang w:val="en-US"/>
        </w:rPr>
        <w:t>transferred</w:t>
      </w:r>
      <w:r w:rsidR="00DF7E45" w:rsidRPr="004E4B4E">
        <w:rPr>
          <w:noProof/>
          <w:sz w:val="28"/>
          <w:szCs w:val="28"/>
          <w:lang w:val="en-US"/>
        </w:rPr>
        <w:t xml:space="preserve"> </w:t>
      </w:r>
      <w:r w:rsidRPr="004E4B4E">
        <w:rPr>
          <w:noProof/>
          <w:sz w:val="28"/>
          <w:szCs w:val="28"/>
          <w:lang w:val="en-US"/>
        </w:rPr>
        <w:t>[</w:t>
      </w:r>
      <w:r w:rsidR="004E4B4E" w:rsidRPr="004E4B4E">
        <w:rPr>
          <w:sz w:val="28"/>
          <w:szCs w:val="28"/>
          <w:lang w:val="en-US"/>
        </w:rPr>
        <w:t>8</w:t>
      </w:r>
      <w:r w:rsidRPr="004E4B4E">
        <w:rPr>
          <w:noProof/>
          <w:sz w:val="28"/>
          <w:szCs w:val="28"/>
          <w:lang w:val="en-US"/>
        </w:rPr>
        <w:t>]</w:t>
      </w:r>
      <w:r w:rsidRPr="004E4B4E">
        <w:rPr>
          <w:sz w:val="28"/>
          <w:szCs w:val="28"/>
          <w:lang w:val="en-US"/>
        </w:rPr>
        <w:t>.</w:t>
      </w:r>
      <w:r w:rsidRPr="00A73501">
        <w:rPr>
          <w:sz w:val="28"/>
          <w:szCs w:val="28"/>
          <w:lang w:val="en-US"/>
        </w:rPr>
        <w:t xml:space="preserve"> The authors of these studies consider promising the use of extracellular MV preparations obtained from NK cells in the treatment of various</w:t>
      </w:r>
      <w:r w:rsidR="00DF7E45" w:rsidRPr="00A73501">
        <w:rPr>
          <w:sz w:val="28"/>
          <w:szCs w:val="28"/>
          <w:lang w:val="en-US"/>
        </w:rPr>
        <w:t xml:space="preserve"> tumors</w:t>
      </w:r>
      <w:r w:rsidRPr="00A73501">
        <w:rPr>
          <w:sz w:val="28"/>
          <w:szCs w:val="28"/>
          <w:lang w:val="en-US"/>
        </w:rPr>
        <w:t>.</w:t>
      </w:r>
    </w:p>
    <w:p w14:paraId="05990B84" w14:textId="3A5F82A6" w:rsidR="00BA1E00" w:rsidRPr="00A73501" w:rsidRDefault="00BA1E00" w:rsidP="00A73501">
      <w:pPr>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US"/>
        </w:rPr>
        <w:t xml:space="preserve">In the above studies, activated peripheral blood NK cells were </w:t>
      </w:r>
      <w:r w:rsidRPr="004E4B4E">
        <w:rPr>
          <w:rFonts w:ascii="Times New Roman" w:hAnsi="Times New Roman"/>
          <w:sz w:val="28"/>
          <w:szCs w:val="28"/>
          <w:lang w:val="en-US"/>
        </w:rPr>
        <w:t>mainly used, however, the use of their MVs for immunotherapy is fraught with considerable</w:t>
      </w:r>
      <w:r w:rsidRPr="00A73501">
        <w:rPr>
          <w:rFonts w:ascii="Times New Roman" w:hAnsi="Times New Roman"/>
          <w:sz w:val="28"/>
          <w:szCs w:val="28"/>
          <w:lang w:val="en-US"/>
        </w:rPr>
        <w:t xml:space="preserve"> difficulties, among which </w:t>
      </w:r>
      <w:r w:rsidR="00291E4E" w:rsidRPr="00A73501">
        <w:rPr>
          <w:rFonts w:ascii="Times New Roman" w:hAnsi="Times New Roman"/>
          <w:sz w:val="28"/>
          <w:szCs w:val="28"/>
          <w:lang w:val="en-US"/>
        </w:rPr>
        <w:t xml:space="preserve">are </w:t>
      </w:r>
      <w:r w:rsidRPr="00A73501">
        <w:rPr>
          <w:rFonts w:ascii="Times New Roman" w:hAnsi="Times New Roman"/>
          <w:sz w:val="28"/>
          <w:szCs w:val="28"/>
          <w:lang w:val="en-US"/>
        </w:rPr>
        <w:t xml:space="preserve">the search for suitable donors and the isolation of a sufficient amount of </w:t>
      </w:r>
      <w:r w:rsidRPr="004E4B4E">
        <w:rPr>
          <w:rFonts w:ascii="Times New Roman" w:hAnsi="Times New Roman"/>
          <w:sz w:val="28"/>
          <w:szCs w:val="28"/>
          <w:lang w:val="en-US"/>
        </w:rPr>
        <w:t xml:space="preserve">biomaterial </w:t>
      </w:r>
      <w:r w:rsidRPr="004E4B4E">
        <w:rPr>
          <w:rFonts w:ascii="Times New Roman" w:hAnsi="Times New Roman"/>
          <w:noProof/>
          <w:sz w:val="28"/>
          <w:szCs w:val="28"/>
          <w:lang w:val="en-US"/>
        </w:rPr>
        <w:t>[</w:t>
      </w:r>
      <w:r w:rsidR="004E4B4E" w:rsidRPr="004E4B4E">
        <w:rPr>
          <w:rFonts w:ascii="Times New Roman" w:hAnsi="Times New Roman"/>
          <w:sz w:val="28"/>
          <w:szCs w:val="28"/>
          <w:lang w:val="en-US"/>
        </w:rPr>
        <w:t>16</w:t>
      </w:r>
      <w:r w:rsidRPr="004E4B4E">
        <w:rPr>
          <w:rFonts w:ascii="Times New Roman" w:hAnsi="Times New Roman"/>
          <w:noProof/>
          <w:sz w:val="28"/>
          <w:szCs w:val="28"/>
          <w:lang w:val="en-US"/>
        </w:rPr>
        <w:t>]</w:t>
      </w:r>
      <w:r w:rsidRPr="004E4B4E">
        <w:rPr>
          <w:rFonts w:ascii="Times New Roman" w:hAnsi="Times New Roman"/>
          <w:sz w:val="28"/>
          <w:szCs w:val="28"/>
          <w:lang w:val="en-US"/>
        </w:rPr>
        <w:t>. The use of MVs obtained from the NK-92 cell line (NK-92 cells) for th</w:t>
      </w:r>
      <w:r w:rsidR="00291E4E" w:rsidRPr="004E4B4E">
        <w:rPr>
          <w:rFonts w:ascii="Times New Roman" w:hAnsi="Times New Roman"/>
          <w:sz w:val="28"/>
          <w:szCs w:val="28"/>
          <w:lang w:val="en-US"/>
        </w:rPr>
        <w:t xml:space="preserve">is </w:t>
      </w:r>
      <w:r w:rsidRPr="004E4B4E">
        <w:rPr>
          <w:rFonts w:ascii="Times New Roman" w:hAnsi="Times New Roman"/>
          <w:sz w:val="28"/>
          <w:szCs w:val="28"/>
          <w:lang w:val="en-US"/>
        </w:rPr>
        <w:t xml:space="preserve">purpose seems more promising due to the ease of their preparation in large quantities and the severity of their cytotoxic effect </w:t>
      </w:r>
      <w:r w:rsidRPr="004E4B4E">
        <w:rPr>
          <w:rFonts w:ascii="Times New Roman" w:hAnsi="Times New Roman"/>
          <w:noProof/>
          <w:sz w:val="28"/>
          <w:szCs w:val="28"/>
          <w:lang w:val="en-US"/>
        </w:rPr>
        <w:t>[</w:t>
      </w:r>
      <w:r w:rsidR="004E4B4E" w:rsidRPr="004E4B4E">
        <w:rPr>
          <w:rFonts w:ascii="Times New Roman" w:hAnsi="Times New Roman"/>
          <w:sz w:val="28"/>
          <w:szCs w:val="28"/>
          <w:lang w:val="en-US"/>
        </w:rPr>
        <w:t>16</w:t>
      </w:r>
      <w:r w:rsidRPr="004E4B4E">
        <w:rPr>
          <w:rFonts w:ascii="Times New Roman" w:hAnsi="Times New Roman"/>
          <w:noProof/>
          <w:sz w:val="28"/>
          <w:szCs w:val="28"/>
          <w:lang w:val="en-US"/>
        </w:rPr>
        <w:t>]</w:t>
      </w:r>
      <w:r w:rsidRPr="004E4B4E">
        <w:rPr>
          <w:rFonts w:ascii="Times New Roman" w:hAnsi="Times New Roman"/>
          <w:sz w:val="28"/>
          <w:szCs w:val="28"/>
          <w:lang w:val="en-US"/>
        </w:rPr>
        <w:t>.</w:t>
      </w:r>
    </w:p>
    <w:p w14:paraId="62D2DB67" w14:textId="1124E135" w:rsidR="004E4B4E" w:rsidRDefault="00BA1E00" w:rsidP="004E4B4E">
      <w:pPr>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US"/>
        </w:rPr>
        <w:t xml:space="preserve">Facing the </w:t>
      </w:r>
      <w:r w:rsidR="00291E4E" w:rsidRPr="00A73501">
        <w:rPr>
          <w:rFonts w:ascii="Times New Roman" w:hAnsi="Times New Roman"/>
          <w:sz w:val="28"/>
          <w:szCs w:val="28"/>
          <w:lang w:val="en-US"/>
        </w:rPr>
        <w:t xml:space="preserve">potential </w:t>
      </w:r>
      <w:r w:rsidRPr="00A73501">
        <w:rPr>
          <w:rFonts w:ascii="Times New Roman" w:hAnsi="Times New Roman"/>
          <w:sz w:val="28"/>
          <w:szCs w:val="28"/>
          <w:lang w:val="en-US"/>
        </w:rPr>
        <w:t>prospect of using NK-92 cell-</w:t>
      </w:r>
      <w:r w:rsidRPr="004E4B4E">
        <w:rPr>
          <w:rFonts w:ascii="Times New Roman" w:hAnsi="Times New Roman"/>
          <w:sz w:val="28"/>
          <w:szCs w:val="28"/>
          <w:lang w:val="en-US"/>
        </w:rPr>
        <w:t xml:space="preserve">derived MVs for delivery of </w:t>
      </w:r>
      <w:r w:rsidR="00291E4E" w:rsidRPr="004E4B4E">
        <w:rPr>
          <w:rFonts w:ascii="Times New Roman" w:hAnsi="Times New Roman"/>
          <w:sz w:val="28"/>
          <w:szCs w:val="28"/>
          <w:lang w:val="en-US"/>
        </w:rPr>
        <w:t xml:space="preserve">antitumor </w:t>
      </w:r>
      <w:r w:rsidRPr="004E4B4E">
        <w:rPr>
          <w:rFonts w:ascii="Times New Roman" w:hAnsi="Times New Roman"/>
          <w:sz w:val="28"/>
          <w:szCs w:val="28"/>
          <w:lang w:val="en-US"/>
        </w:rPr>
        <w:t xml:space="preserve">drugs and regulatory molecules to target cells </w:t>
      </w:r>
      <w:r w:rsidRPr="004E4B4E">
        <w:rPr>
          <w:rFonts w:ascii="Times New Roman" w:hAnsi="Times New Roman"/>
          <w:noProof/>
          <w:sz w:val="28"/>
          <w:szCs w:val="28"/>
          <w:lang w:val="en-US"/>
        </w:rPr>
        <w:t>[</w:t>
      </w:r>
      <w:r w:rsidR="004E4B4E" w:rsidRPr="004E4B4E">
        <w:rPr>
          <w:rFonts w:ascii="Times New Roman" w:hAnsi="Times New Roman"/>
          <w:sz w:val="28"/>
          <w:szCs w:val="28"/>
          <w:lang w:val="en-US"/>
        </w:rPr>
        <w:t>36</w:t>
      </w:r>
      <w:r w:rsidRPr="004E4B4E">
        <w:rPr>
          <w:rFonts w:ascii="Times New Roman" w:hAnsi="Times New Roman"/>
          <w:noProof/>
          <w:sz w:val="28"/>
          <w:szCs w:val="28"/>
          <w:lang w:val="en-US"/>
        </w:rPr>
        <w:t>]</w:t>
      </w:r>
      <w:r w:rsidRPr="004E4B4E">
        <w:rPr>
          <w:rFonts w:ascii="Times New Roman" w:hAnsi="Times New Roman"/>
          <w:sz w:val="28"/>
          <w:szCs w:val="28"/>
          <w:lang w:val="en-US"/>
        </w:rPr>
        <w:t xml:space="preserve">, the study of functional properties, phenotype, and </w:t>
      </w:r>
      <w:r w:rsidR="00291E4E" w:rsidRPr="004E4B4E">
        <w:rPr>
          <w:rFonts w:ascii="Times New Roman" w:hAnsi="Times New Roman"/>
          <w:sz w:val="28"/>
          <w:szCs w:val="28"/>
          <w:lang w:val="en-US"/>
        </w:rPr>
        <w:t xml:space="preserve">biochemical cargo </w:t>
      </w:r>
      <w:r w:rsidRPr="004E4B4E">
        <w:rPr>
          <w:rFonts w:ascii="Times New Roman" w:hAnsi="Times New Roman"/>
          <w:sz w:val="28"/>
          <w:szCs w:val="28"/>
          <w:lang w:val="en-US"/>
        </w:rPr>
        <w:t>of these MVs seems</w:t>
      </w:r>
      <w:r w:rsidRPr="00A73501">
        <w:rPr>
          <w:rFonts w:ascii="Times New Roman" w:hAnsi="Times New Roman"/>
          <w:sz w:val="28"/>
          <w:szCs w:val="28"/>
          <w:lang w:val="en-US"/>
        </w:rPr>
        <w:t xml:space="preserve"> to be an important area of research, which will possibly allow evaluating both positive and negative effects of such therapy.</w:t>
      </w:r>
    </w:p>
    <w:p w14:paraId="1F7AF6C3" w14:textId="3D6D5628" w:rsidR="004E4B4E" w:rsidRDefault="00BA1E00" w:rsidP="004E4B4E">
      <w:pPr>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US"/>
        </w:rPr>
        <w:t>Cytotoxic proteins of NK cells (</w:t>
      </w:r>
      <w:proofErr w:type="spellStart"/>
      <w:r w:rsidRPr="00A73501">
        <w:rPr>
          <w:rFonts w:ascii="Times New Roman" w:hAnsi="Times New Roman"/>
          <w:sz w:val="28"/>
          <w:szCs w:val="28"/>
          <w:lang w:val="en-US"/>
        </w:rPr>
        <w:t>Fas</w:t>
      </w:r>
      <w:proofErr w:type="spellEnd"/>
      <w:r w:rsidRPr="00A73501">
        <w:rPr>
          <w:rFonts w:ascii="Times New Roman" w:hAnsi="Times New Roman"/>
          <w:sz w:val="28"/>
          <w:szCs w:val="28"/>
          <w:lang w:val="en-US"/>
        </w:rPr>
        <w:t xml:space="preserve"> ligand, perforin, granzymes, </w:t>
      </w:r>
      <w:proofErr w:type="spellStart"/>
      <w:r w:rsidRPr="00A73501">
        <w:rPr>
          <w:rFonts w:ascii="Times New Roman" w:hAnsi="Times New Roman"/>
          <w:sz w:val="28"/>
          <w:szCs w:val="28"/>
          <w:lang w:val="en-US"/>
        </w:rPr>
        <w:t>granulisin</w:t>
      </w:r>
      <w:proofErr w:type="spellEnd"/>
      <w:r w:rsidRPr="00A73501">
        <w:rPr>
          <w:rFonts w:ascii="Times New Roman" w:hAnsi="Times New Roman"/>
          <w:sz w:val="28"/>
          <w:szCs w:val="28"/>
          <w:lang w:val="en-US"/>
        </w:rPr>
        <w:t xml:space="preserve">, and LL-37 polypeptide) play a </w:t>
      </w:r>
      <w:r w:rsidRPr="00991093">
        <w:rPr>
          <w:rFonts w:ascii="Times New Roman" w:hAnsi="Times New Roman"/>
          <w:sz w:val="28"/>
          <w:szCs w:val="28"/>
          <w:lang w:val="en-US"/>
        </w:rPr>
        <w:t xml:space="preserve">key role in the implementation of their cytolytic functions </w:t>
      </w:r>
      <w:r w:rsidRPr="00991093">
        <w:rPr>
          <w:rFonts w:ascii="Times New Roman" w:hAnsi="Times New Roman"/>
          <w:noProof/>
          <w:sz w:val="28"/>
          <w:szCs w:val="28"/>
          <w:lang w:val="en-US"/>
        </w:rPr>
        <w:lastRenderedPageBreak/>
        <w:t>[</w:t>
      </w:r>
      <w:bookmarkStart w:id="0" w:name="_Hlk37339832"/>
      <w:r w:rsidR="00991093" w:rsidRPr="00991093">
        <w:rPr>
          <w:rFonts w:ascii="Times New Roman" w:hAnsi="Times New Roman"/>
          <w:noProof/>
          <w:sz w:val="28"/>
          <w:szCs w:val="28"/>
          <w:lang w:val="en-US"/>
        </w:rPr>
        <w:t xml:space="preserve">7, </w:t>
      </w:r>
      <w:r w:rsidR="004E4B4E" w:rsidRPr="00991093">
        <w:rPr>
          <w:rFonts w:ascii="Times New Roman" w:hAnsi="Times New Roman"/>
          <w:noProof/>
          <w:sz w:val="28"/>
          <w:szCs w:val="28"/>
          <w:lang w:val="en-US"/>
        </w:rPr>
        <w:t xml:space="preserve">8, </w:t>
      </w:r>
      <w:r w:rsidR="00991093" w:rsidRPr="00991093">
        <w:rPr>
          <w:rFonts w:ascii="Times New Roman" w:hAnsi="Times New Roman"/>
          <w:noProof/>
          <w:sz w:val="28"/>
          <w:szCs w:val="28"/>
          <w:lang w:val="en-US"/>
        </w:rPr>
        <w:t>11, 15-</w:t>
      </w:r>
      <w:bookmarkEnd w:id="0"/>
      <w:r w:rsidR="00991093" w:rsidRPr="00991093">
        <w:rPr>
          <w:rFonts w:ascii="Times New Roman" w:hAnsi="Times New Roman"/>
          <w:noProof/>
          <w:sz w:val="28"/>
          <w:szCs w:val="28"/>
          <w:lang w:val="en-US"/>
        </w:rPr>
        <w:t>17, 26</w:t>
      </w:r>
      <w:r w:rsidRPr="00991093">
        <w:rPr>
          <w:rFonts w:ascii="Times New Roman" w:hAnsi="Times New Roman"/>
          <w:noProof/>
          <w:sz w:val="28"/>
          <w:szCs w:val="28"/>
          <w:lang w:val="en-US"/>
        </w:rPr>
        <w:t>]</w:t>
      </w:r>
      <w:r w:rsidRPr="00991093">
        <w:rPr>
          <w:rFonts w:ascii="Times New Roman" w:hAnsi="Times New Roman"/>
          <w:sz w:val="28"/>
          <w:szCs w:val="28"/>
          <w:lang w:val="en-US"/>
        </w:rPr>
        <w:t>. The protein profiling of MVs capable of contributing to the cytotoxic effect of NK cells against target cells is one of the important steps in understanding the distant communication</w:t>
      </w:r>
      <w:r w:rsidRPr="00A73501">
        <w:rPr>
          <w:rFonts w:ascii="Times New Roman" w:hAnsi="Times New Roman"/>
          <w:sz w:val="28"/>
          <w:szCs w:val="28"/>
          <w:lang w:val="en-US"/>
        </w:rPr>
        <w:t xml:space="preserve"> of cells and the mechanisms of its regulation. Data </w:t>
      </w:r>
      <w:r w:rsidR="00D00273" w:rsidRPr="00A73501">
        <w:rPr>
          <w:rFonts w:ascii="Times New Roman" w:hAnsi="Times New Roman"/>
          <w:sz w:val="28"/>
          <w:szCs w:val="28"/>
          <w:lang w:val="en-US"/>
        </w:rPr>
        <w:t xml:space="preserve">to be obtained </w:t>
      </w:r>
      <w:r w:rsidRPr="00A73501">
        <w:rPr>
          <w:rFonts w:ascii="Times New Roman" w:hAnsi="Times New Roman"/>
          <w:sz w:val="28"/>
          <w:szCs w:val="28"/>
          <w:lang w:val="en-US"/>
        </w:rPr>
        <w:t xml:space="preserve">on the proteomic composition of the NK cell-derived MVs would allow </w:t>
      </w:r>
      <w:r w:rsidR="00D00273" w:rsidRPr="00A73501">
        <w:rPr>
          <w:rFonts w:ascii="Times New Roman" w:hAnsi="Times New Roman"/>
          <w:sz w:val="28"/>
          <w:szCs w:val="28"/>
          <w:lang w:val="en-US"/>
        </w:rPr>
        <w:t xml:space="preserve">assessing </w:t>
      </w:r>
      <w:r w:rsidRPr="00A73501">
        <w:rPr>
          <w:rFonts w:ascii="Times New Roman" w:hAnsi="Times New Roman"/>
          <w:sz w:val="28"/>
          <w:szCs w:val="28"/>
          <w:lang w:val="en-US"/>
        </w:rPr>
        <w:t xml:space="preserve">previously unknown mechanisms of interaction between NK and target cells </w:t>
      </w:r>
      <w:r w:rsidRPr="00A73501">
        <w:rPr>
          <w:rFonts w:ascii="Times New Roman" w:hAnsi="Times New Roman"/>
          <w:iCs/>
          <w:sz w:val="28"/>
          <w:szCs w:val="28"/>
          <w:lang w:val="en-US"/>
        </w:rPr>
        <w:t>under physiological</w:t>
      </w:r>
      <w:r w:rsidRPr="00A73501">
        <w:rPr>
          <w:rFonts w:ascii="Times New Roman" w:hAnsi="Times New Roman"/>
          <w:sz w:val="28"/>
          <w:szCs w:val="28"/>
          <w:lang w:val="en-US"/>
        </w:rPr>
        <w:t xml:space="preserve"> and pathophysiological </w:t>
      </w:r>
      <w:r w:rsidRPr="00A73501">
        <w:rPr>
          <w:rFonts w:ascii="Times New Roman" w:hAnsi="Times New Roman"/>
          <w:iCs/>
          <w:sz w:val="28"/>
          <w:szCs w:val="28"/>
          <w:lang w:val="en-US"/>
        </w:rPr>
        <w:t>conditions</w:t>
      </w:r>
      <w:r w:rsidRPr="00A73501">
        <w:rPr>
          <w:rFonts w:ascii="Times New Roman" w:hAnsi="Times New Roman"/>
          <w:sz w:val="28"/>
          <w:szCs w:val="28"/>
          <w:lang w:val="en-US"/>
        </w:rPr>
        <w:t>.</w:t>
      </w:r>
    </w:p>
    <w:p w14:paraId="25E9941E" w14:textId="68A4D6FE" w:rsidR="00BA1E00" w:rsidRPr="004E4B4E" w:rsidRDefault="00BA1E00" w:rsidP="004E4B4E">
      <w:pPr>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US"/>
        </w:rPr>
        <w:t xml:space="preserve">Earlier, using two-dimensional gel electrophoresis </w:t>
      </w:r>
      <w:r w:rsidR="00BC701F" w:rsidRPr="00A73501">
        <w:rPr>
          <w:rFonts w:ascii="Times New Roman" w:hAnsi="Times New Roman"/>
          <w:sz w:val="28"/>
          <w:szCs w:val="28"/>
          <w:lang w:val="en-US"/>
        </w:rPr>
        <w:t xml:space="preserve">coupled with </w:t>
      </w:r>
      <w:r w:rsidRPr="00A73501">
        <w:rPr>
          <w:rFonts w:ascii="Times New Roman" w:hAnsi="Times New Roman"/>
          <w:sz w:val="28"/>
          <w:szCs w:val="28"/>
          <w:lang w:val="en-US"/>
        </w:rPr>
        <w:t xml:space="preserve">Q-TOF mass spectrometry, we identified a number of proteins in </w:t>
      </w:r>
      <w:r w:rsidR="00BC701F" w:rsidRPr="00A73501">
        <w:rPr>
          <w:rFonts w:ascii="Times New Roman" w:hAnsi="Times New Roman"/>
          <w:sz w:val="28"/>
          <w:szCs w:val="28"/>
          <w:lang w:val="en-US"/>
        </w:rPr>
        <w:t xml:space="preserve">MVs released from </w:t>
      </w:r>
      <w:r w:rsidRPr="00A73501">
        <w:rPr>
          <w:rFonts w:ascii="Times New Roman" w:hAnsi="Times New Roman"/>
          <w:sz w:val="28"/>
          <w:szCs w:val="28"/>
          <w:lang w:val="en-US"/>
        </w:rPr>
        <w:t>NK-92 cell</w:t>
      </w:r>
      <w:r w:rsidR="00BC701F" w:rsidRPr="00A73501">
        <w:rPr>
          <w:rFonts w:ascii="Times New Roman" w:hAnsi="Times New Roman"/>
          <w:sz w:val="28"/>
          <w:szCs w:val="28"/>
          <w:lang w:val="en-US"/>
        </w:rPr>
        <w:t>s</w:t>
      </w:r>
      <w:r w:rsidRPr="00A73501">
        <w:rPr>
          <w:rFonts w:ascii="Times New Roman" w:hAnsi="Times New Roman"/>
          <w:sz w:val="28"/>
          <w:szCs w:val="28"/>
          <w:lang w:val="en-US"/>
        </w:rPr>
        <w:t xml:space="preserve">, among which were </w:t>
      </w:r>
      <w:r w:rsidR="00081036" w:rsidRPr="00A73501">
        <w:rPr>
          <w:rFonts w:ascii="Times New Roman" w:hAnsi="Times New Roman"/>
          <w:sz w:val="28"/>
          <w:szCs w:val="28"/>
          <w:lang w:val="en-US"/>
        </w:rPr>
        <w:t xml:space="preserve">found </w:t>
      </w:r>
      <w:r w:rsidRPr="00A73501">
        <w:rPr>
          <w:rFonts w:ascii="Times New Roman" w:hAnsi="Times New Roman"/>
          <w:sz w:val="28"/>
          <w:szCs w:val="28"/>
          <w:lang w:val="en-US"/>
        </w:rPr>
        <w:t xml:space="preserve">granzyme A, heat shock proteins, components of the ubiquitin-proteasome system, protein biosynthesis and energy </w:t>
      </w:r>
      <w:r w:rsidRPr="00A97B40">
        <w:rPr>
          <w:rFonts w:ascii="Times New Roman" w:hAnsi="Times New Roman"/>
          <w:sz w:val="28"/>
          <w:szCs w:val="28"/>
          <w:lang w:val="en-US"/>
        </w:rPr>
        <w:t>metabolism enzymes, nuclear and serum proteins</w:t>
      </w:r>
      <w:r w:rsidRPr="005F4ED1">
        <w:rPr>
          <w:rFonts w:ascii="Times New Roman" w:hAnsi="Times New Roman"/>
          <w:sz w:val="28"/>
          <w:szCs w:val="28"/>
          <w:lang w:val="en-US"/>
        </w:rPr>
        <w:t xml:space="preserve">, and cytoskeleton proteins </w:t>
      </w:r>
      <w:r w:rsidRPr="005F4ED1">
        <w:rPr>
          <w:rFonts w:ascii="Times New Roman" w:hAnsi="Times New Roman"/>
          <w:noProof/>
          <w:sz w:val="28"/>
          <w:szCs w:val="28"/>
          <w:lang w:val="en-US"/>
        </w:rPr>
        <w:t>[</w:t>
      </w:r>
      <w:r w:rsidR="00A97B40" w:rsidRPr="005F4ED1">
        <w:rPr>
          <w:rFonts w:ascii="Times New Roman" w:hAnsi="Times New Roman"/>
          <w:sz w:val="28"/>
          <w:szCs w:val="28"/>
          <w:lang w:val="en-US"/>
        </w:rPr>
        <w:t>12</w:t>
      </w:r>
      <w:r w:rsidRPr="005F4ED1">
        <w:rPr>
          <w:rFonts w:ascii="Times New Roman" w:hAnsi="Times New Roman"/>
          <w:noProof/>
          <w:sz w:val="28"/>
          <w:szCs w:val="28"/>
          <w:lang w:val="en-US"/>
        </w:rPr>
        <w:t>]</w:t>
      </w:r>
      <w:r w:rsidRPr="005F4ED1">
        <w:rPr>
          <w:rFonts w:ascii="Times New Roman" w:hAnsi="Times New Roman"/>
          <w:sz w:val="28"/>
          <w:szCs w:val="28"/>
          <w:lang w:val="en-US"/>
        </w:rPr>
        <w:t xml:space="preserve">. Given the limitations of our own data </w:t>
      </w:r>
      <w:r w:rsidR="00BC701F" w:rsidRPr="005F4ED1">
        <w:rPr>
          <w:rFonts w:ascii="Times New Roman" w:hAnsi="Times New Roman"/>
          <w:sz w:val="28"/>
          <w:szCs w:val="28"/>
          <w:lang w:val="en-US"/>
        </w:rPr>
        <w:t>obtained</w:t>
      </w:r>
      <w:r w:rsidRPr="005F4ED1">
        <w:rPr>
          <w:rFonts w:ascii="Times New Roman" w:hAnsi="Times New Roman"/>
          <w:sz w:val="28"/>
          <w:szCs w:val="28"/>
          <w:lang w:val="en-US"/>
        </w:rPr>
        <w:t xml:space="preserve">, as well as the incompleteness of information on the proteome of the source cells </w:t>
      </w:r>
      <w:r w:rsidRPr="005F4ED1">
        <w:rPr>
          <w:rFonts w:ascii="Times New Roman" w:hAnsi="Times New Roman"/>
          <w:noProof/>
          <w:sz w:val="28"/>
          <w:szCs w:val="28"/>
          <w:lang w:val="en-US"/>
        </w:rPr>
        <w:t>[</w:t>
      </w:r>
      <w:r w:rsidR="005F4ED1" w:rsidRPr="005F4ED1">
        <w:rPr>
          <w:rFonts w:ascii="Times New Roman" w:hAnsi="Times New Roman"/>
          <w:noProof/>
          <w:sz w:val="28"/>
          <w:szCs w:val="28"/>
          <w:lang w:val="en-US"/>
        </w:rPr>
        <w:t>15, 17, 26</w:t>
      </w:r>
      <w:r w:rsidRPr="005F4ED1">
        <w:rPr>
          <w:rFonts w:ascii="Times New Roman" w:hAnsi="Times New Roman"/>
          <w:noProof/>
          <w:sz w:val="28"/>
          <w:szCs w:val="28"/>
          <w:lang w:val="en-US"/>
        </w:rPr>
        <w:t>]</w:t>
      </w:r>
      <w:r w:rsidRPr="005F4ED1">
        <w:rPr>
          <w:rFonts w:ascii="Times New Roman" w:hAnsi="Times New Roman"/>
          <w:sz w:val="28"/>
          <w:szCs w:val="28"/>
          <w:lang w:val="en-US"/>
        </w:rPr>
        <w:t xml:space="preserve">, this study was aimed at expanding the </w:t>
      </w:r>
      <w:r w:rsidR="004B0395" w:rsidRPr="005F4ED1">
        <w:rPr>
          <w:rFonts w:ascii="Times New Roman" w:hAnsi="Times New Roman"/>
          <w:sz w:val="28"/>
          <w:szCs w:val="28"/>
          <w:lang w:val="en-US"/>
        </w:rPr>
        <w:t xml:space="preserve">existing knowledge of </w:t>
      </w:r>
      <w:r w:rsidRPr="005F4ED1">
        <w:rPr>
          <w:rFonts w:ascii="Times New Roman" w:hAnsi="Times New Roman"/>
          <w:sz w:val="28"/>
          <w:szCs w:val="28"/>
          <w:lang w:val="en-US"/>
        </w:rPr>
        <w:t>the proteomic profile</w:t>
      </w:r>
      <w:r w:rsidRPr="00A73501">
        <w:rPr>
          <w:rFonts w:ascii="Times New Roman" w:hAnsi="Times New Roman"/>
          <w:sz w:val="28"/>
          <w:szCs w:val="28"/>
          <w:lang w:val="en-US"/>
        </w:rPr>
        <w:t xml:space="preserve"> of the</w:t>
      </w:r>
      <w:r w:rsidR="00BC701F" w:rsidRPr="00A73501">
        <w:rPr>
          <w:rFonts w:ascii="Times New Roman" w:hAnsi="Times New Roman"/>
          <w:sz w:val="28"/>
          <w:szCs w:val="28"/>
          <w:lang w:val="en-US"/>
        </w:rPr>
        <w:t xml:space="preserve"> </w:t>
      </w:r>
      <w:r w:rsidRPr="00A73501">
        <w:rPr>
          <w:rFonts w:ascii="Times New Roman" w:hAnsi="Times New Roman"/>
          <w:sz w:val="28"/>
          <w:szCs w:val="28"/>
          <w:lang w:val="en-US"/>
        </w:rPr>
        <w:t xml:space="preserve">MVs. To undertake this, MALDI-TOF mass spectrometry was used to identify tryptic peptides in protein fractions obtained </w:t>
      </w:r>
      <w:r w:rsidR="00BC701F" w:rsidRPr="00A73501">
        <w:rPr>
          <w:rFonts w:ascii="Times New Roman" w:hAnsi="Times New Roman"/>
          <w:sz w:val="28"/>
          <w:szCs w:val="28"/>
          <w:lang w:val="en-US"/>
        </w:rPr>
        <w:t xml:space="preserve">from NK-92 cell-derived MV lysates </w:t>
      </w:r>
      <w:r w:rsidRPr="00A73501">
        <w:rPr>
          <w:rFonts w:ascii="Times New Roman" w:hAnsi="Times New Roman"/>
          <w:sz w:val="28"/>
          <w:szCs w:val="28"/>
          <w:lang w:val="en-US"/>
        </w:rPr>
        <w:t>by isoelectric focusing in the liquid phase.</w:t>
      </w:r>
    </w:p>
    <w:p w14:paraId="0CE40E21" w14:textId="77777777" w:rsidR="00BA1E00" w:rsidRPr="00A73501" w:rsidRDefault="00BA1E00" w:rsidP="00A73501">
      <w:pPr>
        <w:autoSpaceDE w:val="0"/>
        <w:autoSpaceDN w:val="0"/>
        <w:adjustRightInd w:val="0"/>
        <w:spacing w:after="0" w:line="240" w:lineRule="auto"/>
        <w:jc w:val="both"/>
        <w:rPr>
          <w:rFonts w:ascii="Times New Roman" w:hAnsi="Times New Roman"/>
          <w:sz w:val="28"/>
          <w:szCs w:val="28"/>
          <w:lang w:val="en-US"/>
        </w:rPr>
      </w:pPr>
    </w:p>
    <w:p w14:paraId="23FEC98D" w14:textId="77777777" w:rsidR="00BA1E00" w:rsidRPr="00A73501" w:rsidRDefault="00BA1E00" w:rsidP="00A73501">
      <w:pPr>
        <w:autoSpaceDE w:val="0"/>
        <w:autoSpaceDN w:val="0"/>
        <w:adjustRightInd w:val="0"/>
        <w:spacing w:after="0" w:line="240" w:lineRule="auto"/>
        <w:jc w:val="both"/>
        <w:rPr>
          <w:rFonts w:ascii="Times New Roman" w:hAnsi="Times New Roman"/>
          <w:b/>
          <w:sz w:val="28"/>
          <w:szCs w:val="28"/>
          <w:lang w:val="en-US"/>
        </w:rPr>
      </w:pPr>
      <w:r w:rsidRPr="00A73501">
        <w:rPr>
          <w:rFonts w:ascii="Times New Roman" w:hAnsi="Times New Roman"/>
          <w:b/>
          <w:sz w:val="28"/>
          <w:szCs w:val="28"/>
          <w:lang w:val="en-US"/>
        </w:rPr>
        <w:t>Materials and methods</w:t>
      </w:r>
    </w:p>
    <w:p w14:paraId="0086FD98" w14:textId="77777777" w:rsidR="00BA1E00" w:rsidRPr="00A73501" w:rsidRDefault="00BA1E00" w:rsidP="00A73501">
      <w:pPr>
        <w:autoSpaceDE w:val="0"/>
        <w:autoSpaceDN w:val="0"/>
        <w:adjustRightInd w:val="0"/>
        <w:spacing w:after="0" w:line="240" w:lineRule="auto"/>
        <w:ind w:firstLine="426"/>
        <w:jc w:val="both"/>
        <w:rPr>
          <w:rFonts w:ascii="Times New Roman" w:hAnsi="Times New Roman"/>
          <w:i/>
          <w:sz w:val="28"/>
          <w:szCs w:val="28"/>
          <w:lang w:val="en-US"/>
        </w:rPr>
      </w:pPr>
      <w:r w:rsidRPr="00A73501">
        <w:rPr>
          <w:rFonts w:ascii="Times New Roman" w:hAnsi="Times New Roman"/>
          <w:b/>
          <w:sz w:val="28"/>
          <w:szCs w:val="28"/>
          <w:lang w:val="en-US"/>
        </w:rPr>
        <w:t>Cells and cell culture</w:t>
      </w:r>
    </w:p>
    <w:p w14:paraId="55BB5BC0" w14:textId="1DF69531" w:rsidR="00BA1E00" w:rsidRPr="00A73501" w:rsidRDefault="00BA1E00" w:rsidP="00A73501">
      <w:pPr>
        <w:autoSpaceDE w:val="0"/>
        <w:autoSpaceDN w:val="0"/>
        <w:adjustRightInd w:val="0"/>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
        </w:rPr>
        <w:t>The</w:t>
      </w:r>
      <w:r w:rsidRPr="00A73501">
        <w:rPr>
          <w:rFonts w:ascii="Times New Roman" w:hAnsi="Times New Roman"/>
          <w:sz w:val="28"/>
          <w:szCs w:val="28"/>
          <w:lang w:val="en-US"/>
        </w:rPr>
        <w:t xml:space="preserve"> </w:t>
      </w:r>
      <w:r w:rsidRPr="00A73501">
        <w:rPr>
          <w:rFonts w:ascii="Times New Roman" w:hAnsi="Times New Roman"/>
          <w:sz w:val="28"/>
          <w:szCs w:val="28"/>
          <w:lang w:val="en"/>
        </w:rPr>
        <w:t>cells</w:t>
      </w:r>
      <w:r w:rsidRPr="00A73501">
        <w:rPr>
          <w:rFonts w:ascii="Times New Roman" w:hAnsi="Times New Roman"/>
          <w:sz w:val="28"/>
          <w:szCs w:val="28"/>
          <w:lang w:val="en-US"/>
        </w:rPr>
        <w:t xml:space="preserve"> </w:t>
      </w:r>
      <w:r w:rsidRPr="00A73501">
        <w:rPr>
          <w:rFonts w:ascii="Times New Roman" w:hAnsi="Times New Roman"/>
          <w:sz w:val="28"/>
          <w:szCs w:val="28"/>
          <w:lang w:val="en"/>
        </w:rPr>
        <w:t>of</w:t>
      </w:r>
      <w:r w:rsidRPr="00A73501">
        <w:rPr>
          <w:rFonts w:ascii="Times New Roman" w:hAnsi="Times New Roman"/>
          <w:sz w:val="28"/>
          <w:szCs w:val="28"/>
          <w:lang w:val="en-US"/>
        </w:rPr>
        <w:t xml:space="preserve"> </w:t>
      </w:r>
      <w:r w:rsidRPr="00A73501">
        <w:rPr>
          <w:rFonts w:ascii="Times New Roman" w:hAnsi="Times New Roman"/>
          <w:sz w:val="28"/>
          <w:szCs w:val="28"/>
          <w:lang w:val="en"/>
        </w:rPr>
        <w:t>the</w:t>
      </w:r>
      <w:r w:rsidRPr="00A73501">
        <w:rPr>
          <w:rFonts w:ascii="Times New Roman" w:hAnsi="Times New Roman"/>
          <w:sz w:val="28"/>
          <w:szCs w:val="28"/>
          <w:lang w:val="en-US"/>
        </w:rPr>
        <w:t xml:space="preserve"> </w:t>
      </w:r>
      <w:r w:rsidRPr="00A73501">
        <w:rPr>
          <w:rFonts w:ascii="Times New Roman" w:hAnsi="Times New Roman"/>
          <w:sz w:val="28"/>
          <w:szCs w:val="28"/>
          <w:lang w:val="en"/>
        </w:rPr>
        <w:t>NK</w:t>
      </w:r>
      <w:r w:rsidRPr="00A73501">
        <w:rPr>
          <w:rFonts w:ascii="Times New Roman" w:hAnsi="Times New Roman"/>
          <w:sz w:val="28"/>
          <w:szCs w:val="28"/>
          <w:lang w:val="en-US"/>
        </w:rPr>
        <w:t xml:space="preserve">-92 </w:t>
      </w:r>
      <w:r w:rsidRPr="00A73501">
        <w:rPr>
          <w:rFonts w:ascii="Times New Roman" w:hAnsi="Times New Roman"/>
          <w:sz w:val="28"/>
          <w:szCs w:val="28"/>
          <w:lang w:val="en"/>
        </w:rPr>
        <w:t>cell</w:t>
      </w:r>
      <w:r w:rsidRPr="00A73501">
        <w:rPr>
          <w:rFonts w:ascii="Times New Roman" w:hAnsi="Times New Roman"/>
          <w:sz w:val="28"/>
          <w:szCs w:val="28"/>
          <w:lang w:val="en-US"/>
        </w:rPr>
        <w:t xml:space="preserve"> </w:t>
      </w:r>
      <w:r w:rsidRPr="00A73501">
        <w:rPr>
          <w:rFonts w:ascii="Times New Roman" w:hAnsi="Times New Roman"/>
          <w:sz w:val="28"/>
          <w:szCs w:val="28"/>
          <w:lang w:val="en"/>
        </w:rPr>
        <w:t>line</w:t>
      </w:r>
      <w:r w:rsidRPr="00A73501">
        <w:rPr>
          <w:rFonts w:ascii="Times New Roman" w:hAnsi="Times New Roman"/>
          <w:sz w:val="28"/>
          <w:szCs w:val="28"/>
          <w:lang w:val="en-US"/>
        </w:rPr>
        <w:t xml:space="preserve"> (</w:t>
      </w:r>
      <w:r w:rsidRPr="00A73501">
        <w:rPr>
          <w:rFonts w:ascii="Times New Roman" w:hAnsi="Times New Roman"/>
          <w:sz w:val="28"/>
          <w:szCs w:val="28"/>
          <w:lang w:val="en"/>
        </w:rPr>
        <w:t>American</w:t>
      </w:r>
      <w:r w:rsidRPr="00A73501">
        <w:rPr>
          <w:rFonts w:ascii="Times New Roman" w:hAnsi="Times New Roman"/>
          <w:sz w:val="28"/>
          <w:szCs w:val="28"/>
          <w:lang w:val="en-US"/>
        </w:rPr>
        <w:t xml:space="preserve"> </w:t>
      </w:r>
      <w:r w:rsidRPr="00A73501">
        <w:rPr>
          <w:rFonts w:ascii="Times New Roman" w:hAnsi="Times New Roman"/>
          <w:sz w:val="28"/>
          <w:szCs w:val="28"/>
          <w:lang w:val="en"/>
        </w:rPr>
        <w:t>Tissue</w:t>
      </w:r>
      <w:r w:rsidRPr="00A73501">
        <w:rPr>
          <w:rFonts w:ascii="Times New Roman" w:hAnsi="Times New Roman"/>
          <w:sz w:val="28"/>
          <w:szCs w:val="28"/>
          <w:lang w:val="en-US"/>
        </w:rPr>
        <w:t xml:space="preserve"> </w:t>
      </w:r>
      <w:r w:rsidRPr="00A73501">
        <w:rPr>
          <w:rFonts w:ascii="Times New Roman" w:hAnsi="Times New Roman"/>
          <w:sz w:val="28"/>
          <w:szCs w:val="28"/>
          <w:lang w:val="en"/>
        </w:rPr>
        <w:t>Culture</w:t>
      </w:r>
      <w:r w:rsidRPr="00A73501">
        <w:rPr>
          <w:rFonts w:ascii="Times New Roman" w:hAnsi="Times New Roman"/>
          <w:sz w:val="28"/>
          <w:szCs w:val="28"/>
          <w:lang w:val="en-US"/>
        </w:rPr>
        <w:t xml:space="preserve"> </w:t>
      </w:r>
      <w:r w:rsidRPr="00A73501">
        <w:rPr>
          <w:rFonts w:ascii="Times New Roman" w:hAnsi="Times New Roman"/>
          <w:sz w:val="28"/>
          <w:szCs w:val="28"/>
          <w:lang w:val="en"/>
        </w:rPr>
        <w:t>Collection</w:t>
      </w:r>
      <w:r w:rsidRPr="00A73501">
        <w:rPr>
          <w:rFonts w:ascii="Times New Roman" w:hAnsi="Times New Roman"/>
          <w:sz w:val="28"/>
          <w:szCs w:val="28"/>
          <w:lang w:val="en-US"/>
        </w:rPr>
        <w:t xml:space="preserve">, </w:t>
      </w:r>
      <w:r w:rsidRPr="00A73501">
        <w:rPr>
          <w:rFonts w:ascii="Times New Roman" w:hAnsi="Times New Roman"/>
          <w:sz w:val="28"/>
          <w:szCs w:val="28"/>
          <w:lang w:val="en"/>
        </w:rPr>
        <w:t>USA</w:t>
      </w:r>
      <w:r w:rsidRPr="00A73501">
        <w:rPr>
          <w:rFonts w:ascii="Times New Roman" w:hAnsi="Times New Roman"/>
          <w:sz w:val="28"/>
          <w:szCs w:val="28"/>
          <w:lang w:val="en-US"/>
        </w:rPr>
        <w:t xml:space="preserve">), </w:t>
      </w:r>
      <w:r w:rsidRPr="00A73501">
        <w:rPr>
          <w:rFonts w:ascii="Times New Roman" w:hAnsi="Times New Roman"/>
          <w:sz w:val="28"/>
          <w:szCs w:val="28"/>
          <w:lang w:val="en"/>
        </w:rPr>
        <w:t>obtained</w:t>
      </w:r>
      <w:r w:rsidRPr="00A73501">
        <w:rPr>
          <w:rFonts w:ascii="Times New Roman" w:hAnsi="Times New Roman"/>
          <w:sz w:val="28"/>
          <w:szCs w:val="28"/>
          <w:lang w:val="en-US"/>
        </w:rPr>
        <w:t xml:space="preserve"> </w:t>
      </w:r>
      <w:r w:rsidRPr="00A73501">
        <w:rPr>
          <w:rFonts w:ascii="Times New Roman" w:hAnsi="Times New Roman"/>
          <w:sz w:val="28"/>
          <w:szCs w:val="28"/>
          <w:lang w:val="en"/>
        </w:rPr>
        <w:t>from</w:t>
      </w:r>
      <w:r w:rsidRPr="00A73501">
        <w:rPr>
          <w:rFonts w:ascii="Times New Roman" w:hAnsi="Times New Roman"/>
          <w:sz w:val="28"/>
          <w:szCs w:val="28"/>
          <w:lang w:val="en-US"/>
        </w:rPr>
        <w:t xml:space="preserve"> </w:t>
      </w:r>
      <w:r w:rsidRPr="00A73501">
        <w:rPr>
          <w:rFonts w:ascii="Times New Roman" w:hAnsi="Times New Roman"/>
          <w:sz w:val="28"/>
          <w:szCs w:val="28"/>
          <w:lang w:val="en"/>
        </w:rPr>
        <w:t>large</w:t>
      </w:r>
      <w:r w:rsidRPr="00A73501">
        <w:rPr>
          <w:rFonts w:ascii="Times New Roman" w:hAnsi="Times New Roman"/>
          <w:sz w:val="28"/>
          <w:szCs w:val="28"/>
          <w:lang w:val="en-US"/>
        </w:rPr>
        <w:t xml:space="preserve"> </w:t>
      </w:r>
      <w:r w:rsidRPr="00A73501">
        <w:rPr>
          <w:rFonts w:ascii="Times New Roman" w:hAnsi="Times New Roman"/>
          <w:sz w:val="28"/>
          <w:szCs w:val="28"/>
          <w:lang w:val="en"/>
        </w:rPr>
        <w:t>granular</w:t>
      </w:r>
      <w:r w:rsidRPr="00A73501">
        <w:rPr>
          <w:rFonts w:ascii="Times New Roman" w:hAnsi="Times New Roman"/>
          <w:sz w:val="28"/>
          <w:szCs w:val="28"/>
          <w:lang w:val="en-US"/>
        </w:rPr>
        <w:t xml:space="preserve"> </w:t>
      </w:r>
      <w:r w:rsidRPr="00A73501">
        <w:rPr>
          <w:rFonts w:ascii="Times New Roman" w:hAnsi="Times New Roman"/>
          <w:sz w:val="28"/>
          <w:szCs w:val="28"/>
          <w:lang w:val="en"/>
        </w:rPr>
        <w:t>peripheral</w:t>
      </w:r>
      <w:r w:rsidRPr="00A73501">
        <w:rPr>
          <w:rFonts w:ascii="Times New Roman" w:hAnsi="Times New Roman"/>
          <w:sz w:val="28"/>
          <w:szCs w:val="28"/>
          <w:lang w:val="en-US"/>
        </w:rPr>
        <w:t xml:space="preserve"> </w:t>
      </w:r>
      <w:r w:rsidRPr="00A73501">
        <w:rPr>
          <w:rFonts w:ascii="Times New Roman" w:hAnsi="Times New Roman"/>
          <w:sz w:val="28"/>
          <w:szCs w:val="28"/>
          <w:lang w:val="en"/>
        </w:rPr>
        <w:t>blood</w:t>
      </w:r>
      <w:r w:rsidRPr="00A73501">
        <w:rPr>
          <w:rFonts w:ascii="Times New Roman" w:hAnsi="Times New Roman"/>
          <w:sz w:val="28"/>
          <w:szCs w:val="28"/>
          <w:lang w:val="en-US"/>
        </w:rPr>
        <w:t xml:space="preserve"> </w:t>
      </w:r>
      <w:r w:rsidRPr="00A73501">
        <w:rPr>
          <w:rFonts w:ascii="Times New Roman" w:hAnsi="Times New Roman"/>
          <w:sz w:val="28"/>
          <w:szCs w:val="28"/>
          <w:lang w:val="en"/>
        </w:rPr>
        <w:t>lymphocytes</w:t>
      </w:r>
      <w:r w:rsidRPr="00A73501">
        <w:rPr>
          <w:rFonts w:ascii="Times New Roman" w:hAnsi="Times New Roman"/>
          <w:sz w:val="28"/>
          <w:szCs w:val="28"/>
          <w:lang w:val="en-US"/>
        </w:rPr>
        <w:t xml:space="preserve"> </w:t>
      </w:r>
      <w:r w:rsidRPr="00A73501">
        <w:rPr>
          <w:rFonts w:ascii="Times New Roman" w:hAnsi="Times New Roman"/>
          <w:sz w:val="28"/>
          <w:szCs w:val="28"/>
          <w:lang w:val="en"/>
        </w:rPr>
        <w:t>of</w:t>
      </w:r>
      <w:r w:rsidRPr="00A73501">
        <w:rPr>
          <w:rFonts w:ascii="Times New Roman" w:hAnsi="Times New Roman"/>
          <w:sz w:val="28"/>
          <w:szCs w:val="28"/>
          <w:lang w:val="en-US"/>
        </w:rPr>
        <w:t xml:space="preserve"> </w:t>
      </w:r>
      <w:r w:rsidRPr="00A73501">
        <w:rPr>
          <w:rFonts w:ascii="Times New Roman" w:hAnsi="Times New Roman"/>
          <w:sz w:val="28"/>
          <w:szCs w:val="28"/>
          <w:lang w:val="en"/>
        </w:rPr>
        <w:t>a</w:t>
      </w:r>
      <w:r w:rsidRPr="00A73501">
        <w:rPr>
          <w:rFonts w:ascii="Times New Roman" w:hAnsi="Times New Roman"/>
          <w:sz w:val="28"/>
          <w:szCs w:val="28"/>
          <w:lang w:val="en-US"/>
        </w:rPr>
        <w:t xml:space="preserve"> 50-</w:t>
      </w:r>
      <w:r w:rsidRPr="00A73501">
        <w:rPr>
          <w:rFonts w:ascii="Times New Roman" w:hAnsi="Times New Roman"/>
          <w:sz w:val="28"/>
          <w:szCs w:val="28"/>
          <w:lang w:val="en"/>
        </w:rPr>
        <w:t>year</w:t>
      </w:r>
      <w:r w:rsidRPr="00A73501">
        <w:rPr>
          <w:rFonts w:ascii="Times New Roman" w:hAnsi="Times New Roman"/>
          <w:sz w:val="28"/>
          <w:szCs w:val="28"/>
          <w:lang w:val="en-US"/>
        </w:rPr>
        <w:t>-</w:t>
      </w:r>
      <w:r w:rsidRPr="00A73501">
        <w:rPr>
          <w:rFonts w:ascii="Times New Roman" w:hAnsi="Times New Roman"/>
          <w:sz w:val="28"/>
          <w:szCs w:val="28"/>
          <w:lang w:val="en"/>
        </w:rPr>
        <w:t>old</w:t>
      </w:r>
      <w:r w:rsidRPr="00A73501">
        <w:rPr>
          <w:rFonts w:ascii="Times New Roman" w:hAnsi="Times New Roman"/>
          <w:sz w:val="28"/>
          <w:szCs w:val="28"/>
          <w:lang w:val="en-US"/>
        </w:rPr>
        <w:t xml:space="preserve"> </w:t>
      </w:r>
      <w:r w:rsidRPr="00A73501">
        <w:rPr>
          <w:rFonts w:ascii="Times New Roman" w:hAnsi="Times New Roman"/>
          <w:sz w:val="28"/>
          <w:szCs w:val="28"/>
          <w:lang w:val="en"/>
        </w:rPr>
        <w:t>man</w:t>
      </w:r>
      <w:r w:rsidRPr="00A73501">
        <w:rPr>
          <w:rFonts w:ascii="Times New Roman" w:hAnsi="Times New Roman"/>
          <w:sz w:val="28"/>
          <w:szCs w:val="28"/>
          <w:lang w:val="en-US"/>
        </w:rPr>
        <w:t xml:space="preserve"> </w:t>
      </w:r>
      <w:r w:rsidRPr="00A73501">
        <w:rPr>
          <w:rFonts w:ascii="Times New Roman" w:hAnsi="Times New Roman"/>
          <w:sz w:val="28"/>
          <w:szCs w:val="28"/>
          <w:lang w:val="en"/>
        </w:rPr>
        <w:t>with</w:t>
      </w:r>
      <w:r w:rsidRPr="00A73501">
        <w:rPr>
          <w:rFonts w:ascii="Times New Roman" w:hAnsi="Times New Roman"/>
          <w:sz w:val="28"/>
          <w:szCs w:val="28"/>
          <w:lang w:val="en-US"/>
        </w:rPr>
        <w:t xml:space="preserve"> </w:t>
      </w:r>
      <w:r w:rsidRPr="00A73501">
        <w:rPr>
          <w:rFonts w:ascii="Times New Roman" w:hAnsi="Times New Roman"/>
          <w:sz w:val="28"/>
          <w:szCs w:val="28"/>
          <w:lang w:val="en"/>
        </w:rPr>
        <w:t>rapidly</w:t>
      </w:r>
      <w:r w:rsidRPr="00A73501">
        <w:rPr>
          <w:rFonts w:ascii="Times New Roman" w:hAnsi="Times New Roman"/>
          <w:sz w:val="28"/>
          <w:szCs w:val="28"/>
          <w:lang w:val="en-US"/>
        </w:rPr>
        <w:t xml:space="preserve"> </w:t>
      </w:r>
      <w:r w:rsidRPr="00A73501">
        <w:rPr>
          <w:rFonts w:ascii="Times New Roman" w:hAnsi="Times New Roman"/>
          <w:sz w:val="28"/>
          <w:szCs w:val="28"/>
          <w:lang w:val="en"/>
        </w:rPr>
        <w:t>progressive</w:t>
      </w:r>
      <w:r w:rsidRPr="00A73501">
        <w:rPr>
          <w:rFonts w:ascii="Times New Roman" w:hAnsi="Times New Roman"/>
          <w:sz w:val="28"/>
          <w:szCs w:val="28"/>
          <w:lang w:val="en-US"/>
        </w:rPr>
        <w:t xml:space="preserve"> </w:t>
      </w:r>
      <w:r w:rsidRPr="00A73501">
        <w:rPr>
          <w:rFonts w:ascii="Times New Roman" w:hAnsi="Times New Roman"/>
          <w:sz w:val="28"/>
          <w:szCs w:val="28"/>
          <w:lang w:val="en"/>
        </w:rPr>
        <w:t>non</w:t>
      </w:r>
      <w:r w:rsidRPr="00A73501">
        <w:rPr>
          <w:rFonts w:ascii="Times New Roman" w:hAnsi="Times New Roman"/>
          <w:sz w:val="28"/>
          <w:szCs w:val="28"/>
          <w:lang w:val="en-US"/>
        </w:rPr>
        <w:t>-</w:t>
      </w:r>
      <w:r w:rsidRPr="00A73501">
        <w:rPr>
          <w:rFonts w:ascii="Times New Roman" w:hAnsi="Times New Roman"/>
          <w:sz w:val="28"/>
          <w:szCs w:val="28"/>
          <w:lang w:val="en"/>
        </w:rPr>
        <w:t>Hodgkin</w:t>
      </w:r>
      <w:r w:rsidRPr="00A73501">
        <w:rPr>
          <w:rFonts w:ascii="Times New Roman" w:hAnsi="Times New Roman"/>
          <w:sz w:val="28"/>
          <w:szCs w:val="28"/>
          <w:lang w:val="en-US"/>
        </w:rPr>
        <w:t>'</w:t>
      </w:r>
      <w:r w:rsidRPr="00A73501">
        <w:rPr>
          <w:rFonts w:ascii="Times New Roman" w:hAnsi="Times New Roman"/>
          <w:sz w:val="28"/>
          <w:szCs w:val="28"/>
          <w:lang w:val="en"/>
        </w:rPr>
        <w:t>s</w:t>
      </w:r>
      <w:r w:rsidRPr="00A73501">
        <w:rPr>
          <w:rFonts w:ascii="Times New Roman" w:hAnsi="Times New Roman"/>
          <w:sz w:val="28"/>
          <w:szCs w:val="28"/>
          <w:lang w:val="en-US"/>
        </w:rPr>
        <w:t xml:space="preserve"> </w:t>
      </w:r>
      <w:r w:rsidRPr="00A73501">
        <w:rPr>
          <w:rFonts w:ascii="Times New Roman" w:hAnsi="Times New Roman"/>
          <w:sz w:val="28"/>
          <w:szCs w:val="28"/>
          <w:lang w:val="en"/>
        </w:rPr>
        <w:t>lymphoma</w:t>
      </w:r>
      <w:r w:rsidRPr="00A73501">
        <w:rPr>
          <w:rFonts w:ascii="Times New Roman" w:hAnsi="Times New Roman"/>
          <w:sz w:val="28"/>
          <w:szCs w:val="28"/>
          <w:lang w:val="en-US"/>
        </w:rPr>
        <w:t xml:space="preserve">, </w:t>
      </w:r>
      <w:r w:rsidRPr="00A73501">
        <w:rPr>
          <w:rFonts w:ascii="Times New Roman" w:hAnsi="Times New Roman"/>
          <w:sz w:val="28"/>
          <w:szCs w:val="28"/>
          <w:lang w:val="en"/>
        </w:rPr>
        <w:t>reproduce</w:t>
      </w:r>
      <w:r w:rsidRPr="00A73501">
        <w:rPr>
          <w:rFonts w:ascii="Times New Roman" w:hAnsi="Times New Roman"/>
          <w:sz w:val="28"/>
          <w:szCs w:val="28"/>
          <w:lang w:val="en-US"/>
        </w:rPr>
        <w:t xml:space="preserve"> </w:t>
      </w:r>
      <w:r w:rsidRPr="00A73501">
        <w:rPr>
          <w:rFonts w:ascii="Times New Roman" w:hAnsi="Times New Roman"/>
          <w:sz w:val="28"/>
          <w:szCs w:val="28"/>
          <w:lang w:val="en"/>
        </w:rPr>
        <w:t>the</w:t>
      </w:r>
      <w:r w:rsidRPr="00A73501">
        <w:rPr>
          <w:rFonts w:ascii="Times New Roman" w:hAnsi="Times New Roman"/>
          <w:sz w:val="28"/>
          <w:szCs w:val="28"/>
          <w:lang w:val="en-US"/>
        </w:rPr>
        <w:t xml:space="preserve"> </w:t>
      </w:r>
      <w:r w:rsidRPr="00A73501">
        <w:rPr>
          <w:rFonts w:ascii="Times New Roman" w:hAnsi="Times New Roman"/>
          <w:sz w:val="28"/>
          <w:szCs w:val="28"/>
          <w:lang w:val="en"/>
        </w:rPr>
        <w:t>main</w:t>
      </w:r>
      <w:r w:rsidRPr="00A73501">
        <w:rPr>
          <w:rFonts w:ascii="Times New Roman" w:hAnsi="Times New Roman"/>
          <w:sz w:val="28"/>
          <w:szCs w:val="28"/>
          <w:lang w:val="en-US"/>
        </w:rPr>
        <w:t xml:space="preserve"> </w:t>
      </w:r>
      <w:r w:rsidRPr="00A73501">
        <w:rPr>
          <w:rFonts w:ascii="Times New Roman" w:hAnsi="Times New Roman"/>
          <w:sz w:val="28"/>
          <w:szCs w:val="28"/>
          <w:lang w:val="en"/>
        </w:rPr>
        <w:t>phenotypic</w:t>
      </w:r>
      <w:r w:rsidRPr="00A73501">
        <w:rPr>
          <w:rFonts w:ascii="Times New Roman" w:hAnsi="Times New Roman"/>
          <w:sz w:val="28"/>
          <w:szCs w:val="28"/>
          <w:lang w:val="en-US"/>
        </w:rPr>
        <w:t xml:space="preserve"> </w:t>
      </w:r>
      <w:r w:rsidRPr="00A73501">
        <w:rPr>
          <w:rFonts w:ascii="Times New Roman" w:hAnsi="Times New Roman"/>
          <w:sz w:val="28"/>
          <w:szCs w:val="28"/>
          <w:lang w:val="en"/>
        </w:rPr>
        <w:t>and</w:t>
      </w:r>
      <w:r w:rsidRPr="00A73501">
        <w:rPr>
          <w:rFonts w:ascii="Times New Roman" w:hAnsi="Times New Roman"/>
          <w:sz w:val="28"/>
          <w:szCs w:val="28"/>
          <w:lang w:val="en-US"/>
        </w:rPr>
        <w:t xml:space="preserve"> </w:t>
      </w:r>
      <w:r w:rsidRPr="00A73501">
        <w:rPr>
          <w:rFonts w:ascii="Times New Roman" w:hAnsi="Times New Roman"/>
          <w:sz w:val="28"/>
          <w:szCs w:val="28"/>
          <w:lang w:val="en"/>
        </w:rPr>
        <w:t>functional</w:t>
      </w:r>
      <w:r w:rsidRPr="00A73501">
        <w:rPr>
          <w:rFonts w:ascii="Times New Roman" w:hAnsi="Times New Roman"/>
          <w:sz w:val="28"/>
          <w:szCs w:val="28"/>
          <w:lang w:val="en-US"/>
        </w:rPr>
        <w:t xml:space="preserve"> </w:t>
      </w:r>
      <w:r w:rsidRPr="00A73501">
        <w:rPr>
          <w:rFonts w:ascii="Times New Roman" w:hAnsi="Times New Roman"/>
          <w:sz w:val="28"/>
          <w:szCs w:val="28"/>
          <w:lang w:val="en"/>
        </w:rPr>
        <w:t>characteristics</w:t>
      </w:r>
      <w:r w:rsidRPr="00A73501">
        <w:rPr>
          <w:rFonts w:ascii="Times New Roman" w:hAnsi="Times New Roman"/>
          <w:sz w:val="28"/>
          <w:szCs w:val="28"/>
          <w:lang w:val="en-US"/>
        </w:rPr>
        <w:t xml:space="preserve"> </w:t>
      </w:r>
      <w:r w:rsidRPr="00A73501">
        <w:rPr>
          <w:rFonts w:ascii="Times New Roman" w:hAnsi="Times New Roman"/>
          <w:sz w:val="28"/>
          <w:szCs w:val="28"/>
          <w:lang w:val="en"/>
        </w:rPr>
        <w:t>of</w:t>
      </w:r>
      <w:r w:rsidRPr="00A73501">
        <w:rPr>
          <w:rFonts w:ascii="Times New Roman" w:hAnsi="Times New Roman"/>
          <w:sz w:val="28"/>
          <w:szCs w:val="28"/>
          <w:lang w:val="en-US"/>
        </w:rPr>
        <w:t xml:space="preserve"> </w:t>
      </w:r>
      <w:r w:rsidRPr="00A73501">
        <w:rPr>
          <w:rFonts w:ascii="Times New Roman" w:hAnsi="Times New Roman"/>
          <w:sz w:val="28"/>
          <w:szCs w:val="28"/>
          <w:lang w:val="en"/>
        </w:rPr>
        <w:t>activated</w:t>
      </w:r>
      <w:r w:rsidRPr="00A73501">
        <w:rPr>
          <w:rFonts w:ascii="Times New Roman" w:hAnsi="Times New Roman"/>
          <w:sz w:val="28"/>
          <w:szCs w:val="28"/>
          <w:lang w:val="en-US"/>
        </w:rPr>
        <w:t xml:space="preserve"> </w:t>
      </w:r>
      <w:r w:rsidRPr="00A73501">
        <w:rPr>
          <w:rFonts w:ascii="Times New Roman" w:hAnsi="Times New Roman"/>
          <w:sz w:val="28"/>
          <w:szCs w:val="28"/>
          <w:lang w:val="en"/>
        </w:rPr>
        <w:t>NK</w:t>
      </w:r>
      <w:r w:rsidRPr="00A73501">
        <w:rPr>
          <w:rFonts w:ascii="Times New Roman" w:hAnsi="Times New Roman"/>
          <w:sz w:val="28"/>
          <w:szCs w:val="28"/>
          <w:lang w:val="en-US"/>
        </w:rPr>
        <w:t xml:space="preserve"> </w:t>
      </w:r>
      <w:r w:rsidRPr="00A73501">
        <w:rPr>
          <w:rFonts w:ascii="Times New Roman" w:hAnsi="Times New Roman"/>
          <w:sz w:val="28"/>
          <w:szCs w:val="28"/>
          <w:lang w:val="en"/>
        </w:rPr>
        <w:t>cells</w:t>
      </w:r>
      <w:r w:rsidRPr="00A73501">
        <w:rPr>
          <w:rFonts w:ascii="Times New Roman" w:hAnsi="Times New Roman"/>
          <w:sz w:val="28"/>
          <w:szCs w:val="28"/>
          <w:lang w:val="en-US"/>
        </w:rPr>
        <w:t xml:space="preserve">. </w:t>
      </w:r>
      <w:r w:rsidRPr="00A73501">
        <w:rPr>
          <w:rFonts w:ascii="Times New Roman" w:hAnsi="Times New Roman"/>
          <w:sz w:val="28"/>
          <w:szCs w:val="28"/>
          <w:lang w:val="en"/>
        </w:rPr>
        <w:t>The</w:t>
      </w:r>
      <w:r w:rsidRPr="00A73501">
        <w:rPr>
          <w:rFonts w:ascii="Times New Roman" w:hAnsi="Times New Roman"/>
          <w:sz w:val="28"/>
          <w:szCs w:val="28"/>
          <w:lang w:val="en-US"/>
        </w:rPr>
        <w:t xml:space="preserve"> </w:t>
      </w:r>
      <w:r w:rsidRPr="00A73501">
        <w:rPr>
          <w:rFonts w:ascii="Times New Roman" w:hAnsi="Times New Roman"/>
          <w:sz w:val="28"/>
          <w:szCs w:val="28"/>
          <w:lang w:val="en"/>
        </w:rPr>
        <w:t>NK</w:t>
      </w:r>
      <w:r w:rsidRPr="00A73501">
        <w:rPr>
          <w:rFonts w:ascii="Times New Roman" w:hAnsi="Times New Roman"/>
          <w:sz w:val="28"/>
          <w:szCs w:val="28"/>
          <w:lang w:val="en-US"/>
        </w:rPr>
        <w:t xml:space="preserve">-92 cell </w:t>
      </w:r>
      <w:r w:rsidRPr="00A73501">
        <w:rPr>
          <w:rFonts w:ascii="Times New Roman" w:hAnsi="Times New Roman"/>
          <w:sz w:val="28"/>
          <w:szCs w:val="28"/>
          <w:lang w:val="en"/>
        </w:rPr>
        <w:t>line</w:t>
      </w:r>
      <w:r w:rsidRPr="00A73501">
        <w:rPr>
          <w:rFonts w:ascii="Times New Roman" w:hAnsi="Times New Roman"/>
          <w:sz w:val="28"/>
          <w:szCs w:val="28"/>
          <w:lang w:val="en-US"/>
        </w:rPr>
        <w:t xml:space="preserve"> </w:t>
      </w:r>
      <w:r w:rsidRPr="00A73501">
        <w:rPr>
          <w:rFonts w:ascii="Times New Roman" w:hAnsi="Times New Roman"/>
          <w:sz w:val="28"/>
          <w:szCs w:val="28"/>
          <w:lang w:val="en"/>
        </w:rPr>
        <w:t>is a</w:t>
      </w:r>
      <w:r w:rsidRPr="00A73501">
        <w:rPr>
          <w:rFonts w:ascii="Times New Roman" w:hAnsi="Times New Roman"/>
          <w:sz w:val="28"/>
          <w:szCs w:val="28"/>
          <w:lang w:val="en-US"/>
        </w:rPr>
        <w:t xml:space="preserve"> </w:t>
      </w:r>
      <w:r w:rsidRPr="00A73501">
        <w:rPr>
          <w:rFonts w:ascii="Times New Roman" w:hAnsi="Times New Roman"/>
          <w:sz w:val="28"/>
          <w:szCs w:val="28"/>
          <w:lang w:val="en"/>
        </w:rPr>
        <w:t>suspension</w:t>
      </w:r>
      <w:r w:rsidRPr="00A73501">
        <w:rPr>
          <w:rFonts w:ascii="Times New Roman" w:hAnsi="Times New Roman"/>
          <w:sz w:val="28"/>
          <w:szCs w:val="28"/>
          <w:lang w:val="en-US"/>
        </w:rPr>
        <w:t xml:space="preserve"> </w:t>
      </w:r>
      <w:r w:rsidRPr="00A73501">
        <w:rPr>
          <w:rFonts w:ascii="Times New Roman" w:hAnsi="Times New Roman"/>
          <w:sz w:val="28"/>
          <w:szCs w:val="28"/>
          <w:lang w:val="en"/>
        </w:rPr>
        <w:t>culture</w:t>
      </w:r>
      <w:r w:rsidRPr="00A73501">
        <w:rPr>
          <w:rFonts w:ascii="Times New Roman" w:hAnsi="Times New Roman"/>
          <w:sz w:val="28"/>
          <w:szCs w:val="28"/>
          <w:lang w:val="en-US"/>
        </w:rPr>
        <w:t xml:space="preserve">, </w:t>
      </w:r>
      <w:r w:rsidRPr="00A73501">
        <w:rPr>
          <w:rFonts w:ascii="Times New Roman" w:hAnsi="Times New Roman"/>
          <w:sz w:val="28"/>
          <w:szCs w:val="28"/>
          <w:lang w:val="en"/>
        </w:rPr>
        <w:t>requiring</w:t>
      </w:r>
      <w:r w:rsidR="00A2741E" w:rsidRPr="00A73501">
        <w:rPr>
          <w:rFonts w:ascii="Times New Roman" w:hAnsi="Times New Roman"/>
          <w:sz w:val="28"/>
          <w:szCs w:val="28"/>
          <w:lang w:val="en-US"/>
        </w:rPr>
        <w:t xml:space="preserve"> </w:t>
      </w:r>
      <w:proofErr w:type="spellStart"/>
      <w:r w:rsidR="00A2741E" w:rsidRPr="00A73501">
        <w:rPr>
          <w:rFonts w:ascii="Times New Roman" w:hAnsi="Times New Roman"/>
          <w:sz w:val="28"/>
          <w:szCs w:val="28"/>
          <w:lang w:val="en-US"/>
        </w:rPr>
        <w:t>subculturing</w:t>
      </w:r>
      <w:proofErr w:type="spellEnd"/>
      <w:r w:rsidR="00A2741E" w:rsidRPr="00A73501">
        <w:rPr>
          <w:rFonts w:ascii="Times New Roman" w:hAnsi="Times New Roman"/>
          <w:sz w:val="28"/>
          <w:szCs w:val="28"/>
          <w:lang w:val="en-US"/>
        </w:rPr>
        <w:t xml:space="preserve"> every 48 </w:t>
      </w:r>
      <w:r w:rsidRPr="00A73501">
        <w:rPr>
          <w:rFonts w:ascii="Times New Roman" w:hAnsi="Times New Roman"/>
          <w:sz w:val="28"/>
          <w:szCs w:val="28"/>
          <w:lang w:val="en-US"/>
        </w:rPr>
        <w:t>hr. The c</w:t>
      </w:r>
      <w:r w:rsidRPr="00A73501">
        <w:rPr>
          <w:rFonts w:ascii="Times New Roman" w:hAnsi="Times New Roman"/>
          <w:sz w:val="28"/>
          <w:szCs w:val="28"/>
          <w:lang w:val="en"/>
        </w:rPr>
        <w:t xml:space="preserve">ells were cultured spontaneously using the complete cell culture medium based on the α-modification of the Minimum Eagle medium (α-MEME; </w:t>
      </w:r>
      <w:proofErr w:type="spellStart"/>
      <w:r w:rsidRPr="00A73501">
        <w:rPr>
          <w:rFonts w:ascii="Times New Roman" w:hAnsi="Times New Roman"/>
          <w:sz w:val="28"/>
          <w:szCs w:val="28"/>
          <w:lang w:val="en"/>
        </w:rPr>
        <w:t>BioloT</w:t>
      </w:r>
      <w:proofErr w:type="spellEnd"/>
      <w:r w:rsidRPr="00A73501">
        <w:rPr>
          <w:rFonts w:ascii="Times New Roman" w:hAnsi="Times New Roman"/>
          <w:sz w:val="28"/>
          <w:szCs w:val="28"/>
          <w:lang w:val="en"/>
        </w:rPr>
        <w:t xml:space="preserve"> Ltd., Russia) supplemented with 12.5% inactivated fetal calf serum, 12.5% inactivated donor horse serum (both depleted of their own MVs using </w:t>
      </w:r>
      <w:r w:rsidR="00564713" w:rsidRPr="00A73501">
        <w:rPr>
          <w:rFonts w:ascii="Times New Roman" w:hAnsi="Times New Roman"/>
          <w:sz w:val="28"/>
          <w:szCs w:val="28"/>
          <w:lang w:val="en"/>
        </w:rPr>
        <w:t xml:space="preserve">membrane filters with a </w:t>
      </w:r>
      <w:r w:rsidR="00E86E04" w:rsidRPr="00A73501">
        <w:rPr>
          <w:rFonts w:ascii="Times New Roman" w:hAnsi="Times New Roman"/>
          <w:sz w:val="28"/>
          <w:szCs w:val="28"/>
          <w:lang w:val="en"/>
        </w:rPr>
        <w:t xml:space="preserve">pore </w:t>
      </w:r>
      <w:r w:rsidR="00564713" w:rsidRPr="00A73501">
        <w:rPr>
          <w:rFonts w:ascii="Times New Roman" w:hAnsi="Times New Roman"/>
          <w:sz w:val="28"/>
          <w:szCs w:val="28"/>
          <w:lang w:val="en"/>
        </w:rPr>
        <w:t xml:space="preserve">diameter of </w:t>
      </w:r>
      <w:r w:rsidR="00A2741E" w:rsidRPr="00A73501">
        <w:rPr>
          <w:rFonts w:ascii="Times New Roman" w:hAnsi="Times New Roman"/>
          <w:sz w:val="28"/>
          <w:szCs w:val="28"/>
          <w:lang w:val="en"/>
        </w:rPr>
        <w:t xml:space="preserve">0.1 </w:t>
      </w:r>
      <w:proofErr w:type="spellStart"/>
      <w:r w:rsidR="00A2741E" w:rsidRPr="00A73501">
        <w:rPr>
          <w:rFonts w:ascii="Times New Roman" w:hAnsi="Times New Roman"/>
          <w:sz w:val="28"/>
          <w:szCs w:val="28"/>
          <w:lang w:val="en"/>
        </w:rPr>
        <w:t>μm</w:t>
      </w:r>
      <w:proofErr w:type="spellEnd"/>
      <w:r w:rsidRPr="00A73501">
        <w:rPr>
          <w:rFonts w:ascii="Times New Roman" w:hAnsi="Times New Roman"/>
          <w:sz w:val="28"/>
          <w:szCs w:val="28"/>
          <w:lang w:val="en"/>
        </w:rPr>
        <w:t>), 0.2 mM myoinositol, 0.02 mM folic acid, 2 mM L-glutamine, 1</w:t>
      </w:r>
      <w:r w:rsidR="00925474" w:rsidRPr="00A73501">
        <w:rPr>
          <w:rFonts w:ascii="Times New Roman" w:hAnsi="Times New Roman"/>
          <w:sz w:val="28"/>
          <w:szCs w:val="28"/>
          <w:lang w:val="en"/>
        </w:rPr>
        <w:t xml:space="preserve">00 </w:t>
      </w:r>
      <w:proofErr w:type="spellStart"/>
      <w:r w:rsidR="00925474" w:rsidRPr="00A73501">
        <w:rPr>
          <w:rFonts w:ascii="Times New Roman" w:hAnsi="Times New Roman"/>
          <w:sz w:val="28"/>
          <w:szCs w:val="28"/>
          <w:lang w:val="en"/>
        </w:rPr>
        <w:t>μg</w:t>
      </w:r>
      <w:proofErr w:type="spellEnd"/>
      <w:r w:rsidR="00925474" w:rsidRPr="00A73501">
        <w:rPr>
          <w:rFonts w:ascii="Times New Roman" w:hAnsi="Times New Roman"/>
          <w:sz w:val="28"/>
          <w:szCs w:val="28"/>
          <w:lang w:val="en"/>
        </w:rPr>
        <w:t>/mL streptomycin, 100 IU/ml</w:t>
      </w:r>
      <w:r w:rsidRPr="00A73501">
        <w:rPr>
          <w:rFonts w:ascii="Times New Roman" w:hAnsi="Times New Roman"/>
          <w:sz w:val="28"/>
          <w:szCs w:val="28"/>
          <w:lang w:val="en"/>
        </w:rPr>
        <w:t xml:space="preserve"> penicillin, 10 mM HEPES buffer solution, 0.1 mM 2-mercaptoethanol (Sigma-Aldrich Chem. Co., USA), and 500 IU/m</w:t>
      </w:r>
      <w:r w:rsidR="00925474" w:rsidRPr="00A73501">
        <w:rPr>
          <w:rFonts w:ascii="Times New Roman" w:hAnsi="Times New Roman"/>
          <w:sz w:val="28"/>
          <w:szCs w:val="28"/>
          <w:lang w:val="en"/>
        </w:rPr>
        <w:t>l</w:t>
      </w:r>
      <w:r w:rsidRPr="00A73501">
        <w:rPr>
          <w:rFonts w:ascii="Times New Roman" w:hAnsi="Times New Roman"/>
          <w:sz w:val="28"/>
          <w:szCs w:val="28"/>
          <w:lang w:val="en"/>
        </w:rPr>
        <w:t xml:space="preserve"> recombinant IL-2 (</w:t>
      </w:r>
      <w:proofErr w:type="spellStart"/>
      <w:r w:rsidRPr="00A73501">
        <w:rPr>
          <w:rFonts w:ascii="Times New Roman" w:hAnsi="Times New Roman"/>
          <w:sz w:val="28"/>
          <w:szCs w:val="28"/>
          <w:lang w:val="en"/>
        </w:rPr>
        <w:t>Roncoleukinum</w:t>
      </w:r>
      <w:proofErr w:type="spellEnd"/>
      <w:r w:rsidRPr="00A73501">
        <w:rPr>
          <w:rFonts w:ascii="Times New Roman" w:hAnsi="Times New Roman"/>
          <w:sz w:val="28"/>
          <w:szCs w:val="28"/>
          <w:lang w:val="en"/>
        </w:rPr>
        <w:t xml:space="preserve">; Biotech Ltd., Russia). </w:t>
      </w:r>
      <w:r w:rsidRPr="00A73501">
        <w:rPr>
          <w:rFonts w:ascii="Times New Roman" w:hAnsi="Times New Roman"/>
          <w:sz w:val="28"/>
          <w:szCs w:val="28"/>
          <w:lang w:val="en-US"/>
        </w:rPr>
        <w:t>The cells were cultured using standard cell culture procedures under the damp atmosphere at 37</w:t>
      </w:r>
      <w:r w:rsidRPr="00A73501">
        <w:rPr>
          <w:rFonts w:ascii="Times New Roman" w:hAnsi="Times New Roman"/>
          <w:sz w:val="28"/>
          <w:szCs w:val="28"/>
          <w:vertAlign w:val="superscript"/>
          <w:lang w:val="en-US"/>
        </w:rPr>
        <w:t>0</w:t>
      </w:r>
      <w:r w:rsidRPr="00A73501">
        <w:rPr>
          <w:rFonts w:ascii="Times New Roman" w:hAnsi="Times New Roman"/>
          <w:sz w:val="28"/>
          <w:szCs w:val="28"/>
          <w:lang w:val="en-US"/>
        </w:rPr>
        <w:t>C and 5% CO</w:t>
      </w:r>
      <w:r w:rsidRPr="00A73501">
        <w:rPr>
          <w:rFonts w:ascii="Times New Roman" w:hAnsi="Times New Roman"/>
          <w:sz w:val="28"/>
          <w:szCs w:val="28"/>
          <w:vertAlign w:val="subscript"/>
          <w:lang w:val="en-US"/>
        </w:rPr>
        <w:t>2</w:t>
      </w:r>
      <w:r w:rsidRPr="00A73501">
        <w:rPr>
          <w:rFonts w:ascii="Times New Roman" w:hAnsi="Times New Roman"/>
          <w:sz w:val="28"/>
          <w:szCs w:val="28"/>
          <w:lang w:val="en-US"/>
        </w:rPr>
        <w:t>. Using the trypan blue solution, the cell vitality was evaluated, which was not less than 96%.</w:t>
      </w:r>
    </w:p>
    <w:p w14:paraId="0FBBC30D" w14:textId="77777777" w:rsidR="00BA1E00" w:rsidRPr="00A73501" w:rsidRDefault="00BA1E00" w:rsidP="00A73501">
      <w:pPr>
        <w:autoSpaceDE w:val="0"/>
        <w:autoSpaceDN w:val="0"/>
        <w:adjustRightInd w:val="0"/>
        <w:spacing w:after="0" w:line="240" w:lineRule="auto"/>
        <w:ind w:firstLine="426"/>
        <w:jc w:val="both"/>
        <w:rPr>
          <w:rFonts w:ascii="Times New Roman" w:hAnsi="Times New Roman"/>
          <w:b/>
          <w:sz w:val="28"/>
          <w:szCs w:val="28"/>
          <w:lang w:val="en-US"/>
        </w:rPr>
      </w:pPr>
      <w:r w:rsidRPr="00A73501">
        <w:rPr>
          <w:rFonts w:ascii="Times New Roman" w:hAnsi="Times New Roman"/>
          <w:b/>
          <w:sz w:val="28"/>
          <w:szCs w:val="28"/>
          <w:lang w:val="en-US"/>
        </w:rPr>
        <w:t>Isolation of biomaterial</w:t>
      </w:r>
    </w:p>
    <w:p w14:paraId="313670B0" w14:textId="08314CFE" w:rsidR="00BA1E00" w:rsidRPr="00A73501" w:rsidRDefault="00BA1E00" w:rsidP="00A73501">
      <w:pPr>
        <w:autoSpaceDE w:val="0"/>
        <w:autoSpaceDN w:val="0"/>
        <w:adjustRightInd w:val="0"/>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
        </w:rPr>
        <w:t xml:space="preserve">Due to no single standard protocol </w:t>
      </w:r>
      <w:r w:rsidR="006538D6" w:rsidRPr="00A73501">
        <w:rPr>
          <w:rFonts w:ascii="Times New Roman" w:hAnsi="Times New Roman"/>
          <w:sz w:val="28"/>
          <w:szCs w:val="28"/>
          <w:lang w:val="en"/>
        </w:rPr>
        <w:t xml:space="preserve">available </w:t>
      </w:r>
      <w:r w:rsidRPr="00A73501">
        <w:rPr>
          <w:rFonts w:ascii="Times New Roman" w:hAnsi="Times New Roman"/>
          <w:sz w:val="28"/>
          <w:szCs w:val="28"/>
          <w:lang w:val="en"/>
        </w:rPr>
        <w:t xml:space="preserve">for the isolation and characterization of MVs, various methodological approaches are currently used </w:t>
      </w:r>
      <w:r w:rsidR="006538D6" w:rsidRPr="00A73501">
        <w:rPr>
          <w:rFonts w:ascii="Times New Roman" w:hAnsi="Times New Roman"/>
          <w:sz w:val="28"/>
          <w:szCs w:val="28"/>
          <w:lang w:val="en"/>
        </w:rPr>
        <w:t xml:space="preserve">to </w:t>
      </w:r>
      <w:r w:rsidRPr="00401BF5">
        <w:rPr>
          <w:rFonts w:ascii="Times New Roman" w:hAnsi="Times New Roman"/>
          <w:sz w:val="28"/>
          <w:szCs w:val="28"/>
          <w:lang w:val="en"/>
        </w:rPr>
        <w:t>obtain</w:t>
      </w:r>
      <w:r w:rsidR="006538D6" w:rsidRPr="00401BF5">
        <w:rPr>
          <w:rFonts w:ascii="Times New Roman" w:hAnsi="Times New Roman"/>
          <w:sz w:val="28"/>
          <w:szCs w:val="28"/>
          <w:lang w:val="en"/>
        </w:rPr>
        <w:t xml:space="preserve"> </w:t>
      </w:r>
      <w:r w:rsidRPr="00401BF5">
        <w:rPr>
          <w:rFonts w:ascii="Times New Roman" w:hAnsi="Times New Roman"/>
          <w:sz w:val="28"/>
          <w:szCs w:val="28"/>
          <w:lang w:val="en"/>
        </w:rPr>
        <w:t>MV fractions with a proper degree of purity and enrichment</w:t>
      </w:r>
      <w:r w:rsidRPr="00401BF5">
        <w:rPr>
          <w:rFonts w:ascii="Times New Roman" w:hAnsi="Times New Roman"/>
          <w:sz w:val="28"/>
          <w:szCs w:val="28"/>
          <w:lang w:val="en-US"/>
        </w:rPr>
        <w:t xml:space="preserve">. The MVs </w:t>
      </w:r>
      <w:r w:rsidRPr="00401BF5">
        <w:rPr>
          <w:rFonts w:ascii="Times New Roman" w:hAnsi="Times New Roman"/>
          <w:sz w:val="28"/>
          <w:szCs w:val="28"/>
          <w:lang w:val="en"/>
        </w:rPr>
        <w:t xml:space="preserve">separated from NK-92 cells were isolated by the modified </w:t>
      </w:r>
      <w:r w:rsidR="00AB1FFE" w:rsidRPr="00401BF5">
        <w:rPr>
          <w:rFonts w:ascii="Times New Roman" w:hAnsi="Times New Roman"/>
          <w:sz w:val="28"/>
          <w:szCs w:val="28"/>
          <w:lang w:val="en"/>
        </w:rPr>
        <w:t xml:space="preserve">step-wise </w:t>
      </w:r>
      <w:r w:rsidRPr="00401BF5">
        <w:rPr>
          <w:rFonts w:ascii="Times New Roman" w:hAnsi="Times New Roman"/>
          <w:sz w:val="28"/>
          <w:szCs w:val="28"/>
          <w:lang w:val="en"/>
        </w:rPr>
        <w:t xml:space="preserve">centrifugation method </w:t>
      </w:r>
      <w:r w:rsidRPr="00401BF5">
        <w:rPr>
          <w:rFonts w:ascii="Times New Roman" w:hAnsi="Times New Roman"/>
          <w:noProof/>
          <w:sz w:val="28"/>
          <w:szCs w:val="28"/>
          <w:lang w:val="en-US"/>
        </w:rPr>
        <w:t>[</w:t>
      </w:r>
      <w:r w:rsidR="00401BF5" w:rsidRPr="00401BF5">
        <w:rPr>
          <w:rFonts w:ascii="Times New Roman" w:hAnsi="Times New Roman"/>
          <w:sz w:val="28"/>
          <w:szCs w:val="28"/>
          <w:lang w:val="en-US"/>
        </w:rPr>
        <w:t>29</w:t>
      </w:r>
      <w:r w:rsidRPr="00401BF5">
        <w:rPr>
          <w:rFonts w:ascii="Times New Roman" w:hAnsi="Times New Roman"/>
          <w:noProof/>
          <w:sz w:val="28"/>
          <w:szCs w:val="28"/>
          <w:lang w:val="en-US"/>
        </w:rPr>
        <w:t>]</w:t>
      </w:r>
      <w:r w:rsidRPr="00401BF5">
        <w:rPr>
          <w:rFonts w:ascii="Times New Roman" w:hAnsi="Times New Roman"/>
          <w:sz w:val="28"/>
          <w:szCs w:val="28"/>
          <w:lang w:val="en-US"/>
        </w:rPr>
        <w:t xml:space="preserve"> </w:t>
      </w:r>
      <w:r w:rsidRPr="00401BF5">
        <w:rPr>
          <w:rFonts w:ascii="Times New Roman" w:hAnsi="Times New Roman"/>
          <w:sz w:val="28"/>
          <w:szCs w:val="28"/>
          <w:lang w:val="en"/>
        </w:rPr>
        <w:t>in Hanks's solution without Ca</w:t>
      </w:r>
      <w:r w:rsidRPr="00401BF5">
        <w:rPr>
          <w:rFonts w:ascii="Times New Roman" w:hAnsi="Times New Roman"/>
          <w:sz w:val="28"/>
          <w:szCs w:val="28"/>
          <w:vertAlign w:val="superscript"/>
          <w:lang w:val="en"/>
        </w:rPr>
        <w:t>2+</w:t>
      </w:r>
      <w:r w:rsidRPr="00401BF5">
        <w:rPr>
          <w:rFonts w:ascii="Times New Roman" w:hAnsi="Times New Roman"/>
          <w:sz w:val="28"/>
          <w:szCs w:val="28"/>
          <w:lang w:val="en"/>
        </w:rPr>
        <w:t xml:space="preserve"> and Mg</w:t>
      </w:r>
      <w:r w:rsidRPr="00401BF5">
        <w:rPr>
          <w:rFonts w:ascii="Times New Roman" w:hAnsi="Times New Roman"/>
          <w:sz w:val="28"/>
          <w:szCs w:val="28"/>
          <w:vertAlign w:val="superscript"/>
          <w:lang w:val="en"/>
        </w:rPr>
        <w:t>2+</w:t>
      </w:r>
      <w:r w:rsidRPr="00401BF5">
        <w:rPr>
          <w:rFonts w:ascii="Times New Roman" w:hAnsi="Times New Roman"/>
          <w:sz w:val="28"/>
          <w:szCs w:val="28"/>
          <w:lang w:val="en"/>
        </w:rPr>
        <w:t xml:space="preserve"> (Sigma-Aldrich Chem. Co., USA), for which the supernatants were sequentially centrifuged at </w:t>
      </w:r>
      <w:r w:rsidR="00961A0A" w:rsidRPr="00401BF5">
        <w:rPr>
          <w:rFonts w:ascii="Times New Roman" w:hAnsi="Times New Roman"/>
          <w:sz w:val="28"/>
          <w:szCs w:val="28"/>
          <w:lang w:val="en-US"/>
        </w:rPr>
        <w:t>200g (room temperature,</w:t>
      </w:r>
      <w:r w:rsidR="00961A0A" w:rsidRPr="00A73501">
        <w:rPr>
          <w:rFonts w:ascii="Times New Roman" w:hAnsi="Times New Roman"/>
          <w:sz w:val="28"/>
          <w:szCs w:val="28"/>
          <w:lang w:val="en-US"/>
        </w:rPr>
        <w:t xml:space="preserve"> 10 </w:t>
      </w:r>
      <w:r w:rsidRPr="00A73501">
        <w:rPr>
          <w:rFonts w:ascii="Times New Roman" w:hAnsi="Times New Roman"/>
          <w:sz w:val="28"/>
          <w:szCs w:val="28"/>
          <w:lang w:val="en-US"/>
        </w:rPr>
        <w:t>min) and 9,900g (4</w:t>
      </w:r>
      <w:r w:rsidRPr="00A73501">
        <w:rPr>
          <w:rFonts w:ascii="Times New Roman" w:hAnsi="Times New Roman"/>
          <w:sz w:val="28"/>
          <w:szCs w:val="28"/>
          <w:vertAlign w:val="superscript"/>
          <w:lang w:val="en-US"/>
        </w:rPr>
        <w:t>0</w:t>
      </w:r>
      <w:r w:rsidRPr="00A73501">
        <w:rPr>
          <w:rFonts w:ascii="Times New Roman" w:hAnsi="Times New Roman"/>
          <w:sz w:val="28"/>
          <w:szCs w:val="28"/>
        </w:rPr>
        <w:t>С</w:t>
      </w:r>
      <w:r w:rsidR="00961A0A" w:rsidRPr="00A73501">
        <w:rPr>
          <w:rFonts w:ascii="Times New Roman" w:hAnsi="Times New Roman"/>
          <w:sz w:val="28"/>
          <w:szCs w:val="28"/>
          <w:lang w:val="en-US"/>
        </w:rPr>
        <w:t xml:space="preserve">, 10 </w:t>
      </w:r>
      <w:r w:rsidRPr="00A73501">
        <w:rPr>
          <w:rFonts w:ascii="Times New Roman" w:hAnsi="Times New Roman"/>
          <w:sz w:val="28"/>
          <w:szCs w:val="28"/>
          <w:lang w:val="en-US"/>
        </w:rPr>
        <w:t xml:space="preserve">min). </w:t>
      </w:r>
      <w:r w:rsidRPr="00A73501">
        <w:rPr>
          <w:rFonts w:ascii="Times New Roman" w:hAnsi="Times New Roman"/>
          <w:sz w:val="28"/>
          <w:szCs w:val="28"/>
          <w:lang w:val="en"/>
        </w:rPr>
        <w:t>The</w:t>
      </w:r>
      <w:r w:rsidRPr="00A73501">
        <w:rPr>
          <w:rFonts w:ascii="Times New Roman" w:hAnsi="Times New Roman"/>
          <w:sz w:val="28"/>
          <w:szCs w:val="28"/>
          <w:lang w:val="en-US"/>
        </w:rPr>
        <w:t xml:space="preserve"> </w:t>
      </w:r>
      <w:r w:rsidRPr="00A73501">
        <w:rPr>
          <w:rFonts w:ascii="Times New Roman" w:hAnsi="Times New Roman"/>
          <w:sz w:val="28"/>
          <w:szCs w:val="28"/>
          <w:lang w:val="en"/>
        </w:rPr>
        <w:t>pellet after</w:t>
      </w:r>
      <w:r w:rsidRPr="00A73501">
        <w:rPr>
          <w:rFonts w:ascii="Times New Roman" w:hAnsi="Times New Roman"/>
          <w:sz w:val="28"/>
          <w:szCs w:val="28"/>
          <w:lang w:val="en-US"/>
        </w:rPr>
        <w:t xml:space="preserve"> </w:t>
      </w:r>
      <w:r w:rsidRPr="00A73501">
        <w:rPr>
          <w:rFonts w:ascii="Times New Roman" w:hAnsi="Times New Roman"/>
          <w:sz w:val="28"/>
          <w:szCs w:val="28"/>
          <w:lang w:val="en"/>
        </w:rPr>
        <w:t>the</w:t>
      </w:r>
      <w:r w:rsidRPr="00A73501">
        <w:rPr>
          <w:rFonts w:ascii="Times New Roman" w:hAnsi="Times New Roman"/>
          <w:sz w:val="28"/>
          <w:szCs w:val="28"/>
          <w:lang w:val="en-US"/>
        </w:rPr>
        <w:t xml:space="preserve"> </w:t>
      </w:r>
      <w:r w:rsidRPr="00A73501">
        <w:rPr>
          <w:rFonts w:ascii="Times New Roman" w:hAnsi="Times New Roman"/>
          <w:sz w:val="28"/>
          <w:szCs w:val="28"/>
          <w:lang w:val="en"/>
        </w:rPr>
        <w:t>second</w:t>
      </w:r>
      <w:r w:rsidRPr="00A73501">
        <w:rPr>
          <w:rFonts w:ascii="Times New Roman" w:hAnsi="Times New Roman"/>
          <w:sz w:val="28"/>
          <w:szCs w:val="28"/>
          <w:lang w:val="en-US"/>
        </w:rPr>
        <w:t xml:space="preserve"> </w:t>
      </w:r>
      <w:r w:rsidRPr="00A73501">
        <w:rPr>
          <w:rFonts w:ascii="Times New Roman" w:hAnsi="Times New Roman"/>
          <w:sz w:val="28"/>
          <w:szCs w:val="28"/>
          <w:lang w:val="en"/>
        </w:rPr>
        <w:t>centrifugation</w:t>
      </w:r>
      <w:r w:rsidRPr="00A73501">
        <w:rPr>
          <w:rFonts w:ascii="Times New Roman" w:hAnsi="Times New Roman"/>
          <w:sz w:val="28"/>
          <w:szCs w:val="28"/>
          <w:lang w:val="en-US"/>
        </w:rPr>
        <w:t xml:space="preserve"> </w:t>
      </w:r>
      <w:r w:rsidRPr="00A73501">
        <w:rPr>
          <w:rFonts w:ascii="Times New Roman" w:hAnsi="Times New Roman"/>
          <w:sz w:val="28"/>
          <w:szCs w:val="28"/>
          <w:lang w:val="en"/>
        </w:rPr>
        <w:t>was</w:t>
      </w:r>
      <w:r w:rsidRPr="00A73501">
        <w:rPr>
          <w:rFonts w:ascii="Times New Roman" w:hAnsi="Times New Roman"/>
          <w:sz w:val="28"/>
          <w:szCs w:val="28"/>
          <w:lang w:val="en-US"/>
        </w:rPr>
        <w:t xml:space="preserve"> </w:t>
      </w:r>
      <w:r w:rsidRPr="00A73501">
        <w:rPr>
          <w:rFonts w:ascii="Times New Roman" w:hAnsi="Times New Roman"/>
          <w:sz w:val="28"/>
          <w:szCs w:val="28"/>
          <w:lang w:val="en"/>
        </w:rPr>
        <w:t>washed</w:t>
      </w:r>
      <w:r w:rsidRPr="00A73501">
        <w:rPr>
          <w:rFonts w:ascii="Times New Roman" w:hAnsi="Times New Roman"/>
          <w:sz w:val="28"/>
          <w:szCs w:val="28"/>
          <w:lang w:val="en-US"/>
        </w:rPr>
        <w:t xml:space="preserve"> </w:t>
      </w:r>
      <w:r w:rsidRPr="00A73501">
        <w:rPr>
          <w:rFonts w:ascii="Times New Roman" w:hAnsi="Times New Roman"/>
          <w:sz w:val="28"/>
          <w:szCs w:val="28"/>
          <w:lang w:val="en"/>
        </w:rPr>
        <w:t>twice</w:t>
      </w:r>
      <w:r w:rsidRPr="00A73501">
        <w:rPr>
          <w:rFonts w:ascii="Times New Roman" w:hAnsi="Times New Roman"/>
          <w:sz w:val="28"/>
          <w:szCs w:val="28"/>
          <w:lang w:val="en-US"/>
        </w:rPr>
        <w:t xml:space="preserve"> </w:t>
      </w:r>
      <w:r w:rsidRPr="00A73501">
        <w:rPr>
          <w:rFonts w:ascii="Times New Roman" w:hAnsi="Times New Roman"/>
          <w:sz w:val="28"/>
          <w:szCs w:val="28"/>
          <w:lang w:val="en"/>
        </w:rPr>
        <w:t>with</w:t>
      </w:r>
      <w:r w:rsidRPr="00A73501">
        <w:rPr>
          <w:rFonts w:ascii="Times New Roman" w:hAnsi="Times New Roman"/>
          <w:sz w:val="28"/>
          <w:szCs w:val="28"/>
          <w:lang w:val="en-US"/>
        </w:rPr>
        <w:t xml:space="preserve"> </w:t>
      </w:r>
      <w:r w:rsidRPr="00A73501">
        <w:rPr>
          <w:rFonts w:ascii="Times New Roman" w:hAnsi="Times New Roman"/>
          <w:sz w:val="28"/>
          <w:szCs w:val="28"/>
          <w:lang w:val="en"/>
        </w:rPr>
        <w:t>cold</w:t>
      </w:r>
      <w:r w:rsidRPr="00A73501">
        <w:rPr>
          <w:rFonts w:ascii="Times New Roman" w:hAnsi="Times New Roman"/>
          <w:sz w:val="28"/>
          <w:szCs w:val="28"/>
          <w:lang w:val="en-US"/>
        </w:rPr>
        <w:t xml:space="preserve"> </w:t>
      </w:r>
      <w:r w:rsidRPr="00A73501">
        <w:rPr>
          <w:rFonts w:ascii="Times New Roman" w:hAnsi="Times New Roman"/>
          <w:sz w:val="28"/>
          <w:szCs w:val="28"/>
          <w:lang w:val="en"/>
        </w:rPr>
        <w:t>phosphate</w:t>
      </w:r>
      <w:r w:rsidRPr="00A73501">
        <w:rPr>
          <w:rFonts w:ascii="Times New Roman" w:hAnsi="Times New Roman"/>
          <w:sz w:val="28"/>
          <w:szCs w:val="28"/>
          <w:lang w:val="en-US"/>
        </w:rPr>
        <w:t xml:space="preserve"> </w:t>
      </w:r>
      <w:r w:rsidRPr="00A73501">
        <w:rPr>
          <w:rFonts w:ascii="Times New Roman" w:hAnsi="Times New Roman"/>
          <w:sz w:val="28"/>
          <w:szCs w:val="28"/>
          <w:lang w:val="en"/>
        </w:rPr>
        <w:t>buffer</w:t>
      </w:r>
      <w:r w:rsidRPr="00A73501">
        <w:rPr>
          <w:rFonts w:ascii="Times New Roman" w:hAnsi="Times New Roman"/>
          <w:sz w:val="28"/>
          <w:szCs w:val="28"/>
          <w:lang w:val="en-US"/>
        </w:rPr>
        <w:t xml:space="preserve"> solution (</w:t>
      </w:r>
      <w:r w:rsidRPr="00A73501">
        <w:rPr>
          <w:rFonts w:ascii="Times New Roman" w:hAnsi="Times New Roman"/>
          <w:sz w:val="28"/>
          <w:szCs w:val="28"/>
          <w:lang w:val="en"/>
        </w:rPr>
        <w:t>PBS</w:t>
      </w:r>
      <w:r w:rsidRPr="00A73501">
        <w:rPr>
          <w:rFonts w:ascii="Times New Roman" w:hAnsi="Times New Roman"/>
          <w:sz w:val="28"/>
          <w:szCs w:val="28"/>
          <w:lang w:val="en-US"/>
        </w:rPr>
        <w:t xml:space="preserve">; </w:t>
      </w:r>
      <w:r w:rsidRPr="00A73501">
        <w:rPr>
          <w:rFonts w:ascii="Times New Roman" w:hAnsi="Times New Roman"/>
          <w:sz w:val="28"/>
          <w:szCs w:val="28"/>
          <w:lang w:val="en"/>
        </w:rPr>
        <w:t>Sigma</w:t>
      </w:r>
      <w:r w:rsidRPr="00A73501">
        <w:rPr>
          <w:rFonts w:ascii="Times New Roman" w:hAnsi="Times New Roman"/>
          <w:sz w:val="28"/>
          <w:szCs w:val="28"/>
          <w:lang w:val="en-US"/>
        </w:rPr>
        <w:t>-</w:t>
      </w:r>
      <w:r w:rsidRPr="00A73501">
        <w:rPr>
          <w:rFonts w:ascii="Times New Roman" w:hAnsi="Times New Roman"/>
          <w:sz w:val="28"/>
          <w:szCs w:val="28"/>
          <w:lang w:val="en"/>
        </w:rPr>
        <w:t>Aldrich</w:t>
      </w:r>
      <w:r w:rsidRPr="00A73501">
        <w:rPr>
          <w:rFonts w:ascii="Times New Roman" w:hAnsi="Times New Roman"/>
          <w:sz w:val="28"/>
          <w:szCs w:val="28"/>
          <w:lang w:val="en-US"/>
        </w:rPr>
        <w:t xml:space="preserve"> </w:t>
      </w:r>
      <w:r w:rsidRPr="00A73501">
        <w:rPr>
          <w:rFonts w:ascii="Times New Roman" w:hAnsi="Times New Roman"/>
          <w:sz w:val="28"/>
          <w:szCs w:val="28"/>
          <w:lang w:val="en"/>
        </w:rPr>
        <w:t>Chem</w:t>
      </w:r>
      <w:r w:rsidRPr="00A73501">
        <w:rPr>
          <w:rFonts w:ascii="Times New Roman" w:hAnsi="Times New Roman"/>
          <w:sz w:val="28"/>
          <w:szCs w:val="28"/>
          <w:lang w:val="en-US"/>
        </w:rPr>
        <w:t xml:space="preserve">. </w:t>
      </w:r>
      <w:r w:rsidRPr="00A73501">
        <w:rPr>
          <w:rFonts w:ascii="Times New Roman" w:hAnsi="Times New Roman"/>
          <w:sz w:val="28"/>
          <w:szCs w:val="28"/>
          <w:lang w:val="en"/>
        </w:rPr>
        <w:t>Co</w:t>
      </w:r>
      <w:r w:rsidRPr="00A73501">
        <w:rPr>
          <w:rFonts w:ascii="Times New Roman" w:hAnsi="Times New Roman"/>
          <w:sz w:val="28"/>
          <w:szCs w:val="28"/>
          <w:lang w:val="en-US"/>
        </w:rPr>
        <w:t xml:space="preserve">., </w:t>
      </w:r>
      <w:r w:rsidRPr="00A73501">
        <w:rPr>
          <w:rFonts w:ascii="Times New Roman" w:hAnsi="Times New Roman"/>
          <w:sz w:val="28"/>
          <w:szCs w:val="28"/>
          <w:lang w:val="en"/>
        </w:rPr>
        <w:t>USA</w:t>
      </w:r>
      <w:r w:rsidRPr="00A73501">
        <w:rPr>
          <w:rFonts w:ascii="Times New Roman" w:hAnsi="Times New Roman"/>
          <w:sz w:val="28"/>
          <w:szCs w:val="28"/>
          <w:lang w:val="en-US"/>
        </w:rPr>
        <w:t xml:space="preserve">) </w:t>
      </w:r>
      <w:r w:rsidRPr="00A73501">
        <w:rPr>
          <w:rFonts w:ascii="Times New Roman" w:hAnsi="Times New Roman"/>
          <w:sz w:val="28"/>
          <w:szCs w:val="28"/>
          <w:lang w:val="en"/>
        </w:rPr>
        <w:t>and</w:t>
      </w:r>
      <w:r w:rsidRPr="00A73501">
        <w:rPr>
          <w:rFonts w:ascii="Times New Roman" w:hAnsi="Times New Roman"/>
          <w:sz w:val="28"/>
          <w:szCs w:val="28"/>
          <w:lang w:val="en-US"/>
        </w:rPr>
        <w:t xml:space="preserve"> </w:t>
      </w:r>
      <w:r w:rsidR="006538D6" w:rsidRPr="00A73501">
        <w:rPr>
          <w:rFonts w:ascii="Times New Roman" w:hAnsi="Times New Roman"/>
          <w:sz w:val="28"/>
          <w:szCs w:val="28"/>
          <w:lang w:val="en-US"/>
        </w:rPr>
        <w:t>re</w:t>
      </w:r>
      <w:r w:rsidRPr="00A73501">
        <w:rPr>
          <w:rFonts w:ascii="Times New Roman" w:hAnsi="Times New Roman"/>
          <w:sz w:val="28"/>
          <w:szCs w:val="28"/>
          <w:lang w:val="en"/>
        </w:rPr>
        <w:t>centrifuged</w:t>
      </w:r>
      <w:r w:rsidRPr="00A73501">
        <w:rPr>
          <w:rFonts w:ascii="Times New Roman" w:hAnsi="Times New Roman"/>
          <w:sz w:val="28"/>
          <w:szCs w:val="28"/>
          <w:lang w:val="en-US"/>
        </w:rPr>
        <w:t xml:space="preserve"> </w:t>
      </w:r>
      <w:r w:rsidRPr="00A73501">
        <w:rPr>
          <w:rFonts w:ascii="Times New Roman" w:hAnsi="Times New Roman"/>
          <w:sz w:val="28"/>
          <w:szCs w:val="28"/>
          <w:lang w:val="en"/>
        </w:rPr>
        <w:t>at</w:t>
      </w:r>
      <w:r w:rsidRPr="00A73501">
        <w:rPr>
          <w:rFonts w:ascii="Times New Roman" w:hAnsi="Times New Roman"/>
          <w:sz w:val="28"/>
          <w:szCs w:val="28"/>
          <w:lang w:val="en-US"/>
        </w:rPr>
        <w:t xml:space="preserve"> 19,800</w:t>
      </w:r>
      <w:r w:rsidRPr="00A73501">
        <w:rPr>
          <w:rFonts w:ascii="Times New Roman" w:hAnsi="Times New Roman"/>
          <w:sz w:val="28"/>
          <w:szCs w:val="28"/>
          <w:lang w:val="en"/>
        </w:rPr>
        <w:t>g</w:t>
      </w:r>
      <w:r w:rsidRPr="00A73501">
        <w:rPr>
          <w:rFonts w:ascii="Times New Roman" w:hAnsi="Times New Roman"/>
          <w:sz w:val="28"/>
          <w:szCs w:val="28"/>
          <w:lang w:val="en-US"/>
        </w:rPr>
        <w:t xml:space="preserve"> (4</w:t>
      </w:r>
      <w:r w:rsidRPr="00A73501">
        <w:rPr>
          <w:rFonts w:ascii="Times New Roman" w:hAnsi="Times New Roman"/>
          <w:sz w:val="28"/>
          <w:szCs w:val="28"/>
          <w:vertAlign w:val="superscript"/>
          <w:lang w:val="en-US"/>
        </w:rPr>
        <w:t>0</w:t>
      </w:r>
      <w:r w:rsidRPr="00A73501">
        <w:rPr>
          <w:rFonts w:ascii="Times New Roman" w:hAnsi="Times New Roman"/>
          <w:sz w:val="28"/>
          <w:szCs w:val="28"/>
        </w:rPr>
        <w:t>С</w:t>
      </w:r>
      <w:r w:rsidR="00564713" w:rsidRPr="00A73501">
        <w:rPr>
          <w:rFonts w:ascii="Times New Roman" w:hAnsi="Times New Roman"/>
          <w:sz w:val="28"/>
          <w:szCs w:val="28"/>
          <w:lang w:val="en-US"/>
        </w:rPr>
        <w:t xml:space="preserve">, 20 </w:t>
      </w:r>
      <w:r w:rsidRPr="00A73501">
        <w:rPr>
          <w:rFonts w:ascii="Times New Roman" w:hAnsi="Times New Roman"/>
          <w:sz w:val="28"/>
          <w:szCs w:val="28"/>
          <w:lang w:val="en-US"/>
        </w:rPr>
        <w:t xml:space="preserve">min). </w:t>
      </w:r>
      <w:r w:rsidRPr="00A73501">
        <w:rPr>
          <w:rFonts w:ascii="Times New Roman" w:hAnsi="Times New Roman"/>
          <w:sz w:val="28"/>
          <w:szCs w:val="28"/>
          <w:lang w:val="en"/>
        </w:rPr>
        <w:t>The supernatant was discarded</w:t>
      </w:r>
      <w:r w:rsidR="006538D6" w:rsidRPr="00A73501">
        <w:rPr>
          <w:rFonts w:ascii="Times New Roman" w:hAnsi="Times New Roman"/>
          <w:sz w:val="28"/>
          <w:szCs w:val="28"/>
          <w:lang w:val="en"/>
        </w:rPr>
        <w:t>,</w:t>
      </w:r>
      <w:r w:rsidRPr="00A73501">
        <w:rPr>
          <w:rFonts w:ascii="Times New Roman" w:hAnsi="Times New Roman"/>
          <w:sz w:val="28"/>
          <w:szCs w:val="28"/>
          <w:lang w:val="en"/>
        </w:rPr>
        <w:t xml:space="preserve"> the pellet </w:t>
      </w:r>
      <w:r w:rsidR="006538D6" w:rsidRPr="00A73501">
        <w:rPr>
          <w:rFonts w:ascii="Times New Roman" w:hAnsi="Times New Roman"/>
          <w:sz w:val="28"/>
          <w:szCs w:val="28"/>
          <w:lang w:val="en"/>
        </w:rPr>
        <w:t xml:space="preserve">being </w:t>
      </w:r>
      <w:r w:rsidRPr="00A73501">
        <w:rPr>
          <w:rFonts w:ascii="Times New Roman" w:hAnsi="Times New Roman"/>
          <w:sz w:val="28"/>
          <w:szCs w:val="28"/>
          <w:lang w:val="en"/>
        </w:rPr>
        <w:t xml:space="preserve">washed several times with cold PBS, each time precipitating </w:t>
      </w:r>
      <w:r w:rsidR="00564713" w:rsidRPr="00A73501">
        <w:rPr>
          <w:rFonts w:ascii="Times New Roman" w:hAnsi="Times New Roman"/>
          <w:sz w:val="28"/>
          <w:szCs w:val="28"/>
          <w:lang w:val="en"/>
        </w:rPr>
        <w:t xml:space="preserve">the </w:t>
      </w:r>
      <w:r w:rsidRPr="00A73501">
        <w:rPr>
          <w:rFonts w:ascii="Times New Roman" w:hAnsi="Times New Roman"/>
          <w:sz w:val="28"/>
          <w:szCs w:val="28"/>
          <w:lang w:val="en"/>
        </w:rPr>
        <w:lastRenderedPageBreak/>
        <w:t>MVs by centrifugation at 19,800g</w:t>
      </w:r>
      <w:r w:rsidRPr="00A73501">
        <w:rPr>
          <w:rFonts w:ascii="Times New Roman" w:hAnsi="Times New Roman"/>
          <w:sz w:val="28"/>
          <w:szCs w:val="28"/>
          <w:lang w:val="en-US"/>
        </w:rPr>
        <w:t xml:space="preserve"> (4</w:t>
      </w:r>
      <w:r w:rsidRPr="00A73501">
        <w:rPr>
          <w:rFonts w:ascii="Times New Roman" w:hAnsi="Times New Roman"/>
          <w:sz w:val="28"/>
          <w:szCs w:val="28"/>
          <w:vertAlign w:val="superscript"/>
          <w:lang w:val="en-US"/>
        </w:rPr>
        <w:t>0</w:t>
      </w:r>
      <w:r w:rsidRPr="00A73501">
        <w:rPr>
          <w:rFonts w:ascii="Times New Roman" w:hAnsi="Times New Roman"/>
          <w:sz w:val="28"/>
          <w:szCs w:val="28"/>
        </w:rPr>
        <w:t>С</w:t>
      </w:r>
      <w:r w:rsidR="00564713" w:rsidRPr="00A73501">
        <w:rPr>
          <w:rFonts w:ascii="Times New Roman" w:hAnsi="Times New Roman"/>
          <w:sz w:val="28"/>
          <w:szCs w:val="28"/>
          <w:lang w:val="en-US"/>
        </w:rPr>
        <w:t xml:space="preserve">, 20 </w:t>
      </w:r>
      <w:r w:rsidRPr="00A73501">
        <w:rPr>
          <w:rFonts w:ascii="Times New Roman" w:hAnsi="Times New Roman"/>
          <w:sz w:val="28"/>
          <w:szCs w:val="28"/>
          <w:lang w:val="en-US"/>
        </w:rPr>
        <w:t xml:space="preserve">min). </w:t>
      </w:r>
      <w:r w:rsidRPr="00A73501">
        <w:rPr>
          <w:rFonts w:ascii="Times New Roman" w:hAnsi="Times New Roman"/>
          <w:sz w:val="28"/>
          <w:szCs w:val="28"/>
          <w:lang w:val="en"/>
        </w:rPr>
        <w:t>The</w:t>
      </w:r>
      <w:r w:rsidRPr="00A73501">
        <w:rPr>
          <w:rFonts w:ascii="Times New Roman" w:hAnsi="Times New Roman"/>
          <w:sz w:val="28"/>
          <w:szCs w:val="28"/>
          <w:lang w:val="en-US"/>
        </w:rPr>
        <w:t xml:space="preserve"> </w:t>
      </w:r>
      <w:r w:rsidRPr="00A73501">
        <w:rPr>
          <w:rFonts w:ascii="Times New Roman" w:hAnsi="Times New Roman"/>
          <w:sz w:val="28"/>
          <w:szCs w:val="28"/>
          <w:lang w:val="en"/>
        </w:rPr>
        <w:t>purified</w:t>
      </w:r>
      <w:r w:rsidRPr="00A73501">
        <w:rPr>
          <w:rFonts w:ascii="Times New Roman" w:hAnsi="Times New Roman"/>
          <w:sz w:val="28"/>
          <w:szCs w:val="28"/>
          <w:lang w:val="en-US"/>
        </w:rPr>
        <w:t xml:space="preserve"> </w:t>
      </w:r>
      <w:r w:rsidRPr="00A73501">
        <w:rPr>
          <w:rFonts w:ascii="Times New Roman" w:hAnsi="Times New Roman"/>
          <w:sz w:val="28"/>
          <w:szCs w:val="28"/>
          <w:lang w:val="en"/>
        </w:rPr>
        <w:t>pellet</w:t>
      </w:r>
      <w:r w:rsidRPr="00A73501">
        <w:rPr>
          <w:rFonts w:ascii="Times New Roman" w:hAnsi="Times New Roman"/>
          <w:sz w:val="28"/>
          <w:szCs w:val="28"/>
          <w:lang w:val="en-US"/>
        </w:rPr>
        <w:t xml:space="preserve"> </w:t>
      </w:r>
      <w:r w:rsidRPr="00A73501">
        <w:rPr>
          <w:rFonts w:ascii="Times New Roman" w:hAnsi="Times New Roman"/>
          <w:sz w:val="28"/>
          <w:szCs w:val="28"/>
          <w:lang w:val="en"/>
        </w:rPr>
        <w:t>was</w:t>
      </w:r>
      <w:r w:rsidRPr="00A73501">
        <w:rPr>
          <w:rFonts w:ascii="Times New Roman" w:hAnsi="Times New Roman"/>
          <w:sz w:val="28"/>
          <w:szCs w:val="28"/>
          <w:lang w:val="en-US"/>
        </w:rPr>
        <w:t xml:space="preserve"> </w:t>
      </w:r>
      <w:r w:rsidRPr="00A73501">
        <w:rPr>
          <w:rFonts w:ascii="Times New Roman" w:hAnsi="Times New Roman"/>
          <w:sz w:val="28"/>
          <w:szCs w:val="28"/>
          <w:lang w:val="en"/>
        </w:rPr>
        <w:t>resuspended</w:t>
      </w:r>
      <w:r w:rsidRPr="00A73501">
        <w:rPr>
          <w:rFonts w:ascii="Times New Roman" w:hAnsi="Times New Roman"/>
          <w:sz w:val="28"/>
          <w:szCs w:val="28"/>
          <w:lang w:val="en-US"/>
        </w:rPr>
        <w:t xml:space="preserve"> </w:t>
      </w:r>
      <w:r w:rsidRPr="00A73501">
        <w:rPr>
          <w:rFonts w:ascii="Times New Roman" w:hAnsi="Times New Roman"/>
          <w:sz w:val="28"/>
          <w:szCs w:val="28"/>
          <w:lang w:val="en"/>
        </w:rPr>
        <w:t>in</w:t>
      </w:r>
      <w:r w:rsidRPr="00A73501">
        <w:rPr>
          <w:rFonts w:ascii="Times New Roman" w:hAnsi="Times New Roman"/>
          <w:sz w:val="28"/>
          <w:szCs w:val="28"/>
          <w:lang w:val="en-US"/>
        </w:rPr>
        <w:t xml:space="preserve"> </w:t>
      </w:r>
      <w:proofErr w:type="spellStart"/>
      <w:r w:rsidRPr="00A73501">
        <w:rPr>
          <w:rFonts w:ascii="Times New Roman" w:hAnsi="Times New Roman"/>
          <w:sz w:val="28"/>
          <w:szCs w:val="28"/>
          <w:lang w:val="en"/>
        </w:rPr>
        <w:t>MilliQ</w:t>
      </w:r>
      <w:proofErr w:type="spellEnd"/>
      <w:r w:rsidRPr="00A73501">
        <w:rPr>
          <w:rFonts w:ascii="Times New Roman" w:hAnsi="Times New Roman"/>
          <w:sz w:val="28"/>
          <w:szCs w:val="28"/>
          <w:lang w:val="en"/>
        </w:rPr>
        <w:t xml:space="preserve"> deionized</w:t>
      </w:r>
      <w:r w:rsidRPr="00A73501">
        <w:rPr>
          <w:rFonts w:ascii="Times New Roman" w:hAnsi="Times New Roman"/>
          <w:sz w:val="28"/>
          <w:szCs w:val="28"/>
          <w:lang w:val="en-US"/>
        </w:rPr>
        <w:t xml:space="preserve"> </w:t>
      </w:r>
      <w:r w:rsidRPr="00A73501">
        <w:rPr>
          <w:rFonts w:ascii="Times New Roman" w:hAnsi="Times New Roman"/>
          <w:sz w:val="28"/>
          <w:szCs w:val="28"/>
          <w:lang w:val="en"/>
        </w:rPr>
        <w:t>water,</w:t>
      </w:r>
      <w:r w:rsidRPr="00A73501">
        <w:rPr>
          <w:rFonts w:ascii="Times New Roman" w:hAnsi="Times New Roman"/>
          <w:sz w:val="28"/>
          <w:szCs w:val="28"/>
          <w:lang w:val="en-US"/>
        </w:rPr>
        <w:t xml:space="preserve"> </w:t>
      </w:r>
      <w:r w:rsidRPr="00A73501">
        <w:rPr>
          <w:rFonts w:ascii="Times New Roman" w:hAnsi="Times New Roman"/>
          <w:sz w:val="28"/>
          <w:szCs w:val="28"/>
          <w:lang w:val="en"/>
        </w:rPr>
        <w:t>with</w:t>
      </w:r>
      <w:r w:rsidRPr="00A73501">
        <w:rPr>
          <w:rFonts w:ascii="Times New Roman" w:hAnsi="Times New Roman"/>
          <w:sz w:val="28"/>
          <w:szCs w:val="28"/>
          <w:lang w:val="en-US"/>
        </w:rPr>
        <w:t xml:space="preserve"> the </w:t>
      </w:r>
      <w:r w:rsidRPr="00A73501">
        <w:rPr>
          <w:rFonts w:ascii="Times New Roman" w:hAnsi="Times New Roman"/>
          <w:sz w:val="28"/>
          <w:szCs w:val="28"/>
          <w:lang w:val="en"/>
        </w:rPr>
        <w:t>protease</w:t>
      </w:r>
      <w:r w:rsidRPr="00A73501">
        <w:rPr>
          <w:rFonts w:ascii="Times New Roman" w:hAnsi="Times New Roman"/>
          <w:sz w:val="28"/>
          <w:szCs w:val="28"/>
          <w:lang w:val="en-US"/>
        </w:rPr>
        <w:t xml:space="preserve"> </w:t>
      </w:r>
      <w:r w:rsidRPr="00A73501">
        <w:rPr>
          <w:rFonts w:ascii="Times New Roman" w:hAnsi="Times New Roman"/>
          <w:sz w:val="28"/>
          <w:szCs w:val="28"/>
          <w:lang w:val="en"/>
        </w:rPr>
        <w:t>inhibitor</w:t>
      </w:r>
      <w:r w:rsidRPr="00A73501">
        <w:rPr>
          <w:rFonts w:ascii="Times New Roman" w:hAnsi="Times New Roman"/>
          <w:sz w:val="28"/>
          <w:szCs w:val="28"/>
          <w:lang w:val="en-US"/>
        </w:rPr>
        <w:t xml:space="preserve"> </w:t>
      </w:r>
      <w:r w:rsidRPr="00A73501">
        <w:rPr>
          <w:rFonts w:ascii="Times New Roman" w:hAnsi="Times New Roman"/>
          <w:sz w:val="28"/>
          <w:szCs w:val="28"/>
          <w:lang w:val="en"/>
        </w:rPr>
        <w:t>mixture</w:t>
      </w:r>
      <w:r w:rsidRPr="00A73501">
        <w:rPr>
          <w:rFonts w:ascii="Times New Roman" w:hAnsi="Times New Roman"/>
          <w:sz w:val="28"/>
          <w:szCs w:val="28"/>
          <w:lang w:val="en-US"/>
        </w:rPr>
        <w:t xml:space="preserve"> (</w:t>
      </w:r>
      <w:proofErr w:type="spellStart"/>
      <w:r w:rsidRPr="00A73501">
        <w:rPr>
          <w:rFonts w:ascii="Times New Roman" w:hAnsi="Times New Roman"/>
          <w:sz w:val="28"/>
          <w:szCs w:val="28"/>
          <w:lang w:val="en"/>
        </w:rPr>
        <w:t>cOmplete</w:t>
      </w:r>
      <w:proofErr w:type="spellEnd"/>
      <w:r w:rsidRPr="00A73501">
        <w:rPr>
          <w:rFonts w:ascii="Times New Roman" w:hAnsi="Times New Roman"/>
          <w:sz w:val="28"/>
          <w:szCs w:val="28"/>
          <w:lang w:val="en-US"/>
        </w:rPr>
        <w:t xml:space="preserve">, </w:t>
      </w:r>
      <w:r w:rsidRPr="00A73501">
        <w:rPr>
          <w:rFonts w:ascii="Times New Roman" w:hAnsi="Times New Roman"/>
          <w:sz w:val="28"/>
          <w:szCs w:val="28"/>
          <w:lang w:val="en"/>
        </w:rPr>
        <w:t>EDTA</w:t>
      </w:r>
      <w:r w:rsidRPr="00A73501">
        <w:rPr>
          <w:rFonts w:ascii="Times New Roman" w:hAnsi="Times New Roman"/>
          <w:sz w:val="28"/>
          <w:szCs w:val="28"/>
          <w:lang w:val="en-US"/>
        </w:rPr>
        <w:t>-</w:t>
      </w:r>
      <w:r w:rsidRPr="00A73501">
        <w:rPr>
          <w:rFonts w:ascii="Times New Roman" w:hAnsi="Times New Roman"/>
          <w:sz w:val="28"/>
          <w:szCs w:val="28"/>
          <w:lang w:val="en"/>
        </w:rPr>
        <w:t>free</w:t>
      </w:r>
      <w:r w:rsidRPr="00A73501">
        <w:rPr>
          <w:rFonts w:ascii="Times New Roman" w:hAnsi="Times New Roman"/>
          <w:sz w:val="28"/>
          <w:szCs w:val="28"/>
          <w:lang w:val="en-US"/>
        </w:rPr>
        <w:t xml:space="preserve">; </w:t>
      </w:r>
      <w:r w:rsidRPr="00A73501">
        <w:rPr>
          <w:rFonts w:ascii="Times New Roman" w:hAnsi="Times New Roman"/>
          <w:sz w:val="28"/>
          <w:szCs w:val="28"/>
          <w:lang w:val="en"/>
        </w:rPr>
        <w:t>Roche</w:t>
      </w:r>
      <w:r w:rsidRPr="00A73501">
        <w:rPr>
          <w:rFonts w:ascii="Times New Roman" w:hAnsi="Times New Roman"/>
          <w:sz w:val="28"/>
          <w:szCs w:val="28"/>
          <w:lang w:val="en-US"/>
        </w:rPr>
        <w:t xml:space="preserve"> </w:t>
      </w:r>
      <w:r w:rsidRPr="00A73501">
        <w:rPr>
          <w:rFonts w:ascii="Times New Roman" w:hAnsi="Times New Roman"/>
          <w:sz w:val="28"/>
          <w:szCs w:val="28"/>
          <w:lang w:val="en"/>
        </w:rPr>
        <w:t>Diagnostics</w:t>
      </w:r>
      <w:r w:rsidRPr="00A73501">
        <w:rPr>
          <w:rFonts w:ascii="Times New Roman" w:hAnsi="Times New Roman"/>
          <w:sz w:val="28"/>
          <w:szCs w:val="28"/>
          <w:lang w:val="en-US"/>
        </w:rPr>
        <w:t xml:space="preserve"> </w:t>
      </w:r>
      <w:r w:rsidRPr="00A73501">
        <w:rPr>
          <w:rFonts w:ascii="Times New Roman" w:hAnsi="Times New Roman"/>
          <w:sz w:val="28"/>
          <w:szCs w:val="28"/>
          <w:lang w:val="en"/>
        </w:rPr>
        <w:t>GmbH</w:t>
      </w:r>
      <w:r w:rsidRPr="00A73501">
        <w:rPr>
          <w:rFonts w:ascii="Times New Roman" w:hAnsi="Times New Roman"/>
          <w:sz w:val="28"/>
          <w:szCs w:val="28"/>
          <w:lang w:val="en-US"/>
        </w:rPr>
        <w:t xml:space="preserve">, </w:t>
      </w:r>
      <w:r w:rsidRPr="00A73501">
        <w:rPr>
          <w:rFonts w:ascii="Times New Roman" w:hAnsi="Times New Roman"/>
          <w:sz w:val="28"/>
          <w:szCs w:val="28"/>
          <w:lang w:val="en"/>
        </w:rPr>
        <w:t>Germany</w:t>
      </w:r>
      <w:r w:rsidRPr="00A73501">
        <w:rPr>
          <w:rFonts w:ascii="Times New Roman" w:hAnsi="Times New Roman"/>
          <w:sz w:val="28"/>
          <w:szCs w:val="28"/>
          <w:lang w:val="en-US"/>
        </w:rPr>
        <w:t xml:space="preserve">) added </w:t>
      </w:r>
      <w:r w:rsidRPr="00A73501">
        <w:rPr>
          <w:rFonts w:ascii="Times New Roman" w:hAnsi="Times New Roman"/>
          <w:sz w:val="28"/>
          <w:szCs w:val="28"/>
          <w:lang w:val="en"/>
        </w:rPr>
        <w:t>at</w:t>
      </w:r>
      <w:r w:rsidRPr="00A73501">
        <w:rPr>
          <w:rFonts w:ascii="Times New Roman" w:hAnsi="Times New Roman"/>
          <w:sz w:val="28"/>
          <w:szCs w:val="28"/>
          <w:lang w:val="en-US"/>
        </w:rPr>
        <w:t xml:space="preserve"> </w:t>
      </w:r>
      <w:r w:rsidRPr="00A73501">
        <w:rPr>
          <w:rFonts w:ascii="Times New Roman" w:hAnsi="Times New Roman"/>
          <w:sz w:val="28"/>
          <w:szCs w:val="28"/>
          <w:lang w:val="en"/>
        </w:rPr>
        <w:t>the</w:t>
      </w:r>
      <w:r w:rsidRPr="00A73501">
        <w:rPr>
          <w:rFonts w:ascii="Times New Roman" w:hAnsi="Times New Roman"/>
          <w:sz w:val="28"/>
          <w:szCs w:val="28"/>
          <w:lang w:val="en-US"/>
        </w:rPr>
        <w:t xml:space="preserve"> </w:t>
      </w:r>
      <w:r w:rsidRPr="00A73501">
        <w:rPr>
          <w:rFonts w:ascii="Times New Roman" w:hAnsi="Times New Roman"/>
          <w:sz w:val="28"/>
          <w:szCs w:val="28"/>
          <w:lang w:val="en"/>
        </w:rPr>
        <w:t>concentration</w:t>
      </w:r>
      <w:r w:rsidRPr="00A73501">
        <w:rPr>
          <w:rFonts w:ascii="Times New Roman" w:hAnsi="Times New Roman"/>
          <w:sz w:val="28"/>
          <w:szCs w:val="28"/>
          <w:lang w:val="en-US"/>
        </w:rPr>
        <w:t xml:space="preserve"> </w:t>
      </w:r>
      <w:r w:rsidRPr="00A73501">
        <w:rPr>
          <w:rFonts w:ascii="Times New Roman" w:hAnsi="Times New Roman"/>
          <w:sz w:val="28"/>
          <w:szCs w:val="28"/>
          <w:lang w:val="en"/>
        </w:rPr>
        <w:t>specified</w:t>
      </w:r>
      <w:r w:rsidRPr="00A73501">
        <w:rPr>
          <w:rFonts w:ascii="Times New Roman" w:hAnsi="Times New Roman"/>
          <w:sz w:val="28"/>
          <w:szCs w:val="28"/>
          <w:lang w:val="en-US"/>
        </w:rPr>
        <w:t xml:space="preserve"> </w:t>
      </w:r>
      <w:r w:rsidRPr="00A73501">
        <w:rPr>
          <w:rFonts w:ascii="Times New Roman" w:hAnsi="Times New Roman"/>
          <w:sz w:val="28"/>
          <w:szCs w:val="28"/>
          <w:lang w:val="en"/>
        </w:rPr>
        <w:t>by</w:t>
      </w:r>
      <w:r w:rsidRPr="00A73501">
        <w:rPr>
          <w:rFonts w:ascii="Times New Roman" w:hAnsi="Times New Roman"/>
          <w:sz w:val="28"/>
          <w:szCs w:val="28"/>
          <w:lang w:val="en-US"/>
        </w:rPr>
        <w:t xml:space="preserve"> </w:t>
      </w:r>
      <w:r w:rsidRPr="00A73501">
        <w:rPr>
          <w:rFonts w:ascii="Times New Roman" w:hAnsi="Times New Roman"/>
          <w:sz w:val="28"/>
          <w:szCs w:val="28"/>
          <w:lang w:val="en"/>
        </w:rPr>
        <w:t>the</w:t>
      </w:r>
      <w:r w:rsidRPr="00A73501">
        <w:rPr>
          <w:rFonts w:ascii="Times New Roman" w:hAnsi="Times New Roman"/>
          <w:sz w:val="28"/>
          <w:szCs w:val="28"/>
          <w:lang w:val="en-US"/>
        </w:rPr>
        <w:t xml:space="preserve"> </w:t>
      </w:r>
      <w:r w:rsidRPr="00A73501">
        <w:rPr>
          <w:rFonts w:ascii="Times New Roman" w:hAnsi="Times New Roman"/>
          <w:sz w:val="28"/>
          <w:szCs w:val="28"/>
          <w:lang w:val="en"/>
        </w:rPr>
        <w:t>manufacturer,</w:t>
      </w:r>
      <w:r w:rsidRPr="00A73501">
        <w:rPr>
          <w:rFonts w:ascii="Times New Roman" w:hAnsi="Times New Roman"/>
          <w:sz w:val="28"/>
          <w:szCs w:val="28"/>
          <w:lang w:val="en-US"/>
        </w:rPr>
        <w:t xml:space="preserve"> </w:t>
      </w:r>
      <w:r w:rsidRPr="00A73501">
        <w:rPr>
          <w:rFonts w:ascii="Times New Roman" w:hAnsi="Times New Roman"/>
          <w:sz w:val="28"/>
          <w:szCs w:val="28"/>
          <w:lang w:val="en"/>
        </w:rPr>
        <w:t>and</w:t>
      </w:r>
      <w:r w:rsidRPr="00A73501">
        <w:rPr>
          <w:rFonts w:ascii="Times New Roman" w:hAnsi="Times New Roman"/>
          <w:sz w:val="28"/>
          <w:szCs w:val="28"/>
          <w:lang w:val="en-US"/>
        </w:rPr>
        <w:t xml:space="preserve"> was then </w:t>
      </w:r>
      <w:r w:rsidRPr="00A73501">
        <w:rPr>
          <w:rFonts w:ascii="Times New Roman" w:hAnsi="Times New Roman"/>
          <w:sz w:val="28"/>
          <w:szCs w:val="28"/>
          <w:lang w:val="en"/>
        </w:rPr>
        <w:t>stored</w:t>
      </w:r>
      <w:r w:rsidRPr="00A73501">
        <w:rPr>
          <w:rFonts w:ascii="Times New Roman" w:hAnsi="Times New Roman"/>
          <w:sz w:val="28"/>
          <w:szCs w:val="28"/>
          <w:lang w:val="en-US"/>
        </w:rPr>
        <w:t xml:space="preserve"> </w:t>
      </w:r>
      <w:r w:rsidRPr="00A73501">
        <w:rPr>
          <w:rFonts w:ascii="Times New Roman" w:hAnsi="Times New Roman"/>
          <w:sz w:val="28"/>
          <w:szCs w:val="28"/>
          <w:lang w:val="en"/>
        </w:rPr>
        <w:t xml:space="preserve">at </w:t>
      </w:r>
      <w:r w:rsidRPr="00A73501">
        <w:rPr>
          <w:rFonts w:ascii="Times New Roman" w:hAnsi="Times New Roman"/>
          <w:sz w:val="28"/>
          <w:szCs w:val="28"/>
          <w:lang w:val="en-US"/>
        </w:rPr>
        <w:t>–80</w:t>
      </w:r>
      <w:r w:rsidRPr="00A73501">
        <w:rPr>
          <w:rFonts w:ascii="Times New Roman" w:hAnsi="Times New Roman"/>
          <w:sz w:val="28"/>
          <w:szCs w:val="28"/>
          <w:vertAlign w:val="superscript"/>
          <w:lang w:val="en-US"/>
        </w:rPr>
        <w:t>0</w:t>
      </w:r>
      <w:r w:rsidRPr="00A73501">
        <w:rPr>
          <w:rFonts w:ascii="Times New Roman" w:hAnsi="Times New Roman"/>
          <w:sz w:val="28"/>
          <w:szCs w:val="28"/>
        </w:rPr>
        <w:t>С</w:t>
      </w:r>
      <w:r w:rsidRPr="00A73501">
        <w:rPr>
          <w:rFonts w:ascii="Times New Roman" w:hAnsi="Times New Roman"/>
          <w:sz w:val="28"/>
          <w:szCs w:val="28"/>
          <w:lang w:val="en-US"/>
        </w:rPr>
        <w:t xml:space="preserve"> </w:t>
      </w:r>
      <w:r w:rsidRPr="00A73501">
        <w:rPr>
          <w:rFonts w:ascii="Times New Roman" w:hAnsi="Times New Roman"/>
          <w:sz w:val="28"/>
          <w:szCs w:val="28"/>
          <w:lang w:val="en"/>
        </w:rPr>
        <w:t>until</w:t>
      </w:r>
      <w:r w:rsidRPr="00A73501">
        <w:rPr>
          <w:rFonts w:ascii="Times New Roman" w:hAnsi="Times New Roman"/>
          <w:sz w:val="28"/>
          <w:szCs w:val="28"/>
          <w:lang w:val="en-US"/>
        </w:rPr>
        <w:t xml:space="preserve"> being </w:t>
      </w:r>
      <w:r w:rsidRPr="00A73501">
        <w:rPr>
          <w:rFonts w:ascii="Times New Roman" w:hAnsi="Times New Roman"/>
          <w:sz w:val="28"/>
          <w:szCs w:val="28"/>
          <w:lang w:val="en"/>
        </w:rPr>
        <w:t>analyzed</w:t>
      </w:r>
      <w:r w:rsidRPr="00A73501">
        <w:rPr>
          <w:rFonts w:ascii="Times New Roman" w:hAnsi="Times New Roman"/>
          <w:sz w:val="28"/>
          <w:szCs w:val="28"/>
          <w:lang w:val="en-US"/>
        </w:rPr>
        <w:t xml:space="preserve">. </w:t>
      </w:r>
      <w:r w:rsidRPr="00A73501">
        <w:rPr>
          <w:rFonts w:ascii="Times New Roman" w:hAnsi="Times New Roman"/>
          <w:sz w:val="28"/>
          <w:szCs w:val="28"/>
          <w:lang w:val="en"/>
        </w:rPr>
        <w:t>This protocol allows isolating MVs with a diameter of 100-200 nm with sufficient purity and minimal losses of the biomaterial, while the MVs are sequentially separated from coarse particles of cellular debris and large apoptotic bodies, as well as from exosomes</w:t>
      </w:r>
      <w:r w:rsidRPr="00A73501">
        <w:rPr>
          <w:rFonts w:ascii="Times New Roman" w:hAnsi="Times New Roman"/>
          <w:sz w:val="28"/>
          <w:szCs w:val="28"/>
          <w:lang w:val="en-US"/>
        </w:rPr>
        <w:t>.</w:t>
      </w:r>
    </w:p>
    <w:p w14:paraId="108DD4CD" w14:textId="77777777" w:rsidR="00BA1E00" w:rsidRPr="00A73501" w:rsidRDefault="00BA1E00" w:rsidP="00A73501">
      <w:pPr>
        <w:spacing w:after="0" w:line="240" w:lineRule="auto"/>
        <w:ind w:firstLine="426"/>
        <w:jc w:val="both"/>
        <w:rPr>
          <w:rFonts w:ascii="Times New Roman" w:hAnsi="Times New Roman"/>
          <w:b/>
          <w:sz w:val="28"/>
          <w:szCs w:val="28"/>
          <w:lang w:val="en-US"/>
        </w:rPr>
      </w:pPr>
      <w:r w:rsidRPr="00A73501">
        <w:rPr>
          <w:rStyle w:val="shorttext"/>
          <w:rFonts w:ascii="Times New Roman" w:hAnsi="Times New Roman"/>
          <w:b/>
          <w:sz w:val="28"/>
          <w:szCs w:val="28"/>
          <w:lang w:val="en"/>
        </w:rPr>
        <w:t>Laser correlation analysis</w:t>
      </w:r>
    </w:p>
    <w:p w14:paraId="2C296D2D" w14:textId="3F2D3860" w:rsidR="00BA1E00" w:rsidRPr="00A73501" w:rsidRDefault="00BA1E00" w:rsidP="00A73501">
      <w:pPr>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US"/>
        </w:rPr>
        <w:t xml:space="preserve">The granulometric analysis of the MVs </w:t>
      </w:r>
      <w:r w:rsidR="00E86E04" w:rsidRPr="00A73501">
        <w:rPr>
          <w:rFonts w:ascii="Times New Roman" w:hAnsi="Times New Roman"/>
          <w:sz w:val="28"/>
          <w:szCs w:val="28"/>
          <w:lang w:val="en-US"/>
        </w:rPr>
        <w:t xml:space="preserve">released from </w:t>
      </w:r>
      <w:r w:rsidRPr="00A73501">
        <w:rPr>
          <w:rFonts w:ascii="Times New Roman" w:hAnsi="Times New Roman"/>
          <w:sz w:val="28"/>
          <w:szCs w:val="28"/>
          <w:lang w:val="en-US"/>
        </w:rPr>
        <w:t xml:space="preserve">NK-92 cells </w:t>
      </w:r>
      <w:r w:rsidRPr="00401BF5">
        <w:rPr>
          <w:rFonts w:ascii="Times New Roman" w:hAnsi="Times New Roman"/>
          <w:sz w:val="28"/>
          <w:szCs w:val="28"/>
          <w:lang w:val="en-US"/>
        </w:rPr>
        <w:t xml:space="preserve">was performed by the dynamic light scattering method described </w:t>
      </w:r>
      <w:r w:rsidR="006538D6" w:rsidRPr="00401BF5">
        <w:rPr>
          <w:rFonts w:ascii="Times New Roman" w:hAnsi="Times New Roman"/>
          <w:sz w:val="28"/>
          <w:szCs w:val="28"/>
          <w:lang w:val="en-US"/>
        </w:rPr>
        <w:t xml:space="preserve">elsewhere </w:t>
      </w:r>
      <w:r w:rsidRPr="00401BF5">
        <w:rPr>
          <w:rFonts w:ascii="Times New Roman" w:hAnsi="Times New Roman"/>
          <w:noProof/>
          <w:sz w:val="28"/>
          <w:szCs w:val="28"/>
          <w:lang w:val="en-US"/>
        </w:rPr>
        <w:t>[</w:t>
      </w:r>
      <w:r w:rsidR="00401BF5" w:rsidRPr="00401BF5">
        <w:rPr>
          <w:rFonts w:ascii="Times New Roman" w:hAnsi="Times New Roman"/>
          <w:sz w:val="28"/>
          <w:szCs w:val="28"/>
          <w:lang w:val="en-US"/>
        </w:rPr>
        <w:t>12</w:t>
      </w:r>
      <w:r w:rsidRPr="00401BF5">
        <w:rPr>
          <w:rFonts w:ascii="Times New Roman" w:hAnsi="Times New Roman"/>
          <w:noProof/>
          <w:sz w:val="28"/>
          <w:szCs w:val="28"/>
          <w:lang w:val="en-US"/>
        </w:rPr>
        <w:t>]</w:t>
      </w:r>
      <w:r w:rsidRPr="00401BF5">
        <w:rPr>
          <w:rFonts w:ascii="Times New Roman" w:hAnsi="Times New Roman"/>
          <w:sz w:val="28"/>
          <w:szCs w:val="28"/>
          <w:lang w:val="en-US"/>
        </w:rPr>
        <w:t xml:space="preserve">. </w:t>
      </w:r>
      <w:r w:rsidRPr="00401BF5">
        <w:rPr>
          <w:rFonts w:ascii="Times New Roman" w:hAnsi="Times New Roman"/>
          <w:sz w:val="28"/>
          <w:szCs w:val="28"/>
          <w:lang w:val="en"/>
        </w:rPr>
        <w:t xml:space="preserve">The MV diameter was calculated using </w:t>
      </w:r>
      <w:proofErr w:type="spellStart"/>
      <w:r w:rsidRPr="00401BF5">
        <w:rPr>
          <w:rFonts w:ascii="Times New Roman" w:hAnsi="Times New Roman"/>
          <w:sz w:val="28"/>
          <w:szCs w:val="28"/>
          <w:lang w:val="en"/>
        </w:rPr>
        <w:t>Zetasizer</w:t>
      </w:r>
      <w:proofErr w:type="spellEnd"/>
      <w:r w:rsidRPr="00401BF5">
        <w:rPr>
          <w:rFonts w:ascii="Times New Roman" w:hAnsi="Times New Roman"/>
          <w:sz w:val="28"/>
          <w:szCs w:val="28"/>
          <w:lang w:val="en"/>
        </w:rPr>
        <w:t xml:space="preserve"> Software 7.11 (Malvern Instruments</w:t>
      </w:r>
      <w:r w:rsidRPr="00A73501">
        <w:rPr>
          <w:rFonts w:ascii="Times New Roman" w:hAnsi="Times New Roman"/>
          <w:sz w:val="28"/>
          <w:szCs w:val="28"/>
          <w:lang w:val="en"/>
        </w:rPr>
        <w:t>, UK)</w:t>
      </w:r>
      <w:r w:rsidRPr="00A73501">
        <w:rPr>
          <w:rFonts w:ascii="Times New Roman" w:hAnsi="Times New Roman"/>
          <w:sz w:val="28"/>
          <w:szCs w:val="28"/>
          <w:lang w:val="en-US"/>
        </w:rPr>
        <w:t>.</w:t>
      </w:r>
      <w:r w:rsidRPr="00A73501">
        <w:rPr>
          <w:rFonts w:ascii="Times New Roman" w:hAnsi="Times New Roman"/>
          <w:sz w:val="28"/>
          <w:szCs w:val="28"/>
          <w:lang w:val="en"/>
        </w:rPr>
        <w:t xml:space="preserve"> The</w:t>
      </w:r>
      <w:r w:rsidRPr="00A73501">
        <w:rPr>
          <w:rFonts w:ascii="Times New Roman" w:hAnsi="Times New Roman"/>
          <w:sz w:val="28"/>
          <w:szCs w:val="28"/>
          <w:lang w:val="en-US"/>
        </w:rPr>
        <w:t xml:space="preserve"> </w:t>
      </w:r>
      <w:r w:rsidRPr="00A73501">
        <w:rPr>
          <w:rFonts w:ascii="Times New Roman" w:hAnsi="Times New Roman"/>
          <w:sz w:val="28"/>
          <w:szCs w:val="28"/>
          <w:lang w:val="en"/>
        </w:rPr>
        <w:t>dimensions</w:t>
      </w:r>
      <w:r w:rsidRPr="00A73501">
        <w:rPr>
          <w:rFonts w:ascii="Times New Roman" w:hAnsi="Times New Roman"/>
          <w:sz w:val="28"/>
          <w:szCs w:val="28"/>
          <w:lang w:val="en-US"/>
        </w:rPr>
        <w:t xml:space="preserve"> </w:t>
      </w:r>
      <w:r w:rsidRPr="00A73501">
        <w:rPr>
          <w:rFonts w:ascii="Times New Roman" w:hAnsi="Times New Roman"/>
          <w:sz w:val="28"/>
          <w:szCs w:val="28"/>
          <w:lang w:val="en"/>
        </w:rPr>
        <w:t>of</w:t>
      </w:r>
      <w:r w:rsidRPr="00A73501">
        <w:rPr>
          <w:rFonts w:ascii="Times New Roman" w:hAnsi="Times New Roman"/>
          <w:sz w:val="28"/>
          <w:szCs w:val="28"/>
          <w:lang w:val="en-US"/>
        </w:rPr>
        <w:t xml:space="preserve"> </w:t>
      </w:r>
      <w:r w:rsidRPr="00A73501">
        <w:rPr>
          <w:rFonts w:ascii="Times New Roman" w:hAnsi="Times New Roman"/>
          <w:sz w:val="28"/>
          <w:szCs w:val="28"/>
          <w:lang w:val="en"/>
        </w:rPr>
        <w:t>the</w:t>
      </w:r>
      <w:r w:rsidRPr="00A73501">
        <w:rPr>
          <w:rFonts w:ascii="Times New Roman" w:hAnsi="Times New Roman"/>
          <w:sz w:val="28"/>
          <w:szCs w:val="28"/>
          <w:lang w:val="en-US"/>
        </w:rPr>
        <w:t xml:space="preserve"> </w:t>
      </w:r>
      <w:r w:rsidRPr="00A73501">
        <w:rPr>
          <w:rFonts w:ascii="Times New Roman" w:hAnsi="Times New Roman"/>
          <w:sz w:val="28"/>
          <w:szCs w:val="28"/>
          <w:lang w:val="en"/>
        </w:rPr>
        <w:t>MVs</w:t>
      </w:r>
      <w:r w:rsidRPr="00A73501">
        <w:rPr>
          <w:rFonts w:ascii="Times New Roman" w:hAnsi="Times New Roman"/>
          <w:sz w:val="28"/>
          <w:szCs w:val="28"/>
          <w:lang w:val="en-US"/>
        </w:rPr>
        <w:t xml:space="preserve"> were shown to </w:t>
      </w:r>
      <w:r w:rsidRPr="00A73501">
        <w:rPr>
          <w:rFonts w:ascii="Times New Roman" w:hAnsi="Times New Roman"/>
          <w:sz w:val="28"/>
          <w:szCs w:val="28"/>
          <w:lang w:val="en"/>
        </w:rPr>
        <w:t>lie</w:t>
      </w:r>
      <w:r w:rsidRPr="00A73501">
        <w:rPr>
          <w:rFonts w:ascii="Times New Roman" w:hAnsi="Times New Roman"/>
          <w:sz w:val="28"/>
          <w:szCs w:val="28"/>
          <w:lang w:val="en-US"/>
        </w:rPr>
        <w:t xml:space="preserve"> </w:t>
      </w:r>
      <w:r w:rsidRPr="00A73501">
        <w:rPr>
          <w:rFonts w:ascii="Times New Roman" w:hAnsi="Times New Roman"/>
          <w:sz w:val="28"/>
          <w:szCs w:val="28"/>
          <w:lang w:val="en"/>
        </w:rPr>
        <w:t>in</w:t>
      </w:r>
      <w:r w:rsidRPr="00A73501">
        <w:rPr>
          <w:rFonts w:ascii="Times New Roman" w:hAnsi="Times New Roman"/>
          <w:sz w:val="28"/>
          <w:szCs w:val="28"/>
          <w:lang w:val="en-US"/>
        </w:rPr>
        <w:t xml:space="preserve"> </w:t>
      </w:r>
      <w:r w:rsidRPr="00A73501">
        <w:rPr>
          <w:rFonts w:ascii="Times New Roman" w:hAnsi="Times New Roman"/>
          <w:sz w:val="28"/>
          <w:szCs w:val="28"/>
          <w:lang w:val="en"/>
        </w:rPr>
        <w:t>the</w:t>
      </w:r>
      <w:r w:rsidRPr="00A73501">
        <w:rPr>
          <w:rFonts w:ascii="Times New Roman" w:hAnsi="Times New Roman"/>
          <w:sz w:val="28"/>
          <w:szCs w:val="28"/>
          <w:lang w:val="en-US"/>
        </w:rPr>
        <w:t xml:space="preserve"> 190-460 </w:t>
      </w:r>
      <w:r w:rsidRPr="00A73501">
        <w:rPr>
          <w:rFonts w:ascii="Times New Roman" w:hAnsi="Times New Roman"/>
          <w:sz w:val="28"/>
          <w:szCs w:val="28"/>
          <w:lang w:val="en"/>
        </w:rPr>
        <w:t>nm</w:t>
      </w:r>
      <w:r w:rsidRPr="00A73501">
        <w:rPr>
          <w:rFonts w:ascii="Times New Roman" w:hAnsi="Times New Roman"/>
          <w:sz w:val="28"/>
          <w:szCs w:val="28"/>
          <w:lang w:val="en-US"/>
        </w:rPr>
        <w:t xml:space="preserve"> </w:t>
      </w:r>
      <w:r w:rsidRPr="00A73501">
        <w:rPr>
          <w:rFonts w:ascii="Times New Roman" w:hAnsi="Times New Roman"/>
          <w:sz w:val="28"/>
          <w:szCs w:val="28"/>
          <w:lang w:val="en"/>
        </w:rPr>
        <w:t>range</w:t>
      </w:r>
      <w:r w:rsidRPr="00A73501">
        <w:rPr>
          <w:rFonts w:ascii="Times New Roman" w:hAnsi="Times New Roman"/>
          <w:sz w:val="28"/>
          <w:szCs w:val="28"/>
          <w:lang w:val="en-US"/>
        </w:rPr>
        <w:t xml:space="preserve"> </w:t>
      </w:r>
      <w:r w:rsidRPr="00A73501">
        <w:rPr>
          <w:rFonts w:ascii="Times New Roman" w:hAnsi="Times New Roman"/>
          <w:sz w:val="28"/>
          <w:szCs w:val="28"/>
          <w:lang w:val="en"/>
        </w:rPr>
        <w:t>corresponding</w:t>
      </w:r>
      <w:r w:rsidRPr="00A73501">
        <w:rPr>
          <w:rFonts w:ascii="Times New Roman" w:hAnsi="Times New Roman"/>
          <w:sz w:val="28"/>
          <w:szCs w:val="28"/>
          <w:lang w:val="en-US"/>
        </w:rPr>
        <w:t xml:space="preserve"> </w:t>
      </w:r>
      <w:r w:rsidRPr="00A73501">
        <w:rPr>
          <w:rFonts w:ascii="Times New Roman" w:hAnsi="Times New Roman"/>
          <w:sz w:val="28"/>
          <w:szCs w:val="28"/>
          <w:lang w:val="en"/>
        </w:rPr>
        <w:t>to</w:t>
      </w:r>
      <w:r w:rsidRPr="00A73501">
        <w:rPr>
          <w:rFonts w:ascii="Times New Roman" w:hAnsi="Times New Roman"/>
          <w:sz w:val="28"/>
          <w:szCs w:val="28"/>
          <w:lang w:val="en-US"/>
        </w:rPr>
        <w:t xml:space="preserve"> </w:t>
      </w:r>
      <w:r w:rsidRPr="00A73501">
        <w:rPr>
          <w:rFonts w:ascii="Times New Roman" w:hAnsi="Times New Roman"/>
          <w:sz w:val="28"/>
          <w:szCs w:val="28"/>
          <w:lang w:val="en"/>
        </w:rPr>
        <w:t>the</w:t>
      </w:r>
      <w:r w:rsidRPr="00A73501">
        <w:rPr>
          <w:rFonts w:ascii="Times New Roman" w:hAnsi="Times New Roman"/>
          <w:sz w:val="28"/>
          <w:szCs w:val="28"/>
          <w:lang w:val="en-US"/>
        </w:rPr>
        <w:t xml:space="preserve"> </w:t>
      </w:r>
      <w:r w:rsidRPr="00A73501">
        <w:rPr>
          <w:rFonts w:ascii="Times New Roman" w:hAnsi="Times New Roman"/>
          <w:sz w:val="28"/>
          <w:szCs w:val="28"/>
          <w:lang w:val="en"/>
        </w:rPr>
        <w:t>diameter</w:t>
      </w:r>
      <w:r w:rsidRPr="00A73501">
        <w:rPr>
          <w:rFonts w:ascii="Times New Roman" w:hAnsi="Times New Roman"/>
          <w:sz w:val="28"/>
          <w:szCs w:val="28"/>
          <w:lang w:val="en-US"/>
        </w:rPr>
        <w:t xml:space="preserve"> </w:t>
      </w:r>
      <w:r w:rsidRPr="00A73501">
        <w:rPr>
          <w:rFonts w:ascii="Times New Roman" w:hAnsi="Times New Roman"/>
          <w:sz w:val="28"/>
          <w:szCs w:val="28"/>
          <w:lang w:val="en"/>
        </w:rPr>
        <w:t>of</w:t>
      </w:r>
      <w:r w:rsidRPr="00A73501">
        <w:rPr>
          <w:rFonts w:ascii="Times New Roman" w:hAnsi="Times New Roman"/>
          <w:sz w:val="28"/>
          <w:szCs w:val="28"/>
          <w:lang w:val="en-US"/>
        </w:rPr>
        <w:t xml:space="preserve"> ectosomes (100-1000 nm), </w:t>
      </w:r>
      <w:r w:rsidRPr="00A73501">
        <w:rPr>
          <w:rFonts w:ascii="Times New Roman" w:hAnsi="Times New Roman"/>
          <w:sz w:val="28"/>
          <w:szCs w:val="28"/>
          <w:lang w:val="en"/>
        </w:rPr>
        <w:t>the</w:t>
      </w:r>
      <w:r w:rsidRPr="00A73501">
        <w:rPr>
          <w:rFonts w:ascii="Times New Roman" w:hAnsi="Times New Roman"/>
          <w:sz w:val="28"/>
          <w:szCs w:val="28"/>
          <w:lang w:val="en-US"/>
        </w:rPr>
        <w:t xml:space="preserve"> </w:t>
      </w:r>
      <w:r w:rsidRPr="00A73501">
        <w:rPr>
          <w:rFonts w:ascii="Times New Roman" w:hAnsi="Times New Roman"/>
          <w:sz w:val="28"/>
          <w:szCs w:val="28"/>
          <w:lang w:val="en"/>
        </w:rPr>
        <w:t>peak</w:t>
      </w:r>
      <w:r w:rsidRPr="00A73501">
        <w:rPr>
          <w:rFonts w:ascii="Times New Roman" w:hAnsi="Times New Roman"/>
          <w:sz w:val="28"/>
          <w:szCs w:val="28"/>
          <w:lang w:val="en-US"/>
        </w:rPr>
        <w:t xml:space="preserve"> size being equal to 295 </w:t>
      </w:r>
      <w:r w:rsidRPr="00A73501">
        <w:rPr>
          <w:rFonts w:ascii="Times New Roman" w:hAnsi="Times New Roman"/>
          <w:sz w:val="28"/>
          <w:szCs w:val="28"/>
          <w:lang w:val="en"/>
        </w:rPr>
        <w:t xml:space="preserve">nm </w:t>
      </w:r>
      <w:r w:rsidRPr="00A73501">
        <w:rPr>
          <w:rFonts w:ascii="Times New Roman" w:hAnsi="Times New Roman"/>
          <w:sz w:val="28"/>
          <w:szCs w:val="28"/>
          <w:lang w:val="en-US"/>
        </w:rPr>
        <w:t xml:space="preserve">(40.8%, </w:t>
      </w:r>
      <w:r w:rsidRPr="00A73501">
        <w:rPr>
          <w:rFonts w:ascii="Times New Roman" w:hAnsi="Times New Roman"/>
          <w:sz w:val="28"/>
          <w:szCs w:val="28"/>
          <w:lang w:val="en"/>
        </w:rPr>
        <w:t>n</w:t>
      </w:r>
      <w:r w:rsidRPr="00A73501">
        <w:rPr>
          <w:rFonts w:ascii="Times New Roman" w:hAnsi="Times New Roman"/>
          <w:sz w:val="28"/>
          <w:szCs w:val="28"/>
          <w:lang w:val="en-US"/>
        </w:rPr>
        <w:t xml:space="preserve">=3). </w:t>
      </w:r>
      <w:r w:rsidRPr="00A73501">
        <w:rPr>
          <w:rFonts w:ascii="Times New Roman" w:hAnsi="Times New Roman"/>
          <w:sz w:val="28"/>
          <w:szCs w:val="28"/>
          <w:lang w:val="en"/>
        </w:rPr>
        <w:t xml:space="preserve">The data obtained by us are consistent with </w:t>
      </w:r>
      <w:r w:rsidRPr="00DA5D74">
        <w:rPr>
          <w:rFonts w:ascii="Times New Roman" w:hAnsi="Times New Roman"/>
          <w:sz w:val="28"/>
          <w:szCs w:val="28"/>
          <w:lang w:val="en"/>
        </w:rPr>
        <w:t>the results of other researchers</w:t>
      </w:r>
      <w:r w:rsidR="00272B9A" w:rsidRPr="00DA5D74">
        <w:rPr>
          <w:rFonts w:ascii="Times New Roman" w:hAnsi="Times New Roman"/>
          <w:sz w:val="28"/>
          <w:szCs w:val="28"/>
          <w:lang w:val="en"/>
        </w:rPr>
        <w:t xml:space="preserve"> who evaluated </w:t>
      </w:r>
      <w:r w:rsidRPr="00DA5D74">
        <w:rPr>
          <w:rFonts w:ascii="Times New Roman" w:hAnsi="Times New Roman"/>
          <w:sz w:val="28"/>
          <w:szCs w:val="28"/>
          <w:lang w:val="en"/>
        </w:rPr>
        <w:t xml:space="preserve">the size of MVs produced by different cells </w:t>
      </w:r>
      <w:r w:rsidRPr="00DA5D74">
        <w:rPr>
          <w:rFonts w:ascii="Times New Roman" w:hAnsi="Times New Roman"/>
          <w:noProof/>
          <w:sz w:val="28"/>
          <w:szCs w:val="28"/>
          <w:lang w:val="en-US"/>
        </w:rPr>
        <w:t>[</w:t>
      </w:r>
      <w:r w:rsidR="00DA5D74" w:rsidRPr="00DA5D74">
        <w:rPr>
          <w:rFonts w:ascii="Times New Roman" w:hAnsi="Times New Roman"/>
          <w:sz w:val="28"/>
          <w:szCs w:val="28"/>
          <w:lang w:val="en-US"/>
        </w:rPr>
        <w:t>32</w:t>
      </w:r>
      <w:r w:rsidRPr="00DA5D74">
        <w:rPr>
          <w:rFonts w:ascii="Times New Roman" w:hAnsi="Times New Roman"/>
          <w:noProof/>
          <w:sz w:val="28"/>
          <w:szCs w:val="28"/>
          <w:lang w:val="en-US"/>
        </w:rPr>
        <w:t>]</w:t>
      </w:r>
      <w:r w:rsidRPr="00DA5D74">
        <w:rPr>
          <w:rFonts w:ascii="Times New Roman" w:hAnsi="Times New Roman"/>
          <w:sz w:val="28"/>
          <w:szCs w:val="28"/>
          <w:lang w:val="en-US"/>
        </w:rPr>
        <w:t xml:space="preserve">. </w:t>
      </w:r>
      <w:r w:rsidRPr="00DA5D74">
        <w:rPr>
          <w:rFonts w:ascii="Times New Roman" w:hAnsi="Times New Roman"/>
          <w:sz w:val="28"/>
          <w:szCs w:val="28"/>
          <w:lang w:val="en"/>
        </w:rPr>
        <w:t>Besides, the analysis of the supernatant obtained after the MV isolation showed that</w:t>
      </w:r>
      <w:r w:rsidRPr="00A73501">
        <w:rPr>
          <w:rFonts w:ascii="Times New Roman" w:hAnsi="Times New Roman"/>
          <w:sz w:val="28"/>
          <w:szCs w:val="28"/>
          <w:lang w:val="en"/>
        </w:rPr>
        <w:t xml:space="preserve"> sizes of remnant particles lay in the range of 15-190 nm, the peak size being equal to 28 nm (less than 30%, n</w:t>
      </w:r>
      <w:r w:rsidRPr="00A73501">
        <w:rPr>
          <w:rFonts w:ascii="Times New Roman" w:hAnsi="Times New Roman"/>
          <w:sz w:val="28"/>
          <w:szCs w:val="28"/>
          <w:lang w:val="en-US"/>
        </w:rPr>
        <w:t>=3</w:t>
      </w:r>
      <w:r w:rsidRPr="00A73501">
        <w:rPr>
          <w:rFonts w:ascii="Times New Roman" w:hAnsi="Times New Roman"/>
          <w:sz w:val="28"/>
          <w:szCs w:val="28"/>
          <w:lang w:val="en"/>
        </w:rPr>
        <w:t>).</w:t>
      </w:r>
    </w:p>
    <w:p w14:paraId="4C4E33BC" w14:textId="77777777" w:rsidR="00BA1E00" w:rsidRPr="00A73501" w:rsidRDefault="00BA1E00" w:rsidP="00A73501">
      <w:pPr>
        <w:spacing w:after="0" w:line="240" w:lineRule="auto"/>
        <w:ind w:firstLine="426"/>
        <w:contextualSpacing/>
        <w:jc w:val="both"/>
        <w:rPr>
          <w:rFonts w:ascii="Times New Roman" w:hAnsi="Times New Roman"/>
          <w:b/>
          <w:sz w:val="28"/>
          <w:szCs w:val="28"/>
          <w:lang w:val="en-US"/>
        </w:rPr>
      </w:pPr>
      <w:r w:rsidRPr="00A73501">
        <w:rPr>
          <w:rFonts w:ascii="Times New Roman" w:hAnsi="Times New Roman"/>
          <w:b/>
          <w:sz w:val="28"/>
          <w:szCs w:val="28"/>
          <w:lang w:val="en-US"/>
        </w:rPr>
        <w:t>Biomaterial preparation</w:t>
      </w:r>
    </w:p>
    <w:p w14:paraId="6F238BB6" w14:textId="011E8125" w:rsidR="00BA1E00" w:rsidRPr="00A73501" w:rsidRDefault="000602A1" w:rsidP="00A73501">
      <w:pPr>
        <w:spacing w:after="0" w:line="240" w:lineRule="auto"/>
        <w:ind w:firstLine="426"/>
        <w:contextualSpacing/>
        <w:jc w:val="both"/>
        <w:rPr>
          <w:rFonts w:ascii="Times New Roman" w:hAnsi="Times New Roman"/>
          <w:sz w:val="28"/>
          <w:szCs w:val="28"/>
          <w:lang w:val="en"/>
        </w:rPr>
      </w:pPr>
      <w:r w:rsidRPr="00A73501">
        <w:rPr>
          <w:rFonts w:ascii="Times New Roman" w:hAnsi="Times New Roman"/>
          <w:sz w:val="28"/>
          <w:szCs w:val="28"/>
          <w:lang w:val="en"/>
        </w:rPr>
        <w:t>The f</w:t>
      </w:r>
      <w:r w:rsidR="00BA1E00" w:rsidRPr="00A73501">
        <w:rPr>
          <w:rFonts w:ascii="Times New Roman" w:hAnsi="Times New Roman"/>
          <w:sz w:val="28"/>
          <w:szCs w:val="28"/>
          <w:lang w:val="en"/>
        </w:rPr>
        <w:t>rozen</w:t>
      </w:r>
      <w:r w:rsidR="00BA1E00" w:rsidRPr="00A73501">
        <w:rPr>
          <w:rFonts w:ascii="Times New Roman" w:hAnsi="Times New Roman"/>
          <w:sz w:val="28"/>
          <w:szCs w:val="28"/>
          <w:lang w:val="en-US"/>
        </w:rPr>
        <w:t xml:space="preserve"> </w:t>
      </w:r>
      <w:r w:rsidR="00BA1E00" w:rsidRPr="00A73501">
        <w:rPr>
          <w:rFonts w:ascii="Times New Roman" w:hAnsi="Times New Roman"/>
          <w:sz w:val="28"/>
          <w:szCs w:val="28"/>
          <w:lang w:val="en"/>
        </w:rPr>
        <w:t>MVs</w:t>
      </w:r>
      <w:r w:rsidR="00BA1E00" w:rsidRPr="00A73501">
        <w:rPr>
          <w:rFonts w:ascii="Times New Roman" w:hAnsi="Times New Roman"/>
          <w:sz w:val="28"/>
          <w:szCs w:val="28"/>
          <w:lang w:val="en-US"/>
        </w:rPr>
        <w:t xml:space="preserve"> </w:t>
      </w:r>
      <w:r w:rsidR="00BA1E00" w:rsidRPr="00A73501">
        <w:rPr>
          <w:rFonts w:ascii="Times New Roman" w:hAnsi="Times New Roman"/>
          <w:sz w:val="28"/>
          <w:szCs w:val="28"/>
          <w:lang w:val="en"/>
        </w:rPr>
        <w:t>were</w:t>
      </w:r>
      <w:r w:rsidR="00BA1E00" w:rsidRPr="00A73501">
        <w:rPr>
          <w:rFonts w:ascii="Times New Roman" w:hAnsi="Times New Roman"/>
          <w:sz w:val="28"/>
          <w:szCs w:val="28"/>
          <w:lang w:val="en-US"/>
        </w:rPr>
        <w:t xml:space="preserve"> </w:t>
      </w:r>
      <w:r w:rsidR="00BA1E00" w:rsidRPr="00A73501">
        <w:rPr>
          <w:rFonts w:ascii="Times New Roman" w:hAnsi="Times New Roman"/>
          <w:sz w:val="28"/>
          <w:szCs w:val="28"/>
          <w:lang w:val="en"/>
        </w:rPr>
        <w:t>thawed</w:t>
      </w:r>
      <w:r w:rsidR="00BA1E00" w:rsidRPr="00A73501">
        <w:rPr>
          <w:rFonts w:ascii="Times New Roman" w:hAnsi="Times New Roman"/>
          <w:sz w:val="28"/>
          <w:szCs w:val="28"/>
          <w:lang w:val="en-US"/>
        </w:rPr>
        <w:t xml:space="preserve"> </w:t>
      </w:r>
      <w:r w:rsidR="00BA1E00" w:rsidRPr="00A73501">
        <w:rPr>
          <w:rFonts w:ascii="Times New Roman" w:hAnsi="Times New Roman"/>
          <w:sz w:val="28"/>
          <w:szCs w:val="28"/>
          <w:lang w:val="en"/>
        </w:rPr>
        <w:t>and</w:t>
      </w:r>
      <w:r w:rsidR="00BA1E00" w:rsidRPr="00A73501">
        <w:rPr>
          <w:rFonts w:ascii="Times New Roman" w:hAnsi="Times New Roman"/>
          <w:sz w:val="28"/>
          <w:szCs w:val="28"/>
          <w:lang w:val="en-US"/>
        </w:rPr>
        <w:t xml:space="preserve"> </w:t>
      </w:r>
      <w:r w:rsidR="00BA1E00" w:rsidRPr="00A73501">
        <w:rPr>
          <w:rFonts w:ascii="Times New Roman" w:hAnsi="Times New Roman"/>
          <w:sz w:val="28"/>
          <w:szCs w:val="28"/>
          <w:lang w:val="en"/>
        </w:rPr>
        <w:t>subjected</w:t>
      </w:r>
      <w:r w:rsidR="00BA1E00" w:rsidRPr="00A73501">
        <w:rPr>
          <w:rFonts w:ascii="Times New Roman" w:hAnsi="Times New Roman"/>
          <w:sz w:val="28"/>
          <w:szCs w:val="28"/>
          <w:lang w:val="en-US"/>
        </w:rPr>
        <w:t xml:space="preserve"> </w:t>
      </w:r>
      <w:r w:rsidR="00BA1E00" w:rsidRPr="00A73501">
        <w:rPr>
          <w:rFonts w:ascii="Times New Roman" w:hAnsi="Times New Roman"/>
          <w:sz w:val="28"/>
          <w:szCs w:val="28"/>
          <w:lang w:val="en"/>
        </w:rPr>
        <w:t>to</w:t>
      </w:r>
      <w:r w:rsidR="00BA1E00" w:rsidRPr="00A73501">
        <w:rPr>
          <w:rFonts w:ascii="Times New Roman" w:hAnsi="Times New Roman"/>
          <w:sz w:val="28"/>
          <w:szCs w:val="28"/>
          <w:lang w:val="en-US"/>
        </w:rPr>
        <w:t xml:space="preserve"> </w:t>
      </w:r>
      <w:r w:rsidR="00BA1E00" w:rsidRPr="00A73501">
        <w:rPr>
          <w:rFonts w:ascii="Times New Roman" w:hAnsi="Times New Roman"/>
          <w:sz w:val="28"/>
          <w:szCs w:val="28"/>
          <w:lang w:val="en"/>
        </w:rPr>
        <w:t>repeated</w:t>
      </w:r>
      <w:r w:rsidR="00BA1E00" w:rsidRPr="00A73501">
        <w:rPr>
          <w:rFonts w:ascii="Times New Roman" w:hAnsi="Times New Roman"/>
          <w:sz w:val="28"/>
          <w:szCs w:val="28"/>
          <w:lang w:val="en-US"/>
        </w:rPr>
        <w:t xml:space="preserve"> “</w:t>
      </w:r>
      <w:r w:rsidR="00BA1E00" w:rsidRPr="00A73501">
        <w:rPr>
          <w:rFonts w:ascii="Times New Roman" w:hAnsi="Times New Roman"/>
          <w:sz w:val="28"/>
          <w:szCs w:val="28"/>
          <w:lang w:val="en"/>
        </w:rPr>
        <w:t>freeze</w:t>
      </w:r>
      <w:r w:rsidR="00BA1E00" w:rsidRPr="00A73501">
        <w:rPr>
          <w:rFonts w:ascii="Times New Roman" w:hAnsi="Times New Roman"/>
          <w:sz w:val="28"/>
          <w:szCs w:val="28"/>
          <w:lang w:val="en-US"/>
        </w:rPr>
        <w:t>-</w:t>
      </w:r>
      <w:r w:rsidR="00BA1E00" w:rsidRPr="00A73501">
        <w:rPr>
          <w:rFonts w:ascii="Times New Roman" w:hAnsi="Times New Roman"/>
          <w:sz w:val="28"/>
          <w:szCs w:val="28"/>
          <w:lang w:val="en"/>
        </w:rPr>
        <w:t>thaw”</w:t>
      </w:r>
      <w:r w:rsidR="00BA1E00" w:rsidRPr="00A73501">
        <w:rPr>
          <w:rFonts w:ascii="Times New Roman" w:hAnsi="Times New Roman"/>
          <w:sz w:val="28"/>
          <w:szCs w:val="28"/>
          <w:lang w:val="en-US"/>
        </w:rPr>
        <w:t xml:space="preserve"> cycles five </w:t>
      </w:r>
      <w:r w:rsidR="00BA1E00" w:rsidRPr="00A73501">
        <w:rPr>
          <w:rFonts w:ascii="Times New Roman" w:hAnsi="Times New Roman"/>
          <w:sz w:val="28"/>
          <w:szCs w:val="28"/>
          <w:lang w:val="en"/>
        </w:rPr>
        <w:t>times</w:t>
      </w:r>
      <w:r w:rsidR="00BA1E00" w:rsidRPr="00A73501">
        <w:rPr>
          <w:rFonts w:ascii="Times New Roman" w:hAnsi="Times New Roman"/>
          <w:sz w:val="28"/>
          <w:szCs w:val="28"/>
          <w:lang w:val="en-US"/>
        </w:rPr>
        <w:t xml:space="preserve">, </w:t>
      </w:r>
      <w:r w:rsidR="00BA1E00" w:rsidRPr="00A73501">
        <w:rPr>
          <w:rFonts w:ascii="Times New Roman" w:hAnsi="Times New Roman"/>
          <w:sz w:val="28"/>
          <w:szCs w:val="28"/>
          <w:lang w:val="en"/>
        </w:rPr>
        <w:t>and</w:t>
      </w:r>
      <w:r w:rsidR="00BA1E00" w:rsidRPr="00A73501">
        <w:rPr>
          <w:rFonts w:ascii="Times New Roman" w:hAnsi="Times New Roman"/>
          <w:sz w:val="28"/>
          <w:szCs w:val="28"/>
          <w:lang w:val="en-US"/>
        </w:rPr>
        <w:t xml:space="preserve"> were </w:t>
      </w:r>
      <w:r w:rsidR="00BA1E00" w:rsidRPr="00A73501">
        <w:rPr>
          <w:rFonts w:ascii="Times New Roman" w:hAnsi="Times New Roman"/>
          <w:sz w:val="28"/>
          <w:szCs w:val="28"/>
          <w:lang w:val="en"/>
        </w:rPr>
        <w:t>then</w:t>
      </w:r>
      <w:r w:rsidR="00BA1E00" w:rsidRPr="00A73501">
        <w:rPr>
          <w:rFonts w:ascii="Times New Roman" w:hAnsi="Times New Roman"/>
          <w:sz w:val="28"/>
          <w:szCs w:val="28"/>
          <w:lang w:val="en-US"/>
        </w:rPr>
        <w:t xml:space="preserve"> </w:t>
      </w:r>
      <w:r w:rsidR="00BA1E00" w:rsidRPr="00A73501">
        <w:rPr>
          <w:rFonts w:ascii="Times New Roman" w:hAnsi="Times New Roman"/>
          <w:sz w:val="28"/>
          <w:szCs w:val="28"/>
          <w:lang w:val="en"/>
        </w:rPr>
        <w:t>intensively</w:t>
      </w:r>
      <w:r w:rsidR="00BA1E00" w:rsidRPr="00A73501">
        <w:rPr>
          <w:rFonts w:ascii="Times New Roman" w:hAnsi="Times New Roman"/>
          <w:sz w:val="28"/>
          <w:szCs w:val="28"/>
          <w:lang w:val="en-US"/>
        </w:rPr>
        <w:t xml:space="preserve"> </w:t>
      </w:r>
      <w:r w:rsidR="00BA1E00" w:rsidRPr="00A73501">
        <w:rPr>
          <w:rFonts w:ascii="Times New Roman" w:hAnsi="Times New Roman"/>
          <w:sz w:val="28"/>
          <w:szCs w:val="28"/>
          <w:lang w:val="en"/>
        </w:rPr>
        <w:t>homogenized</w:t>
      </w:r>
      <w:r w:rsidR="00BA1E00" w:rsidRPr="00A73501">
        <w:rPr>
          <w:rFonts w:ascii="Times New Roman" w:hAnsi="Times New Roman"/>
          <w:sz w:val="28"/>
          <w:szCs w:val="28"/>
          <w:lang w:val="en-US"/>
        </w:rPr>
        <w:t xml:space="preserve"> </w:t>
      </w:r>
      <w:r w:rsidR="00BA1E00" w:rsidRPr="00A73501">
        <w:rPr>
          <w:rFonts w:ascii="Times New Roman" w:hAnsi="Times New Roman"/>
          <w:sz w:val="28"/>
          <w:szCs w:val="28"/>
          <w:lang w:val="en"/>
        </w:rPr>
        <w:t>in</w:t>
      </w:r>
      <w:r w:rsidR="00BA1E00" w:rsidRPr="00A73501">
        <w:rPr>
          <w:rFonts w:ascii="Times New Roman" w:hAnsi="Times New Roman"/>
          <w:sz w:val="28"/>
          <w:szCs w:val="28"/>
          <w:lang w:val="en-US"/>
        </w:rPr>
        <w:t xml:space="preserve"> </w:t>
      </w:r>
      <w:r w:rsidR="00BA1E00" w:rsidRPr="00A73501">
        <w:rPr>
          <w:rFonts w:ascii="Times New Roman" w:hAnsi="Times New Roman"/>
          <w:sz w:val="28"/>
          <w:szCs w:val="28"/>
          <w:lang w:val="en"/>
        </w:rPr>
        <w:t>a</w:t>
      </w:r>
      <w:r w:rsidR="00BA1E00" w:rsidRPr="00A73501">
        <w:rPr>
          <w:rFonts w:ascii="Times New Roman" w:hAnsi="Times New Roman"/>
          <w:sz w:val="28"/>
          <w:szCs w:val="28"/>
          <w:lang w:val="en-US"/>
        </w:rPr>
        <w:t xml:space="preserve"> </w:t>
      </w:r>
      <w:r w:rsidR="00BA1E00" w:rsidRPr="00A73501">
        <w:rPr>
          <w:rFonts w:ascii="Times New Roman" w:hAnsi="Times New Roman"/>
          <w:sz w:val="28"/>
          <w:szCs w:val="28"/>
          <w:lang w:val="en"/>
        </w:rPr>
        <w:t>glass</w:t>
      </w:r>
      <w:r w:rsidR="00BA1E00" w:rsidRPr="00A73501">
        <w:rPr>
          <w:rFonts w:ascii="Times New Roman" w:hAnsi="Times New Roman"/>
          <w:sz w:val="28"/>
          <w:szCs w:val="28"/>
          <w:lang w:val="en-US"/>
        </w:rPr>
        <w:t xml:space="preserve"> </w:t>
      </w:r>
      <w:r w:rsidR="00BA1E00" w:rsidRPr="00A73501">
        <w:rPr>
          <w:rFonts w:ascii="Times New Roman" w:hAnsi="Times New Roman"/>
          <w:sz w:val="28"/>
          <w:szCs w:val="28"/>
          <w:lang w:val="en"/>
        </w:rPr>
        <w:t>homogenizer</w:t>
      </w:r>
      <w:r w:rsidR="00BA1E00" w:rsidRPr="00A73501">
        <w:rPr>
          <w:rFonts w:ascii="Times New Roman" w:hAnsi="Times New Roman"/>
          <w:sz w:val="28"/>
          <w:szCs w:val="28"/>
          <w:lang w:val="en-US"/>
        </w:rPr>
        <w:t xml:space="preserve"> </w:t>
      </w:r>
      <w:r w:rsidR="00BA1E00" w:rsidRPr="00A73501">
        <w:rPr>
          <w:rFonts w:ascii="Times New Roman" w:hAnsi="Times New Roman"/>
          <w:sz w:val="28"/>
          <w:szCs w:val="28"/>
          <w:lang w:val="en"/>
        </w:rPr>
        <w:t>for</w:t>
      </w:r>
      <w:r w:rsidR="00BA1E00" w:rsidRPr="00A73501">
        <w:rPr>
          <w:rFonts w:ascii="Times New Roman" w:hAnsi="Times New Roman"/>
          <w:sz w:val="28"/>
          <w:szCs w:val="28"/>
          <w:lang w:val="en-US"/>
        </w:rPr>
        <w:t xml:space="preserve"> 5 </w:t>
      </w:r>
      <w:r w:rsidR="00BA1E00" w:rsidRPr="00A73501">
        <w:rPr>
          <w:rFonts w:ascii="Times New Roman" w:hAnsi="Times New Roman"/>
          <w:sz w:val="28"/>
          <w:szCs w:val="28"/>
          <w:lang w:val="en"/>
        </w:rPr>
        <w:t>min.</w:t>
      </w:r>
      <w:r w:rsidR="00BA1E00" w:rsidRPr="00A73501">
        <w:rPr>
          <w:rFonts w:ascii="Times New Roman" w:hAnsi="Times New Roman"/>
          <w:sz w:val="28"/>
          <w:szCs w:val="28"/>
          <w:lang w:val="en-US"/>
        </w:rPr>
        <w:t xml:space="preserve"> </w:t>
      </w:r>
      <w:r w:rsidR="00BA1E00" w:rsidRPr="00A73501">
        <w:rPr>
          <w:rFonts w:ascii="Times New Roman" w:hAnsi="Times New Roman"/>
          <w:sz w:val="28"/>
          <w:szCs w:val="28"/>
          <w:lang w:val="en"/>
        </w:rPr>
        <w:t>The debris was removed by centrifugation at 16,000g (4</w:t>
      </w:r>
      <w:r w:rsidR="00BA1E00" w:rsidRPr="00A73501">
        <w:rPr>
          <w:rFonts w:ascii="Times New Roman" w:hAnsi="Times New Roman"/>
          <w:sz w:val="28"/>
          <w:szCs w:val="28"/>
          <w:vertAlign w:val="superscript"/>
          <w:lang w:val="en"/>
        </w:rPr>
        <w:t>0</w:t>
      </w:r>
      <w:r w:rsidR="00BA1E00" w:rsidRPr="00A73501">
        <w:rPr>
          <w:rFonts w:ascii="Times New Roman" w:hAnsi="Times New Roman"/>
          <w:sz w:val="28"/>
          <w:szCs w:val="28"/>
        </w:rPr>
        <w:t>С</w:t>
      </w:r>
      <w:r w:rsidR="00BA1E00" w:rsidRPr="00A73501">
        <w:rPr>
          <w:rFonts w:ascii="Times New Roman" w:hAnsi="Times New Roman"/>
          <w:sz w:val="28"/>
          <w:szCs w:val="28"/>
          <w:lang w:val="en"/>
        </w:rPr>
        <w:t>, 10</w:t>
      </w:r>
      <w:r w:rsidRPr="00A73501">
        <w:rPr>
          <w:rFonts w:ascii="Times New Roman" w:hAnsi="Times New Roman"/>
          <w:sz w:val="28"/>
          <w:szCs w:val="28"/>
          <w:lang w:val="en"/>
        </w:rPr>
        <w:t xml:space="preserve"> </w:t>
      </w:r>
      <w:r w:rsidR="00BA1E00" w:rsidRPr="00A73501">
        <w:rPr>
          <w:rFonts w:ascii="Times New Roman" w:hAnsi="Times New Roman"/>
          <w:sz w:val="28"/>
          <w:szCs w:val="28"/>
          <w:lang w:val="en-US"/>
        </w:rPr>
        <w:t>min</w:t>
      </w:r>
      <w:r w:rsidR="00BA1E00" w:rsidRPr="00A73501">
        <w:rPr>
          <w:rFonts w:ascii="Times New Roman" w:hAnsi="Times New Roman"/>
          <w:sz w:val="28"/>
          <w:szCs w:val="28"/>
          <w:lang w:val="en"/>
        </w:rPr>
        <w:t>), and the supernatant collected for further investigation.</w:t>
      </w:r>
    </w:p>
    <w:p w14:paraId="41B3ABD8" w14:textId="77777777" w:rsidR="00BA1E00" w:rsidRPr="00A73501" w:rsidRDefault="00BA1E00" w:rsidP="00A73501">
      <w:pPr>
        <w:spacing w:after="0" w:line="240" w:lineRule="auto"/>
        <w:ind w:firstLine="426"/>
        <w:contextualSpacing/>
        <w:jc w:val="both"/>
        <w:rPr>
          <w:rFonts w:ascii="Times New Roman" w:hAnsi="Times New Roman"/>
          <w:b/>
          <w:sz w:val="28"/>
          <w:szCs w:val="28"/>
          <w:lang w:val="en-US"/>
        </w:rPr>
      </w:pPr>
      <w:r w:rsidRPr="00A73501">
        <w:rPr>
          <w:rFonts w:ascii="Times New Roman" w:hAnsi="Times New Roman"/>
          <w:b/>
          <w:sz w:val="28"/>
          <w:szCs w:val="28"/>
          <w:lang w:val="en-US"/>
        </w:rPr>
        <w:t>Spectrophotometric analysis</w:t>
      </w:r>
    </w:p>
    <w:p w14:paraId="24D45882" w14:textId="77777777" w:rsidR="00BA1E00" w:rsidRPr="00A73501" w:rsidRDefault="00BA1E00" w:rsidP="00A73501">
      <w:pPr>
        <w:spacing w:after="0" w:line="240" w:lineRule="auto"/>
        <w:ind w:firstLine="426"/>
        <w:contextualSpacing/>
        <w:jc w:val="both"/>
        <w:rPr>
          <w:rFonts w:ascii="Times New Roman" w:hAnsi="Times New Roman"/>
          <w:sz w:val="28"/>
          <w:szCs w:val="28"/>
          <w:lang w:val="en-US"/>
        </w:rPr>
      </w:pPr>
      <w:r w:rsidRPr="00A73501">
        <w:rPr>
          <w:rFonts w:ascii="Times New Roman" w:hAnsi="Times New Roman"/>
          <w:sz w:val="28"/>
          <w:szCs w:val="28"/>
          <w:lang w:val="en-US"/>
        </w:rPr>
        <w:t xml:space="preserve">The </w:t>
      </w:r>
      <w:r w:rsidRPr="00A73501">
        <w:rPr>
          <w:rFonts w:ascii="Times New Roman" w:hAnsi="Times New Roman"/>
          <w:sz w:val="28"/>
          <w:szCs w:val="28"/>
          <w:lang w:val="en"/>
        </w:rPr>
        <w:t xml:space="preserve">analysis of the </w:t>
      </w:r>
      <w:r w:rsidR="000602A1" w:rsidRPr="00A73501">
        <w:rPr>
          <w:rFonts w:ascii="Times New Roman" w:hAnsi="Times New Roman"/>
          <w:sz w:val="28"/>
          <w:szCs w:val="28"/>
          <w:lang w:val="en"/>
        </w:rPr>
        <w:t xml:space="preserve">MV </w:t>
      </w:r>
      <w:r w:rsidRPr="00A73501">
        <w:rPr>
          <w:rFonts w:ascii="Times New Roman" w:hAnsi="Times New Roman"/>
          <w:sz w:val="28"/>
          <w:szCs w:val="28"/>
          <w:lang w:val="en"/>
        </w:rPr>
        <w:t xml:space="preserve">protein content was performed through the Bradford protein assay using the </w:t>
      </w:r>
      <w:proofErr w:type="spellStart"/>
      <w:r w:rsidRPr="00A73501">
        <w:rPr>
          <w:rFonts w:ascii="Times New Roman" w:hAnsi="Times New Roman"/>
          <w:sz w:val="28"/>
          <w:szCs w:val="28"/>
          <w:lang w:val="en"/>
        </w:rPr>
        <w:t>NanoDrop</w:t>
      </w:r>
      <w:proofErr w:type="spellEnd"/>
      <w:r w:rsidRPr="00A73501">
        <w:rPr>
          <w:rFonts w:ascii="Times New Roman" w:hAnsi="Times New Roman"/>
          <w:sz w:val="28"/>
          <w:szCs w:val="28"/>
          <w:lang w:val="en"/>
        </w:rPr>
        <w:t xml:space="preserve"> One spectrophotometer and </w:t>
      </w:r>
      <w:proofErr w:type="spellStart"/>
      <w:r w:rsidRPr="00A73501">
        <w:rPr>
          <w:rFonts w:ascii="Times New Roman" w:hAnsi="Times New Roman"/>
          <w:sz w:val="28"/>
          <w:szCs w:val="28"/>
          <w:lang w:val="en"/>
        </w:rPr>
        <w:t>NanoDrop</w:t>
      </w:r>
      <w:proofErr w:type="spellEnd"/>
      <w:r w:rsidRPr="00A73501">
        <w:rPr>
          <w:rFonts w:ascii="Times New Roman" w:hAnsi="Times New Roman"/>
          <w:sz w:val="28"/>
          <w:szCs w:val="28"/>
          <w:lang w:val="en"/>
        </w:rPr>
        <w:t xml:space="preserve"> One Viewer software (Thermo Scientific, USA)</w:t>
      </w:r>
      <w:r w:rsidRPr="00A73501">
        <w:rPr>
          <w:rFonts w:ascii="Times New Roman" w:hAnsi="Times New Roman"/>
          <w:sz w:val="28"/>
          <w:szCs w:val="28"/>
          <w:lang w:val="en-US"/>
        </w:rPr>
        <w:t>.</w:t>
      </w:r>
    </w:p>
    <w:p w14:paraId="0154414E" w14:textId="77777777" w:rsidR="00BA1E00" w:rsidRPr="00A73501" w:rsidRDefault="00BA1E00" w:rsidP="00A73501">
      <w:pPr>
        <w:autoSpaceDE w:val="0"/>
        <w:autoSpaceDN w:val="0"/>
        <w:adjustRightInd w:val="0"/>
        <w:spacing w:after="0" w:line="240" w:lineRule="auto"/>
        <w:ind w:firstLine="426"/>
        <w:jc w:val="both"/>
        <w:rPr>
          <w:rFonts w:ascii="Times New Roman" w:hAnsi="Times New Roman"/>
          <w:b/>
          <w:sz w:val="28"/>
          <w:szCs w:val="28"/>
          <w:lang w:val="en-US"/>
        </w:rPr>
      </w:pPr>
      <w:r w:rsidRPr="00A73501">
        <w:rPr>
          <w:rFonts w:ascii="Times New Roman" w:hAnsi="Times New Roman"/>
          <w:b/>
          <w:sz w:val="28"/>
          <w:szCs w:val="28"/>
          <w:lang w:val="en"/>
        </w:rPr>
        <w:t>Isoelectric focusing</w:t>
      </w:r>
    </w:p>
    <w:p w14:paraId="185A0B28" w14:textId="77777777" w:rsidR="00BA1E00" w:rsidRPr="00A73501" w:rsidRDefault="00BA1E00" w:rsidP="00A73501">
      <w:pPr>
        <w:autoSpaceDE w:val="0"/>
        <w:autoSpaceDN w:val="0"/>
        <w:adjustRightInd w:val="0"/>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US"/>
        </w:rPr>
        <w:t xml:space="preserve">To separate </w:t>
      </w:r>
      <w:r w:rsidR="009233C3" w:rsidRPr="00A73501">
        <w:rPr>
          <w:rFonts w:ascii="Times New Roman" w:hAnsi="Times New Roman"/>
          <w:sz w:val="28"/>
          <w:szCs w:val="28"/>
          <w:lang w:val="en-US"/>
        </w:rPr>
        <w:t xml:space="preserve">the </w:t>
      </w:r>
      <w:r w:rsidRPr="00A73501">
        <w:rPr>
          <w:rFonts w:ascii="Times New Roman" w:hAnsi="Times New Roman"/>
          <w:sz w:val="28"/>
          <w:szCs w:val="28"/>
          <w:lang w:val="en-US"/>
        </w:rPr>
        <w:t>MV proteins, the isoelectric focusing method in the liquid phase was used. Th</w:t>
      </w:r>
      <w:r w:rsidR="009233C3" w:rsidRPr="00A73501">
        <w:rPr>
          <w:rFonts w:ascii="Times New Roman" w:hAnsi="Times New Roman"/>
          <w:sz w:val="28"/>
          <w:szCs w:val="28"/>
          <w:lang w:val="en-US"/>
        </w:rPr>
        <w:t>is</w:t>
      </w:r>
      <w:r w:rsidRPr="00A73501">
        <w:rPr>
          <w:rFonts w:ascii="Times New Roman" w:hAnsi="Times New Roman"/>
          <w:sz w:val="28"/>
          <w:szCs w:val="28"/>
          <w:lang w:val="en-US"/>
        </w:rPr>
        <w:t xml:space="preserve"> method </w:t>
      </w:r>
      <w:r w:rsidRPr="00A73501">
        <w:rPr>
          <w:rFonts w:ascii="Times New Roman" w:hAnsi="Times New Roman"/>
          <w:sz w:val="28"/>
          <w:szCs w:val="28"/>
          <w:lang w:val="en"/>
        </w:rPr>
        <w:t>was</w:t>
      </w:r>
      <w:r w:rsidRPr="00A73501">
        <w:rPr>
          <w:rFonts w:ascii="Times New Roman" w:hAnsi="Times New Roman"/>
          <w:sz w:val="28"/>
          <w:szCs w:val="28"/>
          <w:lang w:val="en-US"/>
        </w:rPr>
        <w:t xml:space="preserve"> </w:t>
      </w:r>
      <w:r w:rsidRPr="00A73501">
        <w:rPr>
          <w:rFonts w:ascii="Times New Roman" w:hAnsi="Times New Roman"/>
          <w:sz w:val="28"/>
          <w:szCs w:val="28"/>
          <w:lang w:val="en"/>
        </w:rPr>
        <w:t>performed</w:t>
      </w:r>
      <w:r w:rsidRPr="00A73501">
        <w:rPr>
          <w:rFonts w:ascii="Times New Roman" w:hAnsi="Times New Roman"/>
          <w:sz w:val="28"/>
          <w:szCs w:val="28"/>
          <w:lang w:val="en-US"/>
        </w:rPr>
        <w:t xml:space="preserve"> </w:t>
      </w:r>
      <w:r w:rsidRPr="00A73501">
        <w:rPr>
          <w:rFonts w:ascii="Times New Roman" w:hAnsi="Times New Roman"/>
          <w:sz w:val="28"/>
          <w:szCs w:val="28"/>
          <w:lang w:val="en"/>
        </w:rPr>
        <w:t>on</w:t>
      </w:r>
      <w:r w:rsidRPr="00A73501">
        <w:rPr>
          <w:rFonts w:ascii="Times New Roman" w:hAnsi="Times New Roman"/>
          <w:sz w:val="28"/>
          <w:szCs w:val="28"/>
          <w:lang w:val="en-US"/>
        </w:rPr>
        <w:t xml:space="preserve"> an OFFGEL High Resolution IPG strip (24 cm) </w:t>
      </w:r>
      <w:r w:rsidRPr="00A73501">
        <w:rPr>
          <w:rFonts w:ascii="Times New Roman" w:hAnsi="Times New Roman"/>
          <w:sz w:val="28"/>
          <w:szCs w:val="28"/>
          <w:lang w:val="en"/>
        </w:rPr>
        <w:t>with</w:t>
      </w:r>
      <w:r w:rsidRPr="00A73501">
        <w:rPr>
          <w:rFonts w:ascii="Times New Roman" w:hAnsi="Times New Roman"/>
          <w:sz w:val="28"/>
          <w:szCs w:val="28"/>
          <w:lang w:val="en-US"/>
        </w:rPr>
        <w:t xml:space="preserve"> the </w:t>
      </w:r>
      <w:r w:rsidRPr="00A73501">
        <w:rPr>
          <w:rFonts w:ascii="Times New Roman" w:hAnsi="Times New Roman"/>
          <w:sz w:val="28"/>
          <w:szCs w:val="28"/>
          <w:lang w:val="en"/>
        </w:rPr>
        <w:t>immobilized</w:t>
      </w:r>
      <w:r w:rsidRPr="00A73501">
        <w:rPr>
          <w:rFonts w:ascii="Times New Roman" w:hAnsi="Times New Roman"/>
          <w:sz w:val="28"/>
          <w:szCs w:val="28"/>
          <w:lang w:val="en-US"/>
        </w:rPr>
        <w:t xml:space="preserve"> </w:t>
      </w:r>
      <w:r w:rsidRPr="00A73501">
        <w:rPr>
          <w:rFonts w:ascii="Times New Roman" w:hAnsi="Times New Roman"/>
          <w:sz w:val="28"/>
          <w:szCs w:val="28"/>
          <w:lang w:val="en"/>
        </w:rPr>
        <w:t>pH</w:t>
      </w:r>
      <w:r w:rsidRPr="00A73501">
        <w:rPr>
          <w:rFonts w:ascii="Times New Roman" w:hAnsi="Times New Roman"/>
          <w:sz w:val="28"/>
          <w:szCs w:val="28"/>
          <w:lang w:val="en-US"/>
        </w:rPr>
        <w:t xml:space="preserve"> 3-10 </w:t>
      </w:r>
      <w:r w:rsidRPr="00A73501">
        <w:rPr>
          <w:rFonts w:ascii="Times New Roman" w:hAnsi="Times New Roman"/>
          <w:sz w:val="28"/>
          <w:szCs w:val="28"/>
          <w:lang w:val="en"/>
        </w:rPr>
        <w:t>gradient</w:t>
      </w:r>
      <w:r w:rsidRPr="00A73501">
        <w:rPr>
          <w:rFonts w:ascii="Times New Roman" w:hAnsi="Times New Roman"/>
          <w:sz w:val="28"/>
          <w:szCs w:val="28"/>
          <w:lang w:val="en-US"/>
        </w:rPr>
        <w:t xml:space="preserve"> </w:t>
      </w:r>
      <w:r w:rsidRPr="00A73501">
        <w:rPr>
          <w:rFonts w:ascii="Times New Roman" w:hAnsi="Times New Roman"/>
          <w:sz w:val="28"/>
          <w:szCs w:val="28"/>
          <w:lang w:val="en"/>
        </w:rPr>
        <w:t>in</w:t>
      </w:r>
      <w:r w:rsidRPr="00A73501">
        <w:rPr>
          <w:rFonts w:ascii="Times New Roman" w:hAnsi="Times New Roman"/>
          <w:sz w:val="28"/>
          <w:szCs w:val="28"/>
          <w:lang w:val="en-US"/>
        </w:rPr>
        <w:t xml:space="preserve"> the 3100 OFFGEL Fractionator chamber (Agilent Technologies, USA) </w:t>
      </w:r>
      <w:r w:rsidRPr="00A73501">
        <w:rPr>
          <w:rFonts w:ascii="Times New Roman" w:hAnsi="Times New Roman"/>
          <w:sz w:val="28"/>
          <w:szCs w:val="28"/>
          <w:lang w:val="en"/>
        </w:rPr>
        <w:t>under</w:t>
      </w:r>
      <w:r w:rsidRPr="00A73501">
        <w:rPr>
          <w:rFonts w:ascii="Times New Roman" w:hAnsi="Times New Roman"/>
          <w:sz w:val="28"/>
          <w:szCs w:val="28"/>
          <w:lang w:val="en-US"/>
        </w:rPr>
        <w:t xml:space="preserve"> </w:t>
      </w:r>
      <w:r w:rsidRPr="00A73501">
        <w:rPr>
          <w:rFonts w:ascii="Times New Roman" w:hAnsi="Times New Roman"/>
          <w:sz w:val="28"/>
          <w:szCs w:val="28"/>
          <w:lang w:val="en"/>
        </w:rPr>
        <w:t>active</w:t>
      </w:r>
      <w:r w:rsidRPr="00A73501">
        <w:rPr>
          <w:rFonts w:ascii="Times New Roman" w:hAnsi="Times New Roman"/>
          <w:sz w:val="28"/>
          <w:szCs w:val="28"/>
          <w:lang w:val="en-US"/>
        </w:rPr>
        <w:t xml:space="preserve"> </w:t>
      </w:r>
      <w:r w:rsidRPr="00A73501">
        <w:rPr>
          <w:rFonts w:ascii="Times New Roman" w:hAnsi="Times New Roman"/>
          <w:sz w:val="28"/>
          <w:szCs w:val="28"/>
          <w:lang w:val="en"/>
        </w:rPr>
        <w:t>rehydration</w:t>
      </w:r>
      <w:r w:rsidRPr="00A73501">
        <w:rPr>
          <w:rFonts w:ascii="Times New Roman" w:hAnsi="Times New Roman"/>
          <w:sz w:val="28"/>
          <w:szCs w:val="28"/>
          <w:lang w:val="en-US"/>
        </w:rPr>
        <w:t xml:space="preserve"> </w:t>
      </w:r>
      <w:r w:rsidRPr="00A73501">
        <w:rPr>
          <w:rFonts w:ascii="Times New Roman" w:hAnsi="Times New Roman"/>
          <w:sz w:val="28"/>
          <w:szCs w:val="28"/>
          <w:lang w:val="en"/>
        </w:rPr>
        <w:t>and</w:t>
      </w:r>
      <w:r w:rsidRPr="00A73501">
        <w:rPr>
          <w:rFonts w:ascii="Times New Roman" w:hAnsi="Times New Roman"/>
          <w:sz w:val="28"/>
          <w:szCs w:val="28"/>
          <w:lang w:val="en-US"/>
        </w:rPr>
        <w:t xml:space="preserve"> </w:t>
      </w:r>
      <w:r w:rsidRPr="00A73501">
        <w:rPr>
          <w:rFonts w:ascii="Times New Roman" w:hAnsi="Times New Roman"/>
          <w:sz w:val="28"/>
          <w:szCs w:val="28"/>
          <w:lang w:val="en"/>
        </w:rPr>
        <w:t>subsequent</w:t>
      </w:r>
      <w:r w:rsidRPr="00A73501">
        <w:rPr>
          <w:rFonts w:ascii="Times New Roman" w:hAnsi="Times New Roman"/>
          <w:sz w:val="28"/>
          <w:szCs w:val="28"/>
          <w:lang w:val="en-US"/>
        </w:rPr>
        <w:t xml:space="preserve"> </w:t>
      </w:r>
      <w:r w:rsidRPr="00A73501">
        <w:rPr>
          <w:rFonts w:ascii="Times New Roman" w:hAnsi="Times New Roman"/>
          <w:sz w:val="28"/>
          <w:szCs w:val="28"/>
          <w:lang w:val="en"/>
        </w:rPr>
        <w:t>separation</w:t>
      </w:r>
      <w:r w:rsidRPr="00A73501">
        <w:rPr>
          <w:rFonts w:ascii="Times New Roman" w:hAnsi="Times New Roman"/>
          <w:sz w:val="28"/>
          <w:szCs w:val="28"/>
          <w:lang w:val="en-US"/>
        </w:rPr>
        <w:t xml:space="preserve"> </w:t>
      </w:r>
      <w:r w:rsidRPr="00A73501">
        <w:rPr>
          <w:rFonts w:ascii="Times New Roman" w:hAnsi="Times New Roman"/>
          <w:sz w:val="28"/>
          <w:szCs w:val="28"/>
          <w:lang w:val="en"/>
        </w:rPr>
        <w:t>at</w:t>
      </w:r>
      <w:r w:rsidRPr="00A73501">
        <w:rPr>
          <w:rFonts w:ascii="Times New Roman" w:hAnsi="Times New Roman"/>
          <w:sz w:val="28"/>
          <w:szCs w:val="28"/>
          <w:lang w:val="en-US"/>
        </w:rPr>
        <w:t xml:space="preserve"> 200-3,400 </w:t>
      </w:r>
      <w:r w:rsidRPr="00A73501">
        <w:rPr>
          <w:rFonts w:ascii="Times New Roman" w:hAnsi="Times New Roman"/>
          <w:sz w:val="28"/>
          <w:szCs w:val="28"/>
          <w:lang w:val="en"/>
        </w:rPr>
        <w:t>V</w:t>
      </w:r>
      <w:r w:rsidRPr="00A73501">
        <w:rPr>
          <w:rFonts w:ascii="Times New Roman" w:hAnsi="Times New Roman"/>
          <w:sz w:val="28"/>
          <w:szCs w:val="28"/>
          <w:lang w:val="en-US"/>
        </w:rPr>
        <w:t xml:space="preserve"> (20⁰</w:t>
      </w:r>
      <w:r w:rsidR="009233C3" w:rsidRPr="00A73501">
        <w:rPr>
          <w:rFonts w:ascii="Times New Roman" w:hAnsi="Times New Roman"/>
          <w:sz w:val="28"/>
          <w:szCs w:val="28"/>
          <w:lang w:val="en-US"/>
        </w:rPr>
        <w:t xml:space="preserve">C, 24 </w:t>
      </w:r>
      <w:proofErr w:type="spellStart"/>
      <w:r w:rsidRPr="00A73501">
        <w:rPr>
          <w:rFonts w:ascii="Times New Roman" w:hAnsi="Times New Roman"/>
          <w:sz w:val="28"/>
          <w:szCs w:val="28"/>
          <w:lang w:val="en-US"/>
        </w:rPr>
        <w:t>hr</w:t>
      </w:r>
      <w:proofErr w:type="spellEnd"/>
      <w:r w:rsidRPr="00A73501">
        <w:rPr>
          <w:rFonts w:ascii="Times New Roman" w:hAnsi="Times New Roman"/>
          <w:sz w:val="28"/>
          <w:szCs w:val="28"/>
          <w:lang w:val="en-US"/>
        </w:rPr>
        <w:t xml:space="preserve">). </w:t>
      </w:r>
      <w:r w:rsidRPr="00A73501">
        <w:rPr>
          <w:rFonts w:ascii="Times New Roman" w:hAnsi="Times New Roman"/>
          <w:sz w:val="28"/>
          <w:szCs w:val="28"/>
          <w:lang w:val="en"/>
        </w:rPr>
        <w:t xml:space="preserve">The strip was loaded with the MV lysate so that the protein content </w:t>
      </w:r>
      <w:r w:rsidRPr="00A73501">
        <w:rPr>
          <w:rFonts w:ascii="Times New Roman" w:hAnsi="Times New Roman"/>
          <w:sz w:val="28"/>
          <w:szCs w:val="28"/>
          <w:lang w:val="en-US"/>
        </w:rPr>
        <w:t xml:space="preserve">(150 </w:t>
      </w:r>
      <w:proofErr w:type="spellStart"/>
      <w:r w:rsidRPr="00A73501">
        <w:rPr>
          <w:rFonts w:ascii="Times New Roman" w:hAnsi="Times New Roman"/>
          <w:sz w:val="28"/>
          <w:szCs w:val="28"/>
          <w:lang w:val="en-US"/>
        </w:rPr>
        <w:t>μg</w:t>
      </w:r>
      <w:proofErr w:type="spellEnd"/>
      <w:r w:rsidRPr="00A73501">
        <w:rPr>
          <w:rFonts w:ascii="Times New Roman" w:hAnsi="Times New Roman"/>
          <w:sz w:val="28"/>
          <w:szCs w:val="28"/>
          <w:lang w:val="en-US"/>
        </w:rPr>
        <w:t xml:space="preserve">) </w:t>
      </w:r>
      <w:r w:rsidRPr="00A73501">
        <w:rPr>
          <w:rFonts w:ascii="Times New Roman" w:hAnsi="Times New Roman"/>
          <w:sz w:val="28"/>
          <w:szCs w:val="28"/>
          <w:lang w:val="en"/>
        </w:rPr>
        <w:t>in the strip was sufficient to obtain valid data</w:t>
      </w:r>
      <w:r w:rsidRPr="00A73501">
        <w:rPr>
          <w:rFonts w:ascii="Times New Roman" w:hAnsi="Times New Roman"/>
          <w:sz w:val="28"/>
          <w:szCs w:val="28"/>
          <w:lang w:val="en-US"/>
        </w:rPr>
        <w:t xml:space="preserve">. The analysis was performed under denaturing conditions in accordance with the manufacturer's protocol (Agilent Technologies, USA). </w:t>
      </w:r>
      <w:r w:rsidRPr="00A73501">
        <w:rPr>
          <w:rFonts w:ascii="Times New Roman" w:hAnsi="Times New Roman"/>
          <w:sz w:val="28"/>
          <w:szCs w:val="28"/>
          <w:lang w:val="en"/>
        </w:rPr>
        <w:t>For isolation from the environment, the strip in the chamber was covered with mineral oil.</w:t>
      </w:r>
    </w:p>
    <w:p w14:paraId="516AAB63" w14:textId="77777777" w:rsidR="00BA1E00" w:rsidRPr="00A73501" w:rsidRDefault="00BA1E00" w:rsidP="00A73501">
      <w:pPr>
        <w:pStyle w:val="Default"/>
        <w:ind w:firstLine="426"/>
        <w:jc w:val="both"/>
        <w:rPr>
          <w:b/>
          <w:color w:val="auto"/>
          <w:sz w:val="28"/>
          <w:szCs w:val="28"/>
          <w:lang w:val="en-US"/>
        </w:rPr>
      </w:pPr>
      <w:r w:rsidRPr="00A73501">
        <w:rPr>
          <w:b/>
          <w:color w:val="auto"/>
          <w:sz w:val="28"/>
          <w:szCs w:val="28"/>
          <w:lang w:val="en"/>
        </w:rPr>
        <w:t>MALDI-TOF mass</w:t>
      </w:r>
      <w:r w:rsidRPr="00A73501">
        <w:rPr>
          <w:b/>
          <w:color w:val="auto"/>
          <w:sz w:val="28"/>
          <w:szCs w:val="28"/>
          <w:lang w:val="en-US"/>
        </w:rPr>
        <w:t xml:space="preserve"> </w:t>
      </w:r>
      <w:r w:rsidRPr="00A73501">
        <w:rPr>
          <w:b/>
          <w:color w:val="auto"/>
          <w:sz w:val="28"/>
          <w:szCs w:val="28"/>
          <w:lang w:val="en"/>
        </w:rPr>
        <w:t>spectrometric</w:t>
      </w:r>
      <w:r w:rsidRPr="00A73501">
        <w:rPr>
          <w:b/>
          <w:color w:val="auto"/>
          <w:sz w:val="28"/>
          <w:szCs w:val="28"/>
          <w:lang w:val="en-US"/>
        </w:rPr>
        <w:t xml:space="preserve"> analysis</w:t>
      </w:r>
    </w:p>
    <w:p w14:paraId="043DE09A" w14:textId="05EE3DD4" w:rsidR="00BA1E00" w:rsidRPr="00A73501" w:rsidRDefault="00BA1E00" w:rsidP="00A73501">
      <w:pPr>
        <w:pStyle w:val="Default"/>
        <w:ind w:firstLine="426"/>
        <w:jc w:val="both"/>
        <w:rPr>
          <w:rFonts w:eastAsia="Times New Roman"/>
          <w:color w:val="auto"/>
          <w:sz w:val="28"/>
          <w:szCs w:val="28"/>
          <w:lang w:val="en-US" w:eastAsia="ru-RU"/>
        </w:rPr>
      </w:pPr>
      <w:r w:rsidRPr="00A73501">
        <w:rPr>
          <w:color w:val="auto"/>
          <w:sz w:val="28"/>
          <w:szCs w:val="28"/>
          <w:lang w:val="en-US"/>
        </w:rPr>
        <w:t xml:space="preserve">After isoelectric focusing, the protein fractions were mixed with ice-cold acetone (“extra pure grade,” </w:t>
      </w:r>
      <w:proofErr w:type="spellStart"/>
      <w:r w:rsidRPr="00A73501">
        <w:rPr>
          <w:color w:val="auto"/>
          <w:sz w:val="28"/>
          <w:szCs w:val="28"/>
          <w:lang w:val="en-US"/>
        </w:rPr>
        <w:t>Khimmed</w:t>
      </w:r>
      <w:proofErr w:type="spellEnd"/>
      <w:r w:rsidRPr="00A73501">
        <w:rPr>
          <w:color w:val="auto"/>
          <w:sz w:val="28"/>
          <w:szCs w:val="28"/>
          <w:lang w:val="en-US"/>
        </w:rPr>
        <w:t xml:space="preserve"> Ltd., Russia) (3:1, </w:t>
      </w:r>
      <w:r w:rsidRPr="00A73501">
        <w:rPr>
          <w:i/>
          <w:color w:val="auto"/>
          <w:sz w:val="28"/>
          <w:szCs w:val="28"/>
          <w:lang w:val="en-US"/>
        </w:rPr>
        <w:t>v</w:t>
      </w:r>
      <w:r w:rsidRPr="00A73501">
        <w:rPr>
          <w:color w:val="auto"/>
          <w:sz w:val="28"/>
          <w:szCs w:val="28"/>
          <w:lang w:val="en-US"/>
        </w:rPr>
        <w:t>/</w:t>
      </w:r>
      <w:r w:rsidRPr="00A73501">
        <w:rPr>
          <w:i/>
          <w:color w:val="auto"/>
          <w:sz w:val="28"/>
          <w:szCs w:val="28"/>
          <w:lang w:val="en-US"/>
        </w:rPr>
        <w:t>v</w:t>
      </w:r>
      <w:r w:rsidRPr="00A73501">
        <w:rPr>
          <w:color w:val="auto"/>
          <w:sz w:val="28"/>
          <w:szCs w:val="28"/>
          <w:lang w:val="en-US"/>
        </w:rPr>
        <w:t>) and were incubated at –20⁰</w:t>
      </w:r>
      <w:r w:rsidRPr="00A73501">
        <w:rPr>
          <w:color w:val="auto"/>
          <w:sz w:val="28"/>
          <w:szCs w:val="28"/>
        </w:rPr>
        <w:t>С</w:t>
      </w:r>
      <w:r w:rsidRPr="00A73501">
        <w:rPr>
          <w:color w:val="auto"/>
          <w:sz w:val="28"/>
          <w:szCs w:val="28"/>
          <w:lang w:val="en-US"/>
        </w:rPr>
        <w:t xml:space="preserve"> for 30 min. The precipitated proteins were then centrifuged at 15,000g (4</w:t>
      </w:r>
      <w:r w:rsidRPr="00A73501">
        <w:rPr>
          <w:color w:val="auto"/>
          <w:sz w:val="28"/>
          <w:szCs w:val="28"/>
          <w:vertAlign w:val="superscript"/>
          <w:lang w:val="en-US"/>
        </w:rPr>
        <w:t>0</w:t>
      </w:r>
      <w:r w:rsidRPr="00A73501">
        <w:rPr>
          <w:color w:val="auto"/>
          <w:sz w:val="28"/>
          <w:szCs w:val="28"/>
          <w:lang w:val="en-US"/>
        </w:rPr>
        <w:t xml:space="preserve">C, 10 min), </w:t>
      </w:r>
      <w:r w:rsidR="0061094A" w:rsidRPr="00A73501">
        <w:rPr>
          <w:color w:val="auto"/>
          <w:sz w:val="28"/>
          <w:szCs w:val="28"/>
          <w:lang w:val="en-US"/>
        </w:rPr>
        <w:t xml:space="preserve">with </w:t>
      </w:r>
      <w:r w:rsidRPr="00A73501">
        <w:rPr>
          <w:color w:val="auto"/>
          <w:sz w:val="28"/>
          <w:szCs w:val="28"/>
          <w:lang w:val="en-US"/>
        </w:rPr>
        <w:t xml:space="preserve">the obtained supernatant discarded and the precipitates washed with a cooled acetone-water mixture (4:1, </w:t>
      </w:r>
      <w:r w:rsidRPr="00A73501">
        <w:rPr>
          <w:i/>
          <w:color w:val="auto"/>
          <w:sz w:val="28"/>
          <w:szCs w:val="28"/>
          <w:lang w:val="en-US"/>
        </w:rPr>
        <w:t>v</w:t>
      </w:r>
      <w:r w:rsidRPr="00A73501">
        <w:rPr>
          <w:color w:val="auto"/>
          <w:sz w:val="28"/>
          <w:szCs w:val="28"/>
          <w:lang w:val="en-US"/>
        </w:rPr>
        <w:t>/</w:t>
      </w:r>
      <w:r w:rsidRPr="00A73501">
        <w:rPr>
          <w:i/>
          <w:color w:val="auto"/>
          <w:sz w:val="28"/>
          <w:szCs w:val="28"/>
          <w:lang w:val="en-US"/>
        </w:rPr>
        <w:t>v</w:t>
      </w:r>
      <w:r w:rsidRPr="00A73501">
        <w:rPr>
          <w:color w:val="auto"/>
          <w:sz w:val="28"/>
          <w:szCs w:val="28"/>
          <w:lang w:val="en-US"/>
        </w:rPr>
        <w:t xml:space="preserve">), followed by being </w:t>
      </w:r>
      <w:r w:rsidR="0061094A" w:rsidRPr="00A73501">
        <w:rPr>
          <w:color w:val="auto"/>
          <w:sz w:val="28"/>
          <w:szCs w:val="28"/>
          <w:lang w:val="en-US"/>
        </w:rPr>
        <w:t>re</w:t>
      </w:r>
      <w:r w:rsidRPr="00A73501">
        <w:rPr>
          <w:color w:val="auto"/>
          <w:sz w:val="28"/>
          <w:szCs w:val="28"/>
          <w:lang w:val="en-US"/>
        </w:rPr>
        <w:t xml:space="preserve">centrifuged and dried up in the air at room temperature until the smell of acetone was gone. </w:t>
      </w:r>
      <w:r w:rsidRPr="00A73501">
        <w:rPr>
          <w:color w:val="auto"/>
          <w:sz w:val="28"/>
          <w:szCs w:val="28"/>
          <w:lang w:val="en"/>
        </w:rPr>
        <w:t>Thereafter</w:t>
      </w:r>
      <w:r w:rsidRPr="00A73501">
        <w:rPr>
          <w:sz w:val="28"/>
          <w:szCs w:val="28"/>
          <w:lang w:val="en"/>
        </w:rPr>
        <w:t xml:space="preserve">, 10 </w:t>
      </w:r>
      <w:proofErr w:type="spellStart"/>
      <w:r w:rsidRPr="00A73501">
        <w:rPr>
          <w:sz w:val="28"/>
          <w:szCs w:val="28"/>
          <w:lang w:val="en"/>
        </w:rPr>
        <w:t>μl</w:t>
      </w:r>
      <w:proofErr w:type="spellEnd"/>
      <w:r w:rsidRPr="00A73501">
        <w:rPr>
          <w:sz w:val="28"/>
          <w:szCs w:val="28"/>
          <w:lang w:val="en"/>
        </w:rPr>
        <w:t xml:space="preserve"> of </w:t>
      </w:r>
      <w:r w:rsidRPr="00A73501">
        <w:rPr>
          <w:sz w:val="28"/>
          <w:szCs w:val="28"/>
          <w:lang w:val="en"/>
        </w:rPr>
        <w:lastRenderedPageBreak/>
        <w:t>modified bovine try</w:t>
      </w:r>
      <w:r w:rsidR="00925474" w:rsidRPr="00A73501">
        <w:rPr>
          <w:sz w:val="28"/>
          <w:szCs w:val="28"/>
          <w:lang w:val="en"/>
        </w:rPr>
        <w:t>psin solution (Promega, USA) were</w:t>
      </w:r>
      <w:r w:rsidRPr="00A73501">
        <w:rPr>
          <w:sz w:val="28"/>
          <w:szCs w:val="28"/>
          <w:lang w:val="en"/>
        </w:rPr>
        <w:t xml:space="preserve"> </w:t>
      </w:r>
      <w:r w:rsidRPr="00A73501">
        <w:rPr>
          <w:color w:val="auto"/>
          <w:sz w:val="28"/>
          <w:szCs w:val="28"/>
          <w:lang w:val="en"/>
        </w:rPr>
        <w:t>added to the dried samples at a concentration of 20 ng/m</w:t>
      </w:r>
      <w:r w:rsidR="00925474" w:rsidRPr="00A73501">
        <w:rPr>
          <w:color w:val="auto"/>
          <w:sz w:val="28"/>
          <w:szCs w:val="28"/>
          <w:lang w:val="en"/>
        </w:rPr>
        <w:t>l</w:t>
      </w:r>
      <w:r w:rsidRPr="00A73501">
        <w:rPr>
          <w:color w:val="auto"/>
          <w:sz w:val="28"/>
          <w:szCs w:val="28"/>
          <w:lang w:val="en"/>
        </w:rPr>
        <w:t xml:space="preserve"> and incubated first for 1 </w:t>
      </w:r>
      <w:proofErr w:type="spellStart"/>
      <w:r w:rsidRPr="00A73501">
        <w:rPr>
          <w:color w:val="auto"/>
          <w:sz w:val="28"/>
          <w:szCs w:val="28"/>
          <w:lang w:val="en"/>
        </w:rPr>
        <w:t>hr</w:t>
      </w:r>
      <w:proofErr w:type="spellEnd"/>
      <w:r w:rsidRPr="00A73501">
        <w:rPr>
          <w:color w:val="auto"/>
          <w:sz w:val="28"/>
          <w:szCs w:val="28"/>
          <w:lang w:val="en"/>
        </w:rPr>
        <w:t xml:space="preserve"> on ice and then for 16-18 </w:t>
      </w:r>
      <w:proofErr w:type="spellStart"/>
      <w:r w:rsidRPr="00A73501">
        <w:rPr>
          <w:color w:val="auto"/>
          <w:sz w:val="28"/>
          <w:szCs w:val="28"/>
          <w:lang w:val="en"/>
        </w:rPr>
        <w:t>hr</w:t>
      </w:r>
      <w:proofErr w:type="spellEnd"/>
      <w:r w:rsidRPr="00A73501">
        <w:rPr>
          <w:color w:val="auto"/>
          <w:sz w:val="28"/>
          <w:szCs w:val="28"/>
          <w:lang w:val="en"/>
        </w:rPr>
        <w:t xml:space="preserve"> at 37⁰</w:t>
      </w:r>
      <w:r w:rsidRPr="00A73501">
        <w:rPr>
          <w:color w:val="auto"/>
          <w:sz w:val="28"/>
          <w:szCs w:val="28"/>
        </w:rPr>
        <w:t>С</w:t>
      </w:r>
      <w:r w:rsidRPr="00A73501">
        <w:rPr>
          <w:color w:val="auto"/>
          <w:sz w:val="28"/>
          <w:szCs w:val="28"/>
          <w:lang w:val="en"/>
        </w:rPr>
        <w:t xml:space="preserve">. </w:t>
      </w:r>
      <w:r w:rsidRPr="00A73501">
        <w:rPr>
          <w:color w:val="auto"/>
          <w:sz w:val="28"/>
          <w:szCs w:val="28"/>
          <w:lang w:val="en-US"/>
        </w:rPr>
        <w:t>Mixtures of tryptic peptides in the solutions were dried up in the air at 4</w:t>
      </w:r>
      <w:r w:rsidRPr="00A73501">
        <w:rPr>
          <w:color w:val="auto"/>
          <w:sz w:val="28"/>
          <w:szCs w:val="28"/>
          <w:vertAlign w:val="superscript"/>
          <w:lang w:val="en-US"/>
        </w:rPr>
        <w:t>0</w:t>
      </w:r>
      <w:r w:rsidRPr="00A73501">
        <w:rPr>
          <w:color w:val="auto"/>
          <w:sz w:val="28"/>
          <w:szCs w:val="28"/>
          <w:lang w:val="en-US"/>
        </w:rPr>
        <w:t xml:space="preserve">C and </w:t>
      </w:r>
      <w:r w:rsidR="00925474" w:rsidRPr="00A73501">
        <w:rPr>
          <w:color w:val="auto"/>
          <w:sz w:val="28"/>
          <w:szCs w:val="28"/>
          <w:lang w:val="en-US"/>
        </w:rPr>
        <w:t xml:space="preserve">were </w:t>
      </w:r>
      <w:r w:rsidRPr="00A73501">
        <w:rPr>
          <w:color w:val="auto"/>
          <w:sz w:val="28"/>
          <w:szCs w:val="28"/>
          <w:lang w:val="en-US"/>
        </w:rPr>
        <w:t xml:space="preserve">then dissolved in 50 </w:t>
      </w:r>
      <w:r w:rsidRPr="00A73501">
        <w:rPr>
          <w:color w:val="auto"/>
          <w:sz w:val="28"/>
          <w:szCs w:val="28"/>
        </w:rPr>
        <w:t>μ</w:t>
      </w:r>
      <w:r w:rsidRPr="00A73501">
        <w:rPr>
          <w:color w:val="auto"/>
          <w:sz w:val="28"/>
          <w:szCs w:val="28"/>
          <w:lang w:val="en-US"/>
        </w:rPr>
        <w:t xml:space="preserve">l of 50% acetonitrile-water solution (Sigma-Aldrich Chem. Co., USA) containing 0.1% trifluoroacetic acid (Sigma-Aldrich Chem. Co., USA). The contents of the tubes were thoroughly mixed on a Vortex shaker until completely dissolved. </w:t>
      </w:r>
      <w:r w:rsidRPr="00A73501">
        <w:rPr>
          <w:rFonts w:eastAsia="Times New Roman"/>
          <w:color w:val="auto"/>
          <w:sz w:val="28"/>
          <w:szCs w:val="28"/>
          <w:lang w:val="en-US" w:eastAsia="ru-RU"/>
        </w:rPr>
        <w:t>The resulting solutions were applied to standard steel target plates for MALDI analysis based on the following</w:t>
      </w:r>
      <w:r w:rsidR="0061094A" w:rsidRPr="00A73501">
        <w:rPr>
          <w:rFonts w:eastAsia="Times New Roman"/>
          <w:color w:val="auto"/>
          <w:sz w:val="28"/>
          <w:szCs w:val="28"/>
          <w:lang w:val="en-US" w:eastAsia="ru-RU"/>
        </w:rPr>
        <w:t xml:space="preserve"> protocol</w:t>
      </w:r>
      <w:r w:rsidRPr="00A73501">
        <w:rPr>
          <w:rFonts w:eastAsia="Times New Roman"/>
          <w:color w:val="auto"/>
          <w:sz w:val="28"/>
          <w:szCs w:val="28"/>
          <w:lang w:val="en-US" w:eastAsia="ru-RU"/>
        </w:rPr>
        <w:t xml:space="preserve">: 2 × 0.5 </w:t>
      </w:r>
      <w:r w:rsidRPr="00A73501">
        <w:rPr>
          <w:rFonts w:eastAsia="Times New Roman"/>
          <w:color w:val="auto"/>
          <w:sz w:val="28"/>
          <w:szCs w:val="28"/>
          <w:lang w:eastAsia="ru-RU"/>
        </w:rPr>
        <w:t>μ</w:t>
      </w:r>
      <w:r w:rsidRPr="00A73501">
        <w:rPr>
          <w:rFonts w:eastAsia="Times New Roman"/>
          <w:color w:val="auto"/>
          <w:sz w:val="28"/>
          <w:szCs w:val="28"/>
          <w:lang w:val="en-US" w:eastAsia="ru-RU"/>
        </w:rPr>
        <w:t xml:space="preserve">l of the matrix solution and 5 × 0.5 </w:t>
      </w:r>
      <w:r w:rsidRPr="00A73501">
        <w:rPr>
          <w:rFonts w:eastAsia="Times New Roman"/>
          <w:color w:val="auto"/>
          <w:sz w:val="28"/>
          <w:szCs w:val="28"/>
          <w:lang w:eastAsia="ru-RU"/>
        </w:rPr>
        <w:t>μ</w:t>
      </w:r>
      <w:r w:rsidRPr="00A73501">
        <w:rPr>
          <w:rFonts w:eastAsia="Times New Roman"/>
          <w:color w:val="auto"/>
          <w:sz w:val="28"/>
          <w:szCs w:val="28"/>
          <w:lang w:val="en-US" w:eastAsia="ru-RU"/>
        </w:rPr>
        <w:t xml:space="preserve">l of a protein sample solution (in order to concentrate it on the substrate as much as possible). </w:t>
      </w:r>
      <w:r w:rsidR="00197443" w:rsidRPr="00A73501">
        <w:rPr>
          <w:rFonts w:eastAsia="Times New Roman"/>
          <w:color w:val="auto"/>
          <w:sz w:val="28"/>
          <w:szCs w:val="28"/>
          <w:lang w:val="en-US" w:eastAsia="ru-RU"/>
        </w:rPr>
        <w:t xml:space="preserve">The </w:t>
      </w:r>
      <w:r w:rsidRPr="00A73501">
        <w:rPr>
          <w:rFonts w:eastAsia="Times New Roman"/>
          <w:color w:val="auto"/>
          <w:sz w:val="28"/>
          <w:szCs w:val="28"/>
          <w:lang w:val="en-US" w:eastAsia="ru-RU"/>
        </w:rPr>
        <w:t>2,5-dihydroxybenzoic acid solution at a concentration of 10 mg/ml in 10 mM sodium chloride (Sigma-Aldrich Chem. Co., USA) was used as the matrix. The mixtures were dried up in the air.</w:t>
      </w:r>
    </w:p>
    <w:p w14:paraId="54DE37D4" w14:textId="77777777" w:rsidR="00BA1E00" w:rsidRPr="00A73501" w:rsidRDefault="00BA1E00" w:rsidP="00A73501">
      <w:pPr>
        <w:pStyle w:val="Default"/>
        <w:ind w:firstLine="426"/>
        <w:jc w:val="both"/>
        <w:rPr>
          <w:rFonts w:eastAsia="Times New Roman"/>
          <w:color w:val="auto"/>
          <w:sz w:val="28"/>
          <w:szCs w:val="28"/>
          <w:lang w:val="en-US" w:eastAsia="ru-RU"/>
        </w:rPr>
      </w:pPr>
      <w:r w:rsidRPr="00A73501">
        <w:rPr>
          <w:color w:val="auto"/>
          <w:sz w:val="28"/>
          <w:szCs w:val="28"/>
          <w:lang w:val="en-US"/>
        </w:rPr>
        <w:t xml:space="preserve">MALDI-TOF mass spectra of tryptic peptides were acquired on the </w:t>
      </w:r>
      <w:proofErr w:type="spellStart"/>
      <w:r w:rsidRPr="00A73501">
        <w:rPr>
          <w:color w:val="auto"/>
          <w:sz w:val="28"/>
          <w:szCs w:val="28"/>
          <w:lang w:val="en-US"/>
        </w:rPr>
        <w:t>Axima</w:t>
      </w:r>
      <w:proofErr w:type="spellEnd"/>
      <w:r w:rsidRPr="00A73501">
        <w:rPr>
          <w:color w:val="auto"/>
          <w:sz w:val="28"/>
          <w:szCs w:val="28"/>
          <w:lang w:val="en-US"/>
        </w:rPr>
        <w:t xml:space="preserve"> Resonance MALDI mass spectrometer (Shimadzu/</w:t>
      </w:r>
      <w:proofErr w:type="spellStart"/>
      <w:r w:rsidRPr="00A73501">
        <w:rPr>
          <w:color w:val="auto"/>
          <w:sz w:val="28"/>
          <w:szCs w:val="28"/>
          <w:lang w:val="en-US"/>
        </w:rPr>
        <w:t>Kratos</w:t>
      </w:r>
      <w:proofErr w:type="spellEnd"/>
      <w:r w:rsidRPr="00A73501">
        <w:rPr>
          <w:color w:val="auto"/>
          <w:sz w:val="28"/>
          <w:szCs w:val="28"/>
          <w:lang w:val="en-US"/>
        </w:rPr>
        <w:t xml:space="preserve"> Analytical Ltd., UK) </w:t>
      </w:r>
      <w:r w:rsidRPr="00A73501">
        <w:rPr>
          <w:iCs/>
          <w:color w:val="auto"/>
          <w:sz w:val="28"/>
          <w:szCs w:val="28"/>
          <w:lang w:val="en-US"/>
        </w:rPr>
        <w:t>in the range of 200-3000 m/z</w:t>
      </w:r>
      <w:r w:rsidRPr="00A73501">
        <w:rPr>
          <w:color w:val="auto"/>
          <w:sz w:val="28"/>
          <w:szCs w:val="28"/>
          <w:lang w:val="en-US"/>
        </w:rPr>
        <w:t xml:space="preserve"> with mass accuracy of all measurements within 0.01 m/z unit, selecting the laser power </w:t>
      </w:r>
      <w:r w:rsidR="000D4669" w:rsidRPr="00A73501">
        <w:rPr>
          <w:color w:val="auto"/>
          <w:sz w:val="28"/>
          <w:szCs w:val="28"/>
          <w:lang w:val="en-US"/>
        </w:rPr>
        <w:t xml:space="preserve">which </w:t>
      </w:r>
      <w:r w:rsidRPr="00A73501">
        <w:rPr>
          <w:color w:val="auto"/>
          <w:sz w:val="28"/>
          <w:szCs w:val="28"/>
          <w:lang w:val="en-US"/>
        </w:rPr>
        <w:t>is optimal for achieving good results. The measurements were carried out in the positive ion mode.</w:t>
      </w:r>
    </w:p>
    <w:p w14:paraId="6C10AF95" w14:textId="77777777" w:rsidR="00BA1E00" w:rsidRPr="00A73501" w:rsidRDefault="00BA1E00" w:rsidP="00A73501">
      <w:pPr>
        <w:autoSpaceDE w:val="0"/>
        <w:autoSpaceDN w:val="0"/>
        <w:adjustRightInd w:val="0"/>
        <w:spacing w:after="0" w:line="240" w:lineRule="auto"/>
        <w:ind w:firstLine="426"/>
        <w:jc w:val="both"/>
        <w:rPr>
          <w:rFonts w:ascii="Times New Roman" w:hAnsi="Times New Roman"/>
          <w:sz w:val="28"/>
          <w:szCs w:val="28"/>
          <w:lang w:val="en-US"/>
        </w:rPr>
      </w:pPr>
      <w:r w:rsidRPr="00A73501">
        <w:rPr>
          <w:rFonts w:ascii="Times New Roman" w:hAnsi="Times New Roman"/>
          <w:bCs/>
          <w:sz w:val="28"/>
          <w:szCs w:val="28"/>
          <w:lang w:val="en-US"/>
        </w:rPr>
        <w:t xml:space="preserve">Proteins were searched against </w:t>
      </w:r>
      <w:r w:rsidRPr="00A73501">
        <w:rPr>
          <w:rFonts w:ascii="Times New Roman" w:hAnsi="Times New Roman"/>
          <w:sz w:val="28"/>
          <w:szCs w:val="28"/>
          <w:lang w:val="en"/>
        </w:rPr>
        <w:t xml:space="preserve">the </w:t>
      </w:r>
      <w:proofErr w:type="spellStart"/>
      <w:r w:rsidRPr="00A73501">
        <w:rPr>
          <w:rFonts w:ascii="Times New Roman" w:hAnsi="Times New Roman"/>
          <w:sz w:val="28"/>
          <w:szCs w:val="28"/>
          <w:lang w:val="en"/>
        </w:rPr>
        <w:t>UniProt</w:t>
      </w:r>
      <w:proofErr w:type="spellEnd"/>
      <w:r w:rsidRPr="00A73501">
        <w:rPr>
          <w:rFonts w:ascii="Times New Roman" w:hAnsi="Times New Roman"/>
          <w:sz w:val="28"/>
          <w:szCs w:val="28"/>
          <w:lang w:val="en"/>
        </w:rPr>
        <w:t xml:space="preserve"> (</w:t>
      </w:r>
      <w:proofErr w:type="spellStart"/>
      <w:r w:rsidRPr="00A73501">
        <w:rPr>
          <w:rFonts w:ascii="Times New Roman" w:hAnsi="Times New Roman"/>
          <w:sz w:val="28"/>
          <w:szCs w:val="28"/>
          <w:lang w:val="en"/>
        </w:rPr>
        <w:t>SwissProt</w:t>
      </w:r>
      <w:proofErr w:type="spellEnd"/>
      <w:r w:rsidRPr="00A73501">
        <w:rPr>
          <w:rFonts w:ascii="Times New Roman" w:hAnsi="Times New Roman"/>
          <w:sz w:val="28"/>
          <w:szCs w:val="28"/>
          <w:lang w:val="en"/>
        </w:rPr>
        <w:t xml:space="preserve">) database </w:t>
      </w:r>
      <w:r w:rsidRPr="00A73501">
        <w:rPr>
          <w:rFonts w:ascii="Times New Roman" w:hAnsi="Times New Roman"/>
          <w:bCs/>
          <w:sz w:val="28"/>
          <w:szCs w:val="28"/>
          <w:lang w:val="en-US"/>
        </w:rPr>
        <w:t xml:space="preserve">(https://www.uniprot.org) and the NCBI database (https://www.ncbi.nlm.nih.gov) with a taxonomic restriction for the species </w:t>
      </w:r>
      <w:r w:rsidRPr="00A73501">
        <w:rPr>
          <w:rFonts w:ascii="Times New Roman" w:hAnsi="Times New Roman"/>
          <w:bCs/>
          <w:i/>
          <w:sz w:val="28"/>
          <w:szCs w:val="28"/>
          <w:lang w:val="en-US"/>
        </w:rPr>
        <w:t>Homo sapiens</w:t>
      </w:r>
      <w:r w:rsidRPr="00A73501">
        <w:rPr>
          <w:rFonts w:ascii="Times New Roman" w:hAnsi="Times New Roman"/>
          <w:bCs/>
          <w:sz w:val="28"/>
          <w:szCs w:val="28"/>
          <w:lang w:val="en-US"/>
        </w:rPr>
        <w:t xml:space="preserve"> using the Mascot </w:t>
      </w:r>
      <w:r w:rsidRPr="00A73501">
        <w:rPr>
          <w:rFonts w:ascii="Times New Roman" w:hAnsi="Times New Roman"/>
          <w:color w:val="000000"/>
          <w:sz w:val="28"/>
          <w:szCs w:val="28"/>
          <w:lang w:val="en-US"/>
        </w:rPr>
        <w:t>search engine</w:t>
      </w:r>
      <w:r w:rsidRPr="00A73501">
        <w:rPr>
          <w:rFonts w:ascii="Times New Roman" w:hAnsi="Times New Roman"/>
          <w:bCs/>
          <w:sz w:val="28"/>
          <w:szCs w:val="28"/>
          <w:lang w:val="en-US"/>
        </w:rPr>
        <w:t xml:space="preserve"> (www.matrixscience.com) by peptide mass fingerprinting. </w:t>
      </w:r>
      <w:r w:rsidRPr="00A73501">
        <w:rPr>
          <w:rFonts w:ascii="Times New Roman" w:hAnsi="Times New Roman"/>
          <w:sz w:val="28"/>
          <w:szCs w:val="28"/>
          <w:lang w:val="en"/>
        </w:rPr>
        <w:t>Parallel</w:t>
      </w:r>
      <w:r w:rsidRPr="00A73501">
        <w:rPr>
          <w:rFonts w:ascii="Times New Roman" w:hAnsi="Times New Roman"/>
          <w:sz w:val="28"/>
          <w:szCs w:val="28"/>
          <w:lang w:val="en-US"/>
        </w:rPr>
        <w:t xml:space="preserve"> </w:t>
      </w:r>
      <w:r w:rsidRPr="00A73501">
        <w:rPr>
          <w:rFonts w:ascii="Times New Roman" w:hAnsi="Times New Roman"/>
          <w:sz w:val="28"/>
          <w:szCs w:val="28"/>
          <w:lang w:val="en"/>
        </w:rPr>
        <w:t>search</w:t>
      </w:r>
      <w:r w:rsidRPr="00A73501">
        <w:rPr>
          <w:rFonts w:ascii="Times New Roman" w:hAnsi="Times New Roman"/>
          <w:sz w:val="28"/>
          <w:szCs w:val="28"/>
          <w:lang w:val="en-US"/>
        </w:rPr>
        <w:t xml:space="preserve"> </w:t>
      </w:r>
      <w:r w:rsidRPr="00A73501">
        <w:rPr>
          <w:rFonts w:ascii="Times New Roman" w:hAnsi="Times New Roman"/>
          <w:sz w:val="28"/>
          <w:szCs w:val="28"/>
          <w:lang w:val="en"/>
        </w:rPr>
        <w:t>was</w:t>
      </w:r>
      <w:r w:rsidRPr="00A73501">
        <w:rPr>
          <w:rFonts w:ascii="Times New Roman" w:hAnsi="Times New Roman"/>
          <w:sz w:val="28"/>
          <w:szCs w:val="28"/>
          <w:lang w:val="en-US"/>
        </w:rPr>
        <w:t xml:space="preserve"> </w:t>
      </w:r>
      <w:r w:rsidRPr="00A73501">
        <w:rPr>
          <w:rFonts w:ascii="Times New Roman" w:hAnsi="Times New Roman"/>
          <w:sz w:val="28"/>
          <w:szCs w:val="28"/>
          <w:lang w:val="en"/>
        </w:rPr>
        <w:t>performed</w:t>
      </w:r>
      <w:r w:rsidRPr="00A73501">
        <w:rPr>
          <w:rFonts w:ascii="Times New Roman" w:hAnsi="Times New Roman"/>
          <w:sz w:val="28"/>
          <w:szCs w:val="28"/>
          <w:lang w:val="en-US"/>
        </w:rPr>
        <w:t xml:space="preserve"> </w:t>
      </w:r>
      <w:r w:rsidRPr="00A73501">
        <w:rPr>
          <w:rFonts w:ascii="Times New Roman" w:hAnsi="Times New Roman"/>
          <w:sz w:val="28"/>
          <w:szCs w:val="28"/>
          <w:lang w:val="en"/>
        </w:rPr>
        <w:t>using the database</w:t>
      </w:r>
      <w:r w:rsidRPr="00A73501">
        <w:rPr>
          <w:rFonts w:ascii="Times New Roman" w:hAnsi="Times New Roman"/>
          <w:sz w:val="28"/>
          <w:szCs w:val="28"/>
          <w:lang w:val="en-US"/>
        </w:rPr>
        <w:t xml:space="preserve"> </w:t>
      </w:r>
      <w:r w:rsidRPr="00A73501">
        <w:rPr>
          <w:rFonts w:ascii="Times New Roman" w:hAnsi="Times New Roman"/>
          <w:sz w:val="28"/>
          <w:szCs w:val="28"/>
          <w:lang w:val="en"/>
        </w:rPr>
        <w:t>of</w:t>
      </w:r>
      <w:r w:rsidRPr="00A73501">
        <w:rPr>
          <w:rFonts w:ascii="Times New Roman" w:hAnsi="Times New Roman"/>
          <w:sz w:val="28"/>
          <w:szCs w:val="28"/>
          <w:lang w:val="en-US"/>
        </w:rPr>
        <w:t xml:space="preserve"> </w:t>
      </w:r>
      <w:r w:rsidRPr="00A73501">
        <w:rPr>
          <w:rFonts w:ascii="Times New Roman" w:hAnsi="Times New Roman"/>
          <w:sz w:val="28"/>
          <w:szCs w:val="28"/>
          <w:lang w:val="en"/>
        </w:rPr>
        <w:t>inverted</w:t>
      </w:r>
      <w:r w:rsidRPr="00A73501">
        <w:rPr>
          <w:rFonts w:ascii="Times New Roman" w:hAnsi="Times New Roman"/>
          <w:sz w:val="28"/>
          <w:szCs w:val="28"/>
          <w:lang w:val="en-US"/>
        </w:rPr>
        <w:t xml:space="preserve"> </w:t>
      </w:r>
      <w:r w:rsidRPr="00A73501">
        <w:rPr>
          <w:rFonts w:ascii="Times New Roman" w:hAnsi="Times New Roman"/>
          <w:sz w:val="28"/>
          <w:szCs w:val="28"/>
          <w:lang w:val="en"/>
        </w:rPr>
        <w:t>and</w:t>
      </w:r>
      <w:r w:rsidRPr="00A73501">
        <w:rPr>
          <w:rFonts w:ascii="Times New Roman" w:hAnsi="Times New Roman"/>
          <w:sz w:val="28"/>
          <w:szCs w:val="28"/>
          <w:lang w:val="en-US"/>
        </w:rPr>
        <w:t xml:space="preserve"> </w:t>
      </w:r>
      <w:r w:rsidRPr="00A73501">
        <w:rPr>
          <w:rFonts w:ascii="Times New Roman" w:hAnsi="Times New Roman"/>
          <w:sz w:val="28"/>
          <w:szCs w:val="28"/>
          <w:lang w:val="en"/>
        </w:rPr>
        <w:t>random</w:t>
      </w:r>
      <w:r w:rsidRPr="00A73501">
        <w:rPr>
          <w:rFonts w:ascii="Times New Roman" w:hAnsi="Times New Roman"/>
          <w:sz w:val="28"/>
          <w:szCs w:val="28"/>
          <w:lang w:val="en-US"/>
        </w:rPr>
        <w:t xml:space="preserve"> </w:t>
      </w:r>
      <w:r w:rsidRPr="00A73501">
        <w:rPr>
          <w:rFonts w:ascii="Times New Roman" w:hAnsi="Times New Roman"/>
          <w:sz w:val="28"/>
          <w:szCs w:val="28"/>
          <w:lang w:val="en"/>
        </w:rPr>
        <w:t>amino</w:t>
      </w:r>
      <w:r w:rsidRPr="00A73501">
        <w:rPr>
          <w:rFonts w:ascii="Times New Roman" w:hAnsi="Times New Roman"/>
          <w:sz w:val="28"/>
          <w:szCs w:val="28"/>
          <w:lang w:val="en-US"/>
        </w:rPr>
        <w:t xml:space="preserve"> </w:t>
      </w:r>
      <w:r w:rsidRPr="00A73501">
        <w:rPr>
          <w:rFonts w:ascii="Times New Roman" w:hAnsi="Times New Roman"/>
          <w:sz w:val="28"/>
          <w:szCs w:val="28"/>
          <w:lang w:val="en"/>
        </w:rPr>
        <w:t>acid</w:t>
      </w:r>
      <w:r w:rsidRPr="00A73501">
        <w:rPr>
          <w:rFonts w:ascii="Times New Roman" w:hAnsi="Times New Roman"/>
          <w:sz w:val="28"/>
          <w:szCs w:val="28"/>
          <w:lang w:val="en-US"/>
        </w:rPr>
        <w:t xml:space="preserve"> </w:t>
      </w:r>
      <w:r w:rsidRPr="00A73501">
        <w:rPr>
          <w:rFonts w:ascii="Times New Roman" w:hAnsi="Times New Roman"/>
          <w:sz w:val="28"/>
          <w:szCs w:val="28"/>
          <w:lang w:val="en"/>
        </w:rPr>
        <w:t>sequences</w:t>
      </w:r>
      <w:r w:rsidRPr="00A73501">
        <w:rPr>
          <w:rFonts w:ascii="Times New Roman" w:hAnsi="Times New Roman"/>
          <w:sz w:val="28"/>
          <w:szCs w:val="28"/>
          <w:lang w:val="en-US"/>
        </w:rPr>
        <w:t xml:space="preserve"> (</w:t>
      </w:r>
      <w:r w:rsidRPr="00A73501">
        <w:rPr>
          <w:rFonts w:ascii="Times New Roman" w:hAnsi="Times New Roman"/>
          <w:sz w:val="28"/>
          <w:szCs w:val="28"/>
          <w:lang w:val="en"/>
        </w:rPr>
        <w:t>decoy</w:t>
      </w:r>
      <w:r w:rsidRPr="00A73501">
        <w:rPr>
          <w:rFonts w:ascii="Times New Roman" w:hAnsi="Times New Roman"/>
          <w:sz w:val="28"/>
          <w:szCs w:val="28"/>
          <w:lang w:val="en-US"/>
        </w:rPr>
        <w:t xml:space="preserve">). </w:t>
      </w:r>
      <w:r w:rsidRPr="00A73501">
        <w:rPr>
          <w:rFonts w:ascii="Times New Roman" w:hAnsi="Times New Roman"/>
          <w:sz w:val="28"/>
          <w:szCs w:val="28"/>
          <w:lang w:val="en"/>
        </w:rPr>
        <w:t xml:space="preserve">After the peptides were identified, the </w:t>
      </w:r>
      <w:r w:rsidR="000D4669" w:rsidRPr="00A73501">
        <w:rPr>
          <w:rFonts w:ascii="Times New Roman" w:hAnsi="Times New Roman"/>
          <w:sz w:val="28"/>
          <w:szCs w:val="28"/>
          <w:lang w:val="en"/>
        </w:rPr>
        <w:t xml:space="preserve">determined </w:t>
      </w:r>
      <w:r w:rsidRPr="00A73501">
        <w:rPr>
          <w:rFonts w:ascii="Times New Roman" w:hAnsi="Times New Roman"/>
          <w:sz w:val="28"/>
          <w:szCs w:val="28"/>
          <w:lang w:val="en"/>
        </w:rPr>
        <w:t>protein</w:t>
      </w:r>
      <w:r w:rsidR="000D4669" w:rsidRPr="00A73501">
        <w:rPr>
          <w:rFonts w:ascii="Times New Roman" w:hAnsi="Times New Roman"/>
          <w:sz w:val="28"/>
          <w:szCs w:val="28"/>
          <w:lang w:val="en"/>
        </w:rPr>
        <w:t xml:space="preserve">s were checked for their compliance with their </w:t>
      </w:r>
      <w:r w:rsidRPr="00A73501">
        <w:rPr>
          <w:rFonts w:ascii="Times New Roman" w:hAnsi="Times New Roman"/>
          <w:sz w:val="28"/>
          <w:szCs w:val="28"/>
          <w:lang w:val="en"/>
        </w:rPr>
        <w:t>actual position</w:t>
      </w:r>
      <w:r w:rsidR="000D4669" w:rsidRPr="00A73501">
        <w:rPr>
          <w:rFonts w:ascii="Times New Roman" w:hAnsi="Times New Roman"/>
          <w:sz w:val="28"/>
          <w:szCs w:val="28"/>
          <w:lang w:val="en"/>
        </w:rPr>
        <w:t>s</w:t>
      </w:r>
      <w:r w:rsidRPr="00A73501">
        <w:rPr>
          <w:rFonts w:ascii="Times New Roman" w:hAnsi="Times New Roman"/>
          <w:sz w:val="28"/>
          <w:szCs w:val="28"/>
          <w:lang w:val="en"/>
        </w:rPr>
        <w:t xml:space="preserve"> on the strip.</w:t>
      </w:r>
    </w:p>
    <w:p w14:paraId="572CD2BA" w14:textId="77777777" w:rsidR="00BA1E00" w:rsidRPr="00A73501" w:rsidRDefault="00BA1E00" w:rsidP="00A73501">
      <w:pPr>
        <w:tabs>
          <w:tab w:val="left" w:pos="1418"/>
        </w:tabs>
        <w:spacing w:after="0" w:line="240" w:lineRule="auto"/>
        <w:ind w:firstLine="426"/>
        <w:jc w:val="both"/>
        <w:rPr>
          <w:rFonts w:ascii="Times New Roman" w:hAnsi="Times New Roman"/>
          <w:b/>
          <w:sz w:val="28"/>
          <w:szCs w:val="28"/>
          <w:lang w:val="en-US"/>
        </w:rPr>
      </w:pPr>
      <w:r w:rsidRPr="00A73501">
        <w:rPr>
          <w:rFonts w:ascii="Times New Roman" w:hAnsi="Times New Roman"/>
          <w:b/>
          <w:sz w:val="28"/>
          <w:szCs w:val="28"/>
          <w:lang w:val="en-US"/>
        </w:rPr>
        <w:t>Functional analysis</w:t>
      </w:r>
    </w:p>
    <w:p w14:paraId="6D9CFD1D" w14:textId="77777777" w:rsidR="00BA1E00" w:rsidRPr="00A73501" w:rsidRDefault="00BA1E00" w:rsidP="00A73501">
      <w:pPr>
        <w:tabs>
          <w:tab w:val="left" w:pos="1418"/>
        </w:tabs>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US"/>
        </w:rPr>
        <w:t xml:space="preserve">The </w:t>
      </w:r>
      <w:r w:rsidR="004C4350" w:rsidRPr="00A73501">
        <w:rPr>
          <w:rFonts w:ascii="Times New Roman" w:hAnsi="Times New Roman"/>
          <w:sz w:val="28"/>
          <w:szCs w:val="28"/>
          <w:lang w:val="en-US"/>
        </w:rPr>
        <w:t xml:space="preserve">established </w:t>
      </w:r>
      <w:r w:rsidRPr="00A73501">
        <w:rPr>
          <w:rFonts w:ascii="Times New Roman" w:hAnsi="Times New Roman"/>
          <w:sz w:val="28"/>
          <w:szCs w:val="28"/>
          <w:lang w:val="en-US"/>
        </w:rPr>
        <w:t>proteins were divided into groups depending on molecular function, cellular component, and biological process. It should be noted that such a division is largely arbitrary, since many of the proteins we have discovered show multiple functions in the cell, and in most cases</w:t>
      </w:r>
      <w:r w:rsidR="004C4350" w:rsidRPr="00A73501">
        <w:rPr>
          <w:rFonts w:ascii="Times New Roman" w:hAnsi="Times New Roman"/>
          <w:sz w:val="28"/>
          <w:szCs w:val="28"/>
          <w:lang w:val="en-US"/>
        </w:rPr>
        <w:t>,</w:t>
      </w:r>
      <w:r w:rsidRPr="00A73501">
        <w:rPr>
          <w:rFonts w:ascii="Times New Roman" w:hAnsi="Times New Roman"/>
          <w:sz w:val="28"/>
          <w:szCs w:val="28"/>
          <w:lang w:val="en-US"/>
        </w:rPr>
        <w:t xml:space="preserve"> </w:t>
      </w:r>
      <w:r w:rsidR="004C4350" w:rsidRPr="00A73501">
        <w:rPr>
          <w:rFonts w:ascii="Times New Roman" w:hAnsi="Times New Roman"/>
          <w:sz w:val="28"/>
          <w:szCs w:val="28"/>
          <w:lang w:val="en-US"/>
        </w:rPr>
        <w:t xml:space="preserve">it </w:t>
      </w:r>
      <w:r w:rsidRPr="00A73501">
        <w:rPr>
          <w:rFonts w:ascii="Times New Roman" w:hAnsi="Times New Roman"/>
          <w:sz w:val="28"/>
          <w:szCs w:val="28"/>
          <w:lang w:val="en-US"/>
        </w:rPr>
        <w:t xml:space="preserve">corresponds to the division principle accepted in the </w:t>
      </w:r>
      <w:proofErr w:type="spellStart"/>
      <w:r w:rsidRPr="00A73501">
        <w:rPr>
          <w:rFonts w:ascii="Times New Roman" w:hAnsi="Times New Roman"/>
          <w:sz w:val="28"/>
          <w:szCs w:val="28"/>
          <w:lang w:val="en-US"/>
        </w:rPr>
        <w:t>SwissProt</w:t>
      </w:r>
      <w:proofErr w:type="spellEnd"/>
      <w:r w:rsidRPr="00A73501">
        <w:rPr>
          <w:rFonts w:ascii="Times New Roman" w:hAnsi="Times New Roman"/>
          <w:sz w:val="28"/>
          <w:szCs w:val="28"/>
          <w:lang w:val="en-US"/>
        </w:rPr>
        <w:t xml:space="preserve"> and NCBI databases.</w:t>
      </w:r>
    </w:p>
    <w:p w14:paraId="3AA72FAE" w14:textId="3BBC1EF0" w:rsidR="00BA1E00" w:rsidRPr="00A73501" w:rsidRDefault="00BA1E00" w:rsidP="00A73501">
      <w:pPr>
        <w:tabs>
          <w:tab w:val="left" w:pos="1418"/>
        </w:tabs>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US"/>
        </w:rPr>
        <w:t xml:space="preserve">The functions of proteins and their positions in the cell were also determined using the </w:t>
      </w:r>
      <w:proofErr w:type="spellStart"/>
      <w:r w:rsidRPr="00A73501">
        <w:rPr>
          <w:rFonts w:ascii="Times New Roman" w:hAnsi="Times New Roman"/>
          <w:sz w:val="28"/>
          <w:szCs w:val="28"/>
          <w:lang w:val="en-US"/>
        </w:rPr>
        <w:t>GeneGO</w:t>
      </w:r>
      <w:proofErr w:type="spellEnd"/>
      <w:r w:rsidRPr="00A73501">
        <w:rPr>
          <w:rFonts w:ascii="Times New Roman" w:hAnsi="Times New Roman"/>
          <w:sz w:val="28"/>
          <w:szCs w:val="28"/>
          <w:lang w:val="en-US"/>
        </w:rPr>
        <w:t xml:space="preserve"> database with the algorithms of the DAVID Bioinformatics Resources 6.8 (</w:t>
      </w:r>
      <w:hyperlink r:id="rId8" w:history="1">
        <w:r w:rsidRPr="00A73501">
          <w:rPr>
            <w:rStyle w:val="a6"/>
            <w:rFonts w:ascii="Times New Roman" w:hAnsi="Times New Roman"/>
            <w:color w:val="auto"/>
            <w:sz w:val="28"/>
            <w:szCs w:val="28"/>
            <w:u w:val="none"/>
            <w:lang w:val="en-US"/>
          </w:rPr>
          <w:t>https://david.ncifcrf.gov</w:t>
        </w:r>
      </w:hyperlink>
      <w:r w:rsidRPr="00A73501">
        <w:rPr>
          <w:rFonts w:ascii="Times New Roman" w:hAnsi="Times New Roman"/>
          <w:sz w:val="28"/>
          <w:szCs w:val="28"/>
          <w:lang w:val="en-US"/>
        </w:rPr>
        <w:t xml:space="preserve">). The resulting list of all functional groups, along with </w:t>
      </w:r>
      <w:r w:rsidR="004C4350" w:rsidRPr="00A73501">
        <w:rPr>
          <w:rFonts w:ascii="Times New Roman" w:hAnsi="Times New Roman"/>
          <w:sz w:val="28"/>
          <w:szCs w:val="28"/>
          <w:lang w:val="en-US"/>
        </w:rPr>
        <w:t xml:space="preserve">the </w:t>
      </w:r>
      <w:r w:rsidRPr="00A73501">
        <w:rPr>
          <w:rFonts w:ascii="Times New Roman" w:hAnsi="Times New Roman"/>
          <w:sz w:val="28"/>
          <w:szCs w:val="28"/>
          <w:lang w:val="en-US"/>
        </w:rPr>
        <w:t>data on the number of proteins in each group, was further processed by REVIGO (</w:t>
      </w:r>
      <w:hyperlink r:id="rId9" w:history="1">
        <w:r w:rsidRPr="00A73501">
          <w:rPr>
            <w:rFonts w:ascii="Times New Roman" w:hAnsi="Times New Roman"/>
            <w:sz w:val="28"/>
            <w:szCs w:val="28"/>
            <w:lang w:val="en-US"/>
          </w:rPr>
          <w:t>http://revigo.irb.hr</w:t>
        </w:r>
      </w:hyperlink>
      <w:r w:rsidRPr="00A73501">
        <w:rPr>
          <w:rFonts w:ascii="Times New Roman" w:hAnsi="Times New Roman"/>
          <w:sz w:val="28"/>
          <w:szCs w:val="28"/>
          <w:lang w:val="en-US"/>
        </w:rPr>
        <w:t xml:space="preserve">), which simplifies long GO term lists by clustering similar groups and avoids the distribution of the same protein in different groups. Meanwhile, the identified proteins were compared with the data of MV proteomes from different sources using the </w:t>
      </w:r>
      <w:proofErr w:type="spellStart"/>
      <w:r w:rsidRPr="00A73501">
        <w:rPr>
          <w:rFonts w:ascii="Times New Roman" w:hAnsi="Times New Roman"/>
          <w:sz w:val="28"/>
          <w:szCs w:val="28"/>
          <w:lang w:val="en-US"/>
        </w:rPr>
        <w:t>EVpedia</w:t>
      </w:r>
      <w:proofErr w:type="spellEnd"/>
      <w:r w:rsidRPr="00A73501">
        <w:rPr>
          <w:rFonts w:ascii="Times New Roman" w:hAnsi="Times New Roman"/>
          <w:sz w:val="28"/>
          <w:szCs w:val="28"/>
          <w:lang w:val="en-US"/>
        </w:rPr>
        <w:t xml:space="preserve"> database algorithms (http://evpedia.info).</w:t>
      </w:r>
    </w:p>
    <w:p w14:paraId="3ADD00A6" w14:textId="77777777" w:rsidR="00BA1E00" w:rsidRPr="00A73501" w:rsidRDefault="00BA1E00" w:rsidP="00A73501">
      <w:pPr>
        <w:autoSpaceDE w:val="0"/>
        <w:autoSpaceDN w:val="0"/>
        <w:adjustRightInd w:val="0"/>
        <w:spacing w:after="0" w:line="240" w:lineRule="auto"/>
        <w:jc w:val="both"/>
        <w:rPr>
          <w:rFonts w:ascii="Times New Roman" w:hAnsi="Times New Roman"/>
          <w:sz w:val="28"/>
          <w:szCs w:val="28"/>
          <w:lang w:val="en-US"/>
        </w:rPr>
      </w:pPr>
    </w:p>
    <w:p w14:paraId="4B6EC35C" w14:textId="77777777" w:rsidR="00BA1E00" w:rsidRPr="00A73501" w:rsidRDefault="00BA1E00" w:rsidP="00A73501">
      <w:pPr>
        <w:autoSpaceDE w:val="0"/>
        <w:autoSpaceDN w:val="0"/>
        <w:adjustRightInd w:val="0"/>
        <w:spacing w:after="0" w:line="240" w:lineRule="auto"/>
        <w:jc w:val="both"/>
        <w:rPr>
          <w:rFonts w:ascii="Times New Roman" w:hAnsi="Times New Roman"/>
          <w:b/>
          <w:sz w:val="28"/>
          <w:szCs w:val="28"/>
          <w:lang w:val="en-US"/>
        </w:rPr>
      </w:pPr>
      <w:r w:rsidRPr="00A73501">
        <w:rPr>
          <w:rFonts w:ascii="Times New Roman" w:hAnsi="Times New Roman"/>
          <w:b/>
          <w:sz w:val="28"/>
          <w:szCs w:val="28"/>
          <w:lang w:val="en-US"/>
        </w:rPr>
        <w:t>Results</w:t>
      </w:r>
    </w:p>
    <w:p w14:paraId="73497F34" w14:textId="39020EF0" w:rsidR="00BA1E00" w:rsidRPr="00A73501" w:rsidRDefault="00BA1E00" w:rsidP="00A73501">
      <w:pPr>
        <w:pStyle w:val="Default"/>
        <w:ind w:firstLine="426"/>
        <w:jc w:val="both"/>
        <w:rPr>
          <w:color w:val="auto"/>
          <w:sz w:val="28"/>
          <w:szCs w:val="28"/>
          <w:lang w:val="en-US"/>
        </w:rPr>
      </w:pPr>
      <w:r w:rsidRPr="00A73501">
        <w:rPr>
          <w:sz w:val="28"/>
          <w:szCs w:val="28"/>
          <w:lang w:val="en"/>
        </w:rPr>
        <w:t xml:space="preserve">The total protein content in the </w:t>
      </w:r>
      <w:r w:rsidRPr="00A73501">
        <w:rPr>
          <w:color w:val="auto"/>
          <w:sz w:val="28"/>
          <w:szCs w:val="28"/>
          <w:lang w:val="en"/>
        </w:rPr>
        <w:t xml:space="preserve">MVs produced by NK-92 cells was found to be 2.5±0.30 </w:t>
      </w:r>
      <w:proofErr w:type="spellStart"/>
      <w:r w:rsidRPr="00A73501">
        <w:rPr>
          <w:color w:val="auto"/>
          <w:sz w:val="28"/>
          <w:szCs w:val="28"/>
          <w:lang w:val="en"/>
        </w:rPr>
        <w:t>μg</w:t>
      </w:r>
      <w:proofErr w:type="spellEnd"/>
      <w:r w:rsidRPr="00A73501">
        <w:rPr>
          <w:color w:val="auto"/>
          <w:sz w:val="28"/>
          <w:szCs w:val="28"/>
          <w:lang w:val="en"/>
        </w:rPr>
        <w:t>/10</w:t>
      </w:r>
      <w:r w:rsidRPr="00A73501">
        <w:rPr>
          <w:color w:val="auto"/>
          <w:sz w:val="28"/>
          <w:szCs w:val="28"/>
          <w:vertAlign w:val="superscript"/>
          <w:lang w:val="en"/>
        </w:rPr>
        <w:t>6</w:t>
      </w:r>
      <w:r w:rsidRPr="00A73501">
        <w:rPr>
          <w:color w:val="auto"/>
          <w:sz w:val="28"/>
          <w:szCs w:val="28"/>
          <w:lang w:val="en"/>
        </w:rPr>
        <w:t xml:space="preserve"> source cells. The data obtained subsequently allowed calculating the protein load of the strip for isoelectric focusing to obtain valid results.</w:t>
      </w:r>
    </w:p>
    <w:p w14:paraId="65A1E579" w14:textId="77777777" w:rsidR="00BA1E00" w:rsidRPr="00A73501" w:rsidRDefault="00BA1E00" w:rsidP="00A73501">
      <w:pPr>
        <w:pStyle w:val="Default"/>
        <w:ind w:firstLine="426"/>
        <w:jc w:val="both"/>
        <w:rPr>
          <w:color w:val="auto"/>
          <w:sz w:val="28"/>
          <w:szCs w:val="28"/>
          <w:lang w:val="en-US"/>
        </w:rPr>
      </w:pPr>
      <w:r w:rsidRPr="00A73501">
        <w:rPr>
          <w:color w:val="auto"/>
          <w:sz w:val="28"/>
          <w:szCs w:val="28"/>
          <w:lang w:val="en-US"/>
        </w:rPr>
        <w:lastRenderedPageBreak/>
        <w:t xml:space="preserve">During the </w:t>
      </w:r>
      <w:proofErr w:type="spellStart"/>
      <w:r w:rsidRPr="00A73501">
        <w:rPr>
          <w:color w:val="auto"/>
          <w:sz w:val="28"/>
          <w:szCs w:val="28"/>
          <w:lang w:val="en-US"/>
        </w:rPr>
        <w:t>isoelectrophoretic</w:t>
      </w:r>
      <w:proofErr w:type="spellEnd"/>
      <w:r w:rsidRPr="00A73501">
        <w:rPr>
          <w:color w:val="auto"/>
          <w:sz w:val="28"/>
          <w:szCs w:val="28"/>
          <w:lang w:val="en-US"/>
        </w:rPr>
        <w:t xml:space="preserve"> separation of </w:t>
      </w:r>
      <w:r w:rsidR="004C4350" w:rsidRPr="00A73501">
        <w:rPr>
          <w:color w:val="auto"/>
          <w:sz w:val="28"/>
          <w:szCs w:val="28"/>
          <w:lang w:val="en-US"/>
        </w:rPr>
        <w:t xml:space="preserve">the </w:t>
      </w:r>
      <w:r w:rsidRPr="00A73501">
        <w:rPr>
          <w:color w:val="auto"/>
          <w:sz w:val="28"/>
          <w:szCs w:val="28"/>
          <w:lang w:val="en-US"/>
        </w:rPr>
        <w:t>MV proteins, 24 fractions were obtained in the pH range from 3 to 10 with a step between fractions of appr</w:t>
      </w:r>
      <w:r w:rsidR="004C4350" w:rsidRPr="00A73501">
        <w:rPr>
          <w:color w:val="auto"/>
          <w:sz w:val="28"/>
          <w:szCs w:val="28"/>
          <w:lang w:val="en-US"/>
        </w:rPr>
        <w:t>oximately</w:t>
      </w:r>
      <w:r w:rsidRPr="00A73501">
        <w:rPr>
          <w:color w:val="auto"/>
          <w:sz w:val="28"/>
          <w:szCs w:val="28"/>
          <w:lang w:val="en-US"/>
        </w:rPr>
        <w:t xml:space="preserve"> 0.3.</w:t>
      </w:r>
    </w:p>
    <w:p w14:paraId="0EED4F44" w14:textId="77777777" w:rsidR="00BA1E00" w:rsidRPr="00A73501" w:rsidRDefault="00BA1E00" w:rsidP="00A73501">
      <w:pPr>
        <w:pStyle w:val="Default"/>
        <w:ind w:firstLine="426"/>
        <w:jc w:val="both"/>
        <w:rPr>
          <w:color w:val="auto"/>
          <w:sz w:val="28"/>
          <w:szCs w:val="28"/>
          <w:lang w:val="en-US"/>
        </w:rPr>
      </w:pPr>
      <w:r w:rsidRPr="00A73501">
        <w:rPr>
          <w:color w:val="auto"/>
          <w:sz w:val="28"/>
          <w:szCs w:val="28"/>
          <w:lang w:val="en-US"/>
        </w:rPr>
        <w:t xml:space="preserve">The MALDI-TOF mass spectrometric analysis </w:t>
      </w:r>
      <w:r w:rsidR="004C4350" w:rsidRPr="00A73501">
        <w:rPr>
          <w:color w:val="auto"/>
          <w:sz w:val="28"/>
          <w:szCs w:val="28"/>
          <w:lang w:val="en-US"/>
        </w:rPr>
        <w:t>determin</w:t>
      </w:r>
      <w:r w:rsidR="0079587C" w:rsidRPr="00A73501">
        <w:rPr>
          <w:color w:val="auto"/>
          <w:sz w:val="28"/>
          <w:szCs w:val="28"/>
          <w:lang w:val="en-US"/>
        </w:rPr>
        <w:t xml:space="preserve">ed </w:t>
      </w:r>
      <w:r w:rsidRPr="00A73501">
        <w:rPr>
          <w:color w:val="auto"/>
          <w:sz w:val="28"/>
          <w:szCs w:val="28"/>
          <w:lang w:val="en-US"/>
        </w:rPr>
        <w:t>a total of 986 proteins having a variety of functions (see Supplement).</w:t>
      </w:r>
    </w:p>
    <w:p w14:paraId="4106A44B" w14:textId="77777777" w:rsidR="00BA1E00" w:rsidRPr="00A73501" w:rsidRDefault="00DA473A" w:rsidP="00A73501">
      <w:pPr>
        <w:pStyle w:val="Default"/>
        <w:ind w:firstLine="426"/>
        <w:jc w:val="both"/>
        <w:rPr>
          <w:color w:val="auto"/>
          <w:sz w:val="28"/>
          <w:szCs w:val="28"/>
          <w:lang w:val="en-US"/>
        </w:rPr>
      </w:pPr>
      <w:r w:rsidRPr="00A73501">
        <w:rPr>
          <w:color w:val="auto"/>
          <w:sz w:val="28"/>
          <w:szCs w:val="28"/>
          <w:lang w:val="en-US"/>
        </w:rPr>
        <w:t xml:space="preserve">Thus, </w:t>
      </w:r>
      <w:r w:rsidR="00BA1E00" w:rsidRPr="00A73501">
        <w:rPr>
          <w:color w:val="auto"/>
          <w:sz w:val="28"/>
          <w:szCs w:val="28"/>
          <w:lang w:val="en-US"/>
        </w:rPr>
        <w:t>the largest group of the proteins identified is represented by hypothetical proteins, proteins with unknown functions, and domains (117 entries). The most representative groups (comprising more than 40 proteins</w:t>
      </w:r>
      <w:r w:rsidR="00026FA0" w:rsidRPr="00A73501">
        <w:rPr>
          <w:color w:val="auto"/>
          <w:sz w:val="28"/>
          <w:szCs w:val="28"/>
          <w:lang w:val="en-US"/>
        </w:rPr>
        <w:t xml:space="preserve"> each</w:t>
      </w:r>
      <w:r w:rsidR="00BA1E00" w:rsidRPr="00A73501">
        <w:rPr>
          <w:color w:val="auto"/>
          <w:sz w:val="28"/>
          <w:szCs w:val="28"/>
          <w:lang w:val="en-US"/>
        </w:rPr>
        <w:t>) are also formed by transcription regulators; intracellular signaling proteins; RNA translation, transcription, processing, and utilization regulators; receptors; protein processing and proteolysis regulators; amino acid metabolism enzymes, as well as transport proteins and transport regulatory proteins.</w:t>
      </w:r>
    </w:p>
    <w:p w14:paraId="36D99AC0" w14:textId="77777777" w:rsidR="00BA1E00" w:rsidRPr="00A73501" w:rsidRDefault="00BA1E00" w:rsidP="00A73501">
      <w:pPr>
        <w:pStyle w:val="Default"/>
        <w:ind w:firstLine="426"/>
        <w:jc w:val="both"/>
        <w:rPr>
          <w:color w:val="auto"/>
          <w:sz w:val="28"/>
          <w:szCs w:val="28"/>
          <w:lang w:val="en-US"/>
        </w:rPr>
      </w:pPr>
      <w:r w:rsidRPr="00A73501">
        <w:rPr>
          <w:color w:val="auto"/>
          <w:sz w:val="28"/>
          <w:szCs w:val="28"/>
          <w:lang w:val="en-US"/>
        </w:rPr>
        <w:t>Minor functional groups (including less than 10 entries</w:t>
      </w:r>
      <w:r w:rsidR="00026FA0" w:rsidRPr="00A73501">
        <w:rPr>
          <w:color w:val="auto"/>
          <w:sz w:val="28"/>
          <w:szCs w:val="28"/>
          <w:lang w:val="en-US"/>
        </w:rPr>
        <w:t xml:space="preserve"> each</w:t>
      </w:r>
      <w:r w:rsidRPr="00A73501">
        <w:rPr>
          <w:color w:val="auto"/>
          <w:sz w:val="28"/>
          <w:szCs w:val="28"/>
          <w:lang w:val="en-US"/>
        </w:rPr>
        <w:t>) are represented by vitamin metabolism and mineral metabolism enzymes, membrane microdomain proteins, hormones, hemostatic regulators, sensory system proteins, specific mitochondrial and Golgi apparatus proteins, and intercellular signaling proteins.</w:t>
      </w:r>
    </w:p>
    <w:p w14:paraId="551298DB" w14:textId="77777777" w:rsidR="00BA1E00" w:rsidRPr="00A73501" w:rsidRDefault="00BA1E00" w:rsidP="00A73501">
      <w:pPr>
        <w:pStyle w:val="Default"/>
        <w:ind w:firstLine="426"/>
        <w:jc w:val="both"/>
        <w:rPr>
          <w:color w:val="auto"/>
          <w:sz w:val="28"/>
          <w:szCs w:val="28"/>
          <w:lang w:val="en-US"/>
        </w:rPr>
      </w:pPr>
      <w:r w:rsidRPr="00A73501">
        <w:rPr>
          <w:color w:val="auto"/>
          <w:sz w:val="28"/>
          <w:szCs w:val="28"/>
          <w:lang w:val="en-US"/>
        </w:rPr>
        <w:t xml:space="preserve">The intermediate position (from 10 to 40 entries in </w:t>
      </w:r>
      <w:r w:rsidR="00026FA0" w:rsidRPr="00A73501">
        <w:rPr>
          <w:color w:val="auto"/>
          <w:sz w:val="28"/>
          <w:szCs w:val="28"/>
          <w:lang w:val="en-US"/>
        </w:rPr>
        <w:t xml:space="preserve">each </w:t>
      </w:r>
      <w:r w:rsidRPr="00A73501">
        <w:rPr>
          <w:color w:val="auto"/>
          <w:sz w:val="28"/>
          <w:szCs w:val="28"/>
          <w:lang w:val="en-US"/>
        </w:rPr>
        <w:t>group) is occupied by various functional groups, including cytoskeleton and motor proteins; centriole proteins; ion channels and their regulators; proteins of the ubiquitin-proteasome system; lipid, steroid and fatty acid metabolism enzymes; nucleic acid base metabolism enzymes; carbohydrate metabolism enzymes, as well as energy metabolism enzymes and other proteins involved in intermediate metabolism; proteins of the immune response and inflammation; antigens and histocompatibility complex proteins; cytokines and growth factors; regulators of apoptosis, autophagy, endocytosis, and exocytosis; cell cycle and division regulators; cell proliferation and differentiation regulators; developmental proteins; cell adhesion and matrix proteins; nuclear transport proteins; transposition proteins; DNA replication and repair proteins, as well as inactive proteins.</w:t>
      </w:r>
    </w:p>
    <w:p w14:paraId="457EF2FC" w14:textId="77777777" w:rsidR="00BA1E00" w:rsidRPr="00A73501" w:rsidRDefault="00BA1E00" w:rsidP="00A73501">
      <w:pPr>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US"/>
        </w:rPr>
        <w:t>The identified proteins were also distributed into functional groups by the DAVID GO analysis algorithm, the proteins showing a number of functions in the cell appearing simultaneously in several groups. The resulting list of 654 functional groups was further reduced using REVIGO. Thus, the most common groups were obtained, being distribut</w:t>
      </w:r>
      <w:r w:rsidR="00851F48" w:rsidRPr="00A73501">
        <w:rPr>
          <w:rFonts w:ascii="Times New Roman" w:hAnsi="Times New Roman"/>
          <w:sz w:val="28"/>
          <w:szCs w:val="28"/>
          <w:lang w:val="en-US"/>
        </w:rPr>
        <w:t>ed by molecular function (Fig. 1a), cellular component (Fig. 1</w:t>
      </w:r>
      <w:r w:rsidRPr="00A73501">
        <w:rPr>
          <w:rFonts w:ascii="Times New Roman" w:hAnsi="Times New Roman"/>
          <w:sz w:val="28"/>
          <w:szCs w:val="28"/>
          <w:lang w:val="en-US"/>
        </w:rPr>
        <w:t>b)</w:t>
      </w:r>
      <w:r w:rsidR="00851F48" w:rsidRPr="00A73501">
        <w:rPr>
          <w:rFonts w:ascii="Times New Roman" w:hAnsi="Times New Roman"/>
          <w:sz w:val="28"/>
          <w:szCs w:val="28"/>
          <w:lang w:val="en-US"/>
        </w:rPr>
        <w:t>, and biological process (Fig. 1</w:t>
      </w:r>
      <w:r w:rsidRPr="00A73501">
        <w:rPr>
          <w:rFonts w:ascii="Times New Roman" w:hAnsi="Times New Roman"/>
          <w:sz w:val="28"/>
          <w:szCs w:val="28"/>
          <w:lang w:val="en-US"/>
        </w:rPr>
        <w:t>c).</w:t>
      </w:r>
    </w:p>
    <w:p w14:paraId="323C76D4" w14:textId="77777777" w:rsidR="00BA1E00" w:rsidRPr="00A73501" w:rsidRDefault="00BA1E00" w:rsidP="00A73501">
      <w:pPr>
        <w:spacing w:after="0" w:line="240" w:lineRule="auto"/>
        <w:jc w:val="both"/>
        <w:rPr>
          <w:rFonts w:ascii="Times New Roman" w:hAnsi="Times New Roman"/>
          <w:sz w:val="28"/>
          <w:szCs w:val="28"/>
          <w:lang w:val="en-US"/>
        </w:rPr>
      </w:pPr>
    </w:p>
    <w:p w14:paraId="54A76F37" w14:textId="77777777" w:rsidR="00BA1E00" w:rsidRPr="00A73501" w:rsidRDefault="00BA1E00" w:rsidP="00A73501">
      <w:pPr>
        <w:spacing w:after="0" w:line="240" w:lineRule="auto"/>
        <w:jc w:val="both"/>
        <w:rPr>
          <w:rFonts w:ascii="Times New Roman" w:hAnsi="Times New Roman"/>
          <w:b/>
          <w:color w:val="FF0000"/>
          <w:sz w:val="28"/>
          <w:szCs w:val="28"/>
          <w:lang w:val="en-US"/>
        </w:rPr>
      </w:pPr>
      <w:r w:rsidRPr="00A73501">
        <w:rPr>
          <w:rFonts w:ascii="Times New Roman" w:hAnsi="Times New Roman"/>
          <w:b/>
          <w:color w:val="FF0000"/>
          <w:sz w:val="28"/>
          <w:szCs w:val="28"/>
          <w:lang w:val="en-US"/>
        </w:rPr>
        <w:t xml:space="preserve">Figure </w:t>
      </w:r>
      <w:r w:rsidR="00851F48" w:rsidRPr="00A73501">
        <w:rPr>
          <w:rFonts w:ascii="Times New Roman" w:hAnsi="Times New Roman"/>
          <w:b/>
          <w:color w:val="FF0000"/>
          <w:sz w:val="28"/>
          <w:szCs w:val="28"/>
          <w:lang w:val="en-US"/>
        </w:rPr>
        <w:t>1</w:t>
      </w:r>
      <w:r w:rsidRPr="00A73501">
        <w:rPr>
          <w:rFonts w:ascii="Times New Roman" w:hAnsi="Times New Roman"/>
          <w:b/>
          <w:color w:val="FF0000"/>
          <w:sz w:val="28"/>
          <w:szCs w:val="28"/>
          <w:lang w:val="en-US"/>
        </w:rPr>
        <w:t xml:space="preserve">a. Functional groups of proteins obtained from lysates of </w:t>
      </w:r>
      <w:proofErr w:type="spellStart"/>
      <w:r w:rsidRPr="00A73501">
        <w:rPr>
          <w:rFonts w:ascii="Times New Roman" w:hAnsi="Times New Roman"/>
          <w:b/>
          <w:color w:val="FF0000"/>
          <w:sz w:val="28"/>
          <w:szCs w:val="28"/>
          <w:lang w:val="en-US"/>
        </w:rPr>
        <w:t>microvesicles</w:t>
      </w:r>
      <w:proofErr w:type="spellEnd"/>
      <w:r w:rsidRPr="00A73501">
        <w:rPr>
          <w:rFonts w:ascii="Times New Roman" w:hAnsi="Times New Roman"/>
          <w:b/>
          <w:color w:val="FF0000"/>
          <w:sz w:val="28"/>
          <w:szCs w:val="28"/>
          <w:lang w:val="en-US"/>
        </w:rPr>
        <w:t xml:space="preserve"> produced by the NK-92 natural killer cell line: molecular function (*</w:t>
      </w:r>
      <w:r w:rsidRPr="00A73501">
        <w:rPr>
          <w:rFonts w:ascii="Times New Roman" w:hAnsi="Times New Roman"/>
          <w:b/>
          <w:i/>
          <w:color w:val="FF0000"/>
          <w:sz w:val="28"/>
          <w:szCs w:val="28"/>
          <w:lang w:val="en-US"/>
        </w:rPr>
        <w:t>P</w:t>
      </w:r>
      <w:r w:rsidRPr="00A73501">
        <w:rPr>
          <w:rFonts w:ascii="Times New Roman" w:hAnsi="Times New Roman"/>
          <w:b/>
          <w:color w:val="FF0000"/>
          <w:sz w:val="28"/>
          <w:szCs w:val="28"/>
          <w:lang w:val="en-US"/>
        </w:rPr>
        <w:t xml:space="preserve"> &lt; 0.05, **</w:t>
      </w:r>
      <w:r w:rsidRPr="00A73501">
        <w:rPr>
          <w:rFonts w:ascii="Times New Roman" w:hAnsi="Times New Roman"/>
          <w:b/>
          <w:i/>
          <w:color w:val="FF0000"/>
          <w:sz w:val="28"/>
          <w:szCs w:val="28"/>
          <w:lang w:val="en-US"/>
        </w:rPr>
        <w:t>P</w:t>
      </w:r>
      <w:r w:rsidRPr="00A73501">
        <w:rPr>
          <w:rFonts w:ascii="Times New Roman" w:hAnsi="Times New Roman"/>
          <w:b/>
          <w:color w:val="FF0000"/>
          <w:sz w:val="28"/>
          <w:szCs w:val="28"/>
          <w:lang w:val="en-US"/>
        </w:rPr>
        <w:t xml:space="preserve"> &lt; 0.005, ***</w:t>
      </w:r>
      <w:r w:rsidRPr="00A73501">
        <w:rPr>
          <w:rFonts w:ascii="Times New Roman" w:hAnsi="Times New Roman"/>
          <w:b/>
          <w:i/>
          <w:color w:val="FF0000"/>
          <w:sz w:val="28"/>
          <w:szCs w:val="28"/>
          <w:lang w:val="en-US"/>
        </w:rPr>
        <w:t>P</w:t>
      </w:r>
      <w:r w:rsidRPr="00A73501">
        <w:rPr>
          <w:rFonts w:ascii="Times New Roman" w:hAnsi="Times New Roman"/>
          <w:b/>
          <w:color w:val="FF0000"/>
          <w:sz w:val="28"/>
          <w:szCs w:val="28"/>
          <w:lang w:val="en-US"/>
        </w:rPr>
        <w:t xml:space="preserve"> &lt; 0.001; DAVID 6.8 and REVIGO).</w:t>
      </w:r>
    </w:p>
    <w:p w14:paraId="366286C5" w14:textId="77777777" w:rsidR="00BA1E00" w:rsidRPr="00A73501" w:rsidRDefault="00BA1E00" w:rsidP="00A73501">
      <w:pPr>
        <w:spacing w:after="0" w:line="240" w:lineRule="auto"/>
        <w:ind w:right="-1"/>
        <w:jc w:val="both"/>
        <w:rPr>
          <w:rFonts w:ascii="Times New Roman" w:hAnsi="Times New Roman"/>
          <w:b/>
          <w:color w:val="FF0000"/>
          <w:sz w:val="28"/>
          <w:szCs w:val="28"/>
          <w:lang w:val="en-US"/>
        </w:rPr>
      </w:pPr>
      <w:r w:rsidRPr="00A73501">
        <w:rPr>
          <w:rFonts w:ascii="Times New Roman" w:hAnsi="Times New Roman"/>
          <w:b/>
          <w:color w:val="FF0000"/>
          <w:sz w:val="28"/>
          <w:szCs w:val="28"/>
          <w:lang w:val="en-US"/>
        </w:rPr>
        <w:t xml:space="preserve">Figure </w:t>
      </w:r>
      <w:r w:rsidR="00851F48" w:rsidRPr="00A73501">
        <w:rPr>
          <w:rFonts w:ascii="Times New Roman" w:hAnsi="Times New Roman"/>
          <w:b/>
          <w:color w:val="FF0000"/>
          <w:sz w:val="28"/>
          <w:szCs w:val="28"/>
          <w:lang w:val="en-US"/>
        </w:rPr>
        <w:t>1</w:t>
      </w:r>
      <w:r w:rsidRPr="00A73501">
        <w:rPr>
          <w:rFonts w:ascii="Times New Roman" w:hAnsi="Times New Roman"/>
          <w:b/>
          <w:color w:val="FF0000"/>
          <w:sz w:val="28"/>
          <w:szCs w:val="28"/>
          <w:lang w:val="en-US"/>
        </w:rPr>
        <w:t xml:space="preserve">b. Functional groups of proteins obtained from lysates of </w:t>
      </w:r>
      <w:proofErr w:type="spellStart"/>
      <w:r w:rsidRPr="00A73501">
        <w:rPr>
          <w:rFonts w:ascii="Times New Roman" w:hAnsi="Times New Roman"/>
          <w:b/>
          <w:color w:val="FF0000"/>
          <w:sz w:val="28"/>
          <w:szCs w:val="28"/>
          <w:lang w:val="en-US"/>
        </w:rPr>
        <w:t>microvesicles</w:t>
      </w:r>
      <w:proofErr w:type="spellEnd"/>
      <w:r w:rsidRPr="00A73501">
        <w:rPr>
          <w:rFonts w:ascii="Times New Roman" w:hAnsi="Times New Roman"/>
          <w:b/>
          <w:color w:val="FF0000"/>
          <w:sz w:val="28"/>
          <w:szCs w:val="28"/>
          <w:lang w:val="en-US"/>
        </w:rPr>
        <w:t xml:space="preserve"> produced by the NK-92 natural killer cell line: cellular component (*</w:t>
      </w:r>
      <w:r w:rsidRPr="00A73501">
        <w:rPr>
          <w:rFonts w:ascii="Times New Roman" w:hAnsi="Times New Roman"/>
          <w:b/>
          <w:i/>
          <w:color w:val="FF0000"/>
          <w:sz w:val="28"/>
          <w:szCs w:val="28"/>
          <w:lang w:val="en-US"/>
        </w:rPr>
        <w:t>P</w:t>
      </w:r>
      <w:r w:rsidRPr="00A73501">
        <w:rPr>
          <w:rFonts w:ascii="Times New Roman" w:hAnsi="Times New Roman"/>
          <w:b/>
          <w:color w:val="FF0000"/>
          <w:sz w:val="28"/>
          <w:szCs w:val="28"/>
          <w:lang w:val="en-US"/>
        </w:rPr>
        <w:t xml:space="preserve"> &lt; 0.05, **</w:t>
      </w:r>
      <w:r w:rsidRPr="00A73501">
        <w:rPr>
          <w:rFonts w:ascii="Times New Roman" w:hAnsi="Times New Roman"/>
          <w:b/>
          <w:i/>
          <w:color w:val="FF0000"/>
          <w:sz w:val="28"/>
          <w:szCs w:val="28"/>
          <w:lang w:val="en-US"/>
        </w:rPr>
        <w:t>P</w:t>
      </w:r>
      <w:r w:rsidRPr="00A73501">
        <w:rPr>
          <w:rFonts w:ascii="Times New Roman" w:hAnsi="Times New Roman"/>
          <w:b/>
          <w:color w:val="FF0000"/>
          <w:sz w:val="28"/>
          <w:szCs w:val="28"/>
          <w:lang w:val="en-US"/>
        </w:rPr>
        <w:t xml:space="preserve"> &lt; 0.005, ***</w:t>
      </w:r>
      <w:r w:rsidRPr="00A73501">
        <w:rPr>
          <w:rFonts w:ascii="Times New Roman" w:hAnsi="Times New Roman"/>
          <w:b/>
          <w:i/>
          <w:color w:val="FF0000"/>
          <w:sz w:val="28"/>
          <w:szCs w:val="28"/>
          <w:lang w:val="en-US"/>
        </w:rPr>
        <w:t>P</w:t>
      </w:r>
      <w:r w:rsidRPr="00A73501">
        <w:rPr>
          <w:rFonts w:ascii="Times New Roman" w:hAnsi="Times New Roman"/>
          <w:b/>
          <w:color w:val="FF0000"/>
          <w:sz w:val="28"/>
          <w:szCs w:val="28"/>
          <w:lang w:val="en-US"/>
        </w:rPr>
        <w:t xml:space="preserve"> &lt; 0.001; DAVID 6.8 and REVIGO).</w:t>
      </w:r>
    </w:p>
    <w:p w14:paraId="7CD8FBB8" w14:textId="77777777" w:rsidR="00BA1E00" w:rsidRPr="00A73501" w:rsidRDefault="00BA1E00" w:rsidP="00A73501">
      <w:pPr>
        <w:spacing w:after="0" w:line="240" w:lineRule="auto"/>
        <w:jc w:val="both"/>
        <w:rPr>
          <w:rFonts w:ascii="Times New Roman" w:hAnsi="Times New Roman"/>
          <w:b/>
          <w:color w:val="FF0000"/>
          <w:sz w:val="28"/>
          <w:szCs w:val="28"/>
          <w:lang w:val="en-US"/>
        </w:rPr>
      </w:pPr>
      <w:r w:rsidRPr="00A73501">
        <w:rPr>
          <w:rFonts w:ascii="Times New Roman" w:hAnsi="Times New Roman"/>
          <w:b/>
          <w:color w:val="FF0000"/>
          <w:sz w:val="28"/>
          <w:szCs w:val="28"/>
          <w:lang w:val="en-US"/>
        </w:rPr>
        <w:t xml:space="preserve">Figure </w:t>
      </w:r>
      <w:r w:rsidR="00851F48" w:rsidRPr="00A73501">
        <w:rPr>
          <w:rFonts w:ascii="Times New Roman" w:hAnsi="Times New Roman"/>
          <w:b/>
          <w:color w:val="FF0000"/>
          <w:sz w:val="28"/>
          <w:szCs w:val="28"/>
          <w:lang w:val="en-US"/>
        </w:rPr>
        <w:t>1</w:t>
      </w:r>
      <w:r w:rsidRPr="00A73501">
        <w:rPr>
          <w:rFonts w:ascii="Times New Roman" w:hAnsi="Times New Roman"/>
          <w:b/>
          <w:color w:val="FF0000"/>
          <w:sz w:val="28"/>
          <w:szCs w:val="28"/>
          <w:lang w:val="en-US"/>
        </w:rPr>
        <w:t xml:space="preserve">c. Functional groups of proteins obtained from lysates of </w:t>
      </w:r>
      <w:proofErr w:type="spellStart"/>
      <w:r w:rsidRPr="00A73501">
        <w:rPr>
          <w:rFonts w:ascii="Times New Roman" w:hAnsi="Times New Roman"/>
          <w:b/>
          <w:color w:val="FF0000"/>
          <w:sz w:val="28"/>
          <w:szCs w:val="28"/>
          <w:lang w:val="en-US"/>
        </w:rPr>
        <w:t>microvesicles</w:t>
      </w:r>
      <w:proofErr w:type="spellEnd"/>
      <w:r w:rsidRPr="00A73501">
        <w:rPr>
          <w:rFonts w:ascii="Times New Roman" w:hAnsi="Times New Roman"/>
          <w:b/>
          <w:color w:val="FF0000"/>
          <w:sz w:val="28"/>
          <w:szCs w:val="28"/>
          <w:lang w:val="en-US"/>
        </w:rPr>
        <w:t xml:space="preserve"> produced by the NK-92 natural killer cell line: biological process (*</w:t>
      </w:r>
      <w:r w:rsidRPr="00A73501">
        <w:rPr>
          <w:rFonts w:ascii="Times New Roman" w:hAnsi="Times New Roman"/>
          <w:b/>
          <w:i/>
          <w:color w:val="FF0000"/>
          <w:sz w:val="28"/>
          <w:szCs w:val="28"/>
          <w:lang w:val="en-US"/>
        </w:rPr>
        <w:t>P</w:t>
      </w:r>
      <w:r w:rsidRPr="00A73501">
        <w:rPr>
          <w:rFonts w:ascii="Times New Roman" w:hAnsi="Times New Roman"/>
          <w:b/>
          <w:color w:val="FF0000"/>
          <w:sz w:val="28"/>
          <w:szCs w:val="28"/>
          <w:lang w:val="en-US"/>
        </w:rPr>
        <w:t xml:space="preserve"> &lt; 0.05, *</w:t>
      </w:r>
      <w:r w:rsidRPr="00A73501">
        <w:rPr>
          <w:rFonts w:ascii="Times New Roman" w:hAnsi="Times New Roman"/>
          <w:b/>
          <w:i/>
          <w:color w:val="FF0000"/>
          <w:sz w:val="28"/>
          <w:szCs w:val="28"/>
          <w:lang w:val="en-US"/>
        </w:rPr>
        <w:t>P</w:t>
      </w:r>
      <w:r w:rsidRPr="00A73501">
        <w:rPr>
          <w:rFonts w:ascii="Times New Roman" w:hAnsi="Times New Roman"/>
          <w:b/>
          <w:color w:val="FF0000"/>
          <w:sz w:val="28"/>
          <w:szCs w:val="28"/>
          <w:lang w:val="en-US"/>
        </w:rPr>
        <w:t xml:space="preserve"> &lt; 0.005, ***</w:t>
      </w:r>
      <w:r w:rsidRPr="00A73501">
        <w:rPr>
          <w:rFonts w:ascii="Times New Roman" w:hAnsi="Times New Roman"/>
          <w:b/>
          <w:i/>
          <w:color w:val="FF0000"/>
          <w:sz w:val="28"/>
          <w:szCs w:val="28"/>
          <w:lang w:val="en-US"/>
        </w:rPr>
        <w:t>P</w:t>
      </w:r>
      <w:r w:rsidRPr="00A73501">
        <w:rPr>
          <w:rFonts w:ascii="Times New Roman" w:hAnsi="Times New Roman"/>
          <w:b/>
          <w:color w:val="FF0000"/>
          <w:sz w:val="28"/>
          <w:szCs w:val="28"/>
          <w:lang w:val="en-US"/>
        </w:rPr>
        <w:t xml:space="preserve"> &lt; 0.001; DAVID 6.8 and REVIGO).</w:t>
      </w:r>
    </w:p>
    <w:p w14:paraId="2B3DBEFA" w14:textId="77777777" w:rsidR="00BA1E00" w:rsidRPr="00A73501" w:rsidRDefault="00BA1E00" w:rsidP="00A73501">
      <w:pPr>
        <w:spacing w:after="0" w:line="240" w:lineRule="auto"/>
        <w:jc w:val="both"/>
        <w:rPr>
          <w:rFonts w:ascii="Times New Roman" w:hAnsi="Times New Roman"/>
          <w:sz w:val="28"/>
          <w:szCs w:val="28"/>
          <w:lang w:val="en-US"/>
        </w:rPr>
      </w:pPr>
    </w:p>
    <w:p w14:paraId="7AD43D7B" w14:textId="77777777" w:rsidR="00BA1E00" w:rsidRPr="00A73501" w:rsidRDefault="00BA1E00" w:rsidP="00A73501">
      <w:pPr>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US"/>
        </w:rPr>
        <w:lastRenderedPageBreak/>
        <w:t xml:space="preserve">The analysis of the identified proteins distributed by molecular function showed that the bulk of them is involved in protein (66%) and carbohydrate derivative (16%) binding, while the minor components </w:t>
      </w:r>
      <w:r w:rsidR="00026FA0" w:rsidRPr="00A73501">
        <w:rPr>
          <w:rFonts w:ascii="Times New Roman" w:hAnsi="Times New Roman"/>
          <w:sz w:val="28"/>
          <w:szCs w:val="28"/>
          <w:lang w:val="en-US"/>
        </w:rPr>
        <w:t>al</w:t>
      </w:r>
      <w:r w:rsidRPr="00A73501">
        <w:rPr>
          <w:rFonts w:ascii="Times New Roman" w:hAnsi="Times New Roman"/>
          <w:sz w:val="28"/>
          <w:szCs w:val="28"/>
          <w:lang w:val="en-US"/>
        </w:rPr>
        <w:t xml:space="preserve">together account for only 18% and include anion, carboxylic acid, magnesium ion, SNARE, </w:t>
      </w:r>
      <w:proofErr w:type="spellStart"/>
      <w:r w:rsidRPr="00A73501">
        <w:rPr>
          <w:rFonts w:ascii="Times New Roman" w:hAnsi="Times New Roman"/>
          <w:sz w:val="28"/>
          <w:szCs w:val="28"/>
          <w:lang w:val="en-US"/>
        </w:rPr>
        <w:t>syntaxin</w:t>
      </w:r>
      <w:proofErr w:type="spellEnd"/>
      <w:r w:rsidRPr="00A73501">
        <w:rPr>
          <w:rFonts w:ascii="Times New Roman" w:hAnsi="Times New Roman"/>
          <w:sz w:val="28"/>
          <w:szCs w:val="28"/>
          <w:lang w:val="en-US"/>
        </w:rPr>
        <w:t>, GDP, and modified amino acid binding, as well as transferase activity, transferring acyl groups other than amino-acyl groups, an</w:t>
      </w:r>
      <w:r w:rsidR="00851F48" w:rsidRPr="00A73501">
        <w:rPr>
          <w:rFonts w:ascii="Times New Roman" w:hAnsi="Times New Roman"/>
          <w:sz w:val="28"/>
          <w:szCs w:val="28"/>
          <w:lang w:val="en-US"/>
        </w:rPr>
        <w:t>d anion channel activity (Fig. 1</w:t>
      </w:r>
      <w:r w:rsidRPr="00A73501">
        <w:rPr>
          <w:rFonts w:ascii="Times New Roman" w:hAnsi="Times New Roman"/>
          <w:sz w:val="28"/>
          <w:szCs w:val="28"/>
          <w:lang w:val="en-US"/>
        </w:rPr>
        <w:t>a).</w:t>
      </w:r>
    </w:p>
    <w:p w14:paraId="3B478E85" w14:textId="77777777" w:rsidR="00BA1E00" w:rsidRPr="00A73501" w:rsidRDefault="00BA1E00" w:rsidP="00A73501">
      <w:pPr>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US"/>
        </w:rPr>
        <w:t xml:space="preserve">The distribution of proteins by cellular component showed that the most representative (7-20%) groups include proteins of the intracellular part, organelles and membrane-bounded organelles, cytoplasm, nucleus, and macromolecular complex, while proteins of the mitochondrial part, entire membrane, and membrane protein complex, as well as anchoring and </w:t>
      </w:r>
      <w:proofErr w:type="spellStart"/>
      <w:r w:rsidRPr="00A73501">
        <w:rPr>
          <w:rFonts w:ascii="Times New Roman" w:hAnsi="Times New Roman"/>
          <w:sz w:val="28"/>
          <w:szCs w:val="28"/>
          <w:lang w:val="en-US"/>
        </w:rPr>
        <w:t>adherens</w:t>
      </w:r>
      <w:proofErr w:type="spellEnd"/>
      <w:r w:rsidRPr="00A73501">
        <w:rPr>
          <w:rFonts w:ascii="Times New Roman" w:hAnsi="Times New Roman"/>
          <w:sz w:val="28"/>
          <w:szCs w:val="28"/>
          <w:lang w:val="en-US"/>
        </w:rPr>
        <w:t xml:space="preserve"> junctions, are minor components, which account for only 9% of the total number of</w:t>
      </w:r>
      <w:r w:rsidR="00851F48" w:rsidRPr="00A73501">
        <w:rPr>
          <w:rFonts w:ascii="Times New Roman" w:hAnsi="Times New Roman"/>
          <w:sz w:val="28"/>
          <w:szCs w:val="28"/>
          <w:lang w:val="en-US"/>
        </w:rPr>
        <w:t xml:space="preserve"> the identified proteins (Fig. 1</w:t>
      </w:r>
      <w:r w:rsidRPr="00A73501">
        <w:rPr>
          <w:rFonts w:ascii="Times New Roman" w:hAnsi="Times New Roman"/>
          <w:sz w:val="28"/>
          <w:szCs w:val="28"/>
          <w:lang w:val="en-US"/>
        </w:rPr>
        <w:t>b).</w:t>
      </w:r>
    </w:p>
    <w:p w14:paraId="43336174" w14:textId="77777777" w:rsidR="00BA1E00" w:rsidRPr="00A73501" w:rsidRDefault="00BA1E00" w:rsidP="00A73501">
      <w:pPr>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US"/>
        </w:rPr>
        <w:t xml:space="preserve">The functional groups distributed by biological process were found to be </w:t>
      </w:r>
      <w:r w:rsidR="00DF621B" w:rsidRPr="00A73501">
        <w:rPr>
          <w:rFonts w:ascii="Times New Roman" w:hAnsi="Times New Roman"/>
          <w:sz w:val="28"/>
          <w:szCs w:val="28"/>
          <w:lang w:val="en-US"/>
        </w:rPr>
        <w:t>uniform</w:t>
      </w:r>
      <w:r w:rsidR="00026FA0" w:rsidRPr="00A73501">
        <w:rPr>
          <w:rFonts w:ascii="Times New Roman" w:hAnsi="Times New Roman"/>
          <w:sz w:val="28"/>
          <w:szCs w:val="28"/>
          <w:lang w:val="en-US"/>
        </w:rPr>
        <w:t>, though.</w:t>
      </w:r>
      <w:r w:rsidRPr="00A73501">
        <w:rPr>
          <w:rFonts w:ascii="Times New Roman" w:hAnsi="Times New Roman"/>
          <w:sz w:val="28"/>
          <w:szCs w:val="28"/>
          <w:lang w:val="en-US"/>
        </w:rPr>
        <w:t xml:space="preserve"> </w:t>
      </w:r>
      <w:r w:rsidR="00026FA0" w:rsidRPr="00A73501">
        <w:rPr>
          <w:rFonts w:ascii="Times New Roman" w:hAnsi="Times New Roman"/>
          <w:sz w:val="28"/>
          <w:szCs w:val="28"/>
          <w:lang w:val="en-US"/>
        </w:rPr>
        <w:t xml:space="preserve">There are </w:t>
      </w:r>
      <w:r w:rsidRPr="00A73501">
        <w:rPr>
          <w:rFonts w:ascii="Times New Roman" w:hAnsi="Times New Roman"/>
          <w:sz w:val="28"/>
          <w:szCs w:val="28"/>
          <w:lang w:val="en-US"/>
        </w:rPr>
        <w:t>approximately equal proportions (10-14%) in the groups of proteins responsible for the cellular developmental and single-organism metabolic processes, and regulation of molecular function and macromolecule organization. The groups of proteins with slightly smaller fractions (6-9%) are represented by molecules involved in the regulation of catalytic activity, organonitrogen compound and phosphate metabolic process, and biological adhesion, as well as the regulation of transport and vesicle-mediated trans</w:t>
      </w:r>
      <w:r w:rsidR="00851F48" w:rsidRPr="00A73501">
        <w:rPr>
          <w:rFonts w:ascii="Times New Roman" w:hAnsi="Times New Roman"/>
          <w:sz w:val="28"/>
          <w:szCs w:val="28"/>
          <w:lang w:val="en-US"/>
        </w:rPr>
        <w:t>port (Fig. 1</w:t>
      </w:r>
      <w:r w:rsidRPr="00A73501">
        <w:rPr>
          <w:rFonts w:ascii="Times New Roman" w:hAnsi="Times New Roman"/>
          <w:sz w:val="28"/>
          <w:szCs w:val="28"/>
          <w:lang w:val="en-US"/>
        </w:rPr>
        <w:t>c).</w:t>
      </w:r>
    </w:p>
    <w:p w14:paraId="252E7084" w14:textId="77777777" w:rsidR="00BA1E00" w:rsidRPr="00A73501" w:rsidRDefault="00BA1E00" w:rsidP="00A73501">
      <w:pPr>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US"/>
        </w:rPr>
        <w:t>Additionally, DAVID Functional Annotation Clustering analysis of the identified proteins was performed, combining similar functional groups into one cluster (in this case, all the proteins were counted, but not totalized). As in the case of the distribution by functional groups, the most common groups of the proteins were selected for the subsequent analysis, being distribut</w:t>
      </w:r>
      <w:r w:rsidR="00851F48" w:rsidRPr="00A73501">
        <w:rPr>
          <w:rFonts w:ascii="Times New Roman" w:hAnsi="Times New Roman"/>
          <w:sz w:val="28"/>
          <w:szCs w:val="28"/>
          <w:lang w:val="en-US"/>
        </w:rPr>
        <w:t>ed by molecular function (Fig. 2a), cellular component (Fig. 2</w:t>
      </w:r>
      <w:r w:rsidRPr="00A73501">
        <w:rPr>
          <w:rFonts w:ascii="Times New Roman" w:hAnsi="Times New Roman"/>
          <w:sz w:val="28"/>
          <w:szCs w:val="28"/>
          <w:lang w:val="en-US"/>
        </w:rPr>
        <w:t>b)</w:t>
      </w:r>
      <w:r w:rsidR="00851F48" w:rsidRPr="00A73501">
        <w:rPr>
          <w:rFonts w:ascii="Times New Roman" w:hAnsi="Times New Roman"/>
          <w:sz w:val="28"/>
          <w:szCs w:val="28"/>
          <w:lang w:val="en-US"/>
        </w:rPr>
        <w:t>, and biological process (Fig. 2</w:t>
      </w:r>
      <w:r w:rsidRPr="00A73501">
        <w:rPr>
          <w:rFonts w:ascii="Times New Roman" w:hAnsi="Times New Roman"/>
          <w:sz w:val="28"/>
          <w:szCs w:val="28"/>
          <w:lang w:val="en-US"/>
        </w:rPr>
        <w:t>c).</w:t>
      </w:r>
    </w:p>
    <w:p w14:paraId="019F3579" w14:textId="77777777" w:rsidR="00BA1E00" w:rsidRPr="00A73501" w:rsidRDefault="00BA1E00" w:rsidP="00A73501">
      <w:pPr>
        <w:spacing w:after="0" w:line="240" w:lineRule="auto"/>
        <w:jc w:val="both"/>
        <w:rPr>
          <w:rFonts w:ascii="Times New Roman" w:hAnsi="Times New Roman"/>
          <w:sz w:val="28"/>
          <w:szCs w:val="28"/>
          <w:lang w:val="en-US"/>
        </w:rPr>
      </w:pPr>
    </w:p>
    <w:p w14:paraId="53D31B4D" w14:textId="77777777" w:rsidR="00BA1E00" w:rsidRPr="00A73501" w:rsidRDefault="00851F48" w:rsidP="00A73501">
      <w:pPr>
        <w:spacing w:after="0" w:line="240" w:lineRule="auto"/>
        <w:jc w:val="both"/>
        <w:rPr>
          <w:rFonts w:ascii="Times New Roman" w:hAnsi="Times New Roman"/>
          <w:color w:val="FF0000"/>
          <w:sz w:val="28"/>
          <w:szCs w:val="28"/>
          <w:lang w:val="en-US"/>
        </w:rPr>
      </w:pPr>
      <w:r w:rsidRPr="00A73501">
        <w:rPr>
          <w:rFonts w:ascii="Times New Roman" w:hAnsi="Times New Roman"/>
          <w:b/>
          <w:color w:val="FF0000"/>
          <w:sz w:val="28"/>
          <w:szCs w:val="28"/>
          <w:lang w:val="en-US"/>
        </w:rPr>
        <w:t>Figure 2</w:t>
      </w:r>
      <w:r w:rsidR="00BA1E00" w:rsidRPr="00A73501">
        <w:rPr>
          <w:rFonts w:ascii="Times New Roman" w:hAnsi="Times New Roman"/>
          <w:b/>
          <w:color w:val="FF0000"/>
          <w:sz w:val="28"/>
          <w:szCs w:val="28"/>
          <w:lang w:val="en-US"/>
        </w:rPr>
        <w:t xml:space="preserve">. Most common clusters of proteins obtained from lysates of </w:t>
      </w:r>
      <w:proofErr w:type="spellStart"/>
      <w:r w:rsidR="00BA1E00" w:rsidRPr="00A73501">
        <w:rPr>
          <w:rFonts w:ascii="Times New Roman" w:hAnsi="Times New Roman"/>
          <w:b/>
          <w:color w:val="FF0000"/>
          <w:sz w:val="28"/>
          <w:szCs w:val="28"/>
          <w:lang w:val="en-US"/>
        </w:rPr>
        <w:t>microvesicles</w:t>
      </w:r>
      <w:proofErr w:type="spellEnd"/>
      <w:r w:rsidR="00BA1E00" w:rsidRPr="00A73501">
        <w:rPr>
          <w:rFonts w:ascii="Times New Roman" w:hAnsi="Times New Roman"/>
          <w:b/>
          <w:color w:val="FF0000"/>
          <w:sz w:val="28"/>
          <w:szCs w:val="28"/>
          <w:lang w:val="en-US"/>
        </w:rPr>
        <w:t xml:space="preserve"> produced by the NK-92 natural killer cell line: a. Molecular function; b. Cellular component; c. Biological process (percentage of the total number of identified proteins; *</w:t>
      </w:r>
      <w:r w:rsidR="00BA1E00" w:rsidRPr="00A73501">
        <w:rPr>
          <w:rFonts w:ascii="Times New Roman" w:hAnsi="Times New Roman"/>
          <w:b/>
          <w:i/>
          <w:color w:val="FF0000"/>
          <w:sz w:val="28"/>
          <w:szCs w:val="28"/>
          <w:lang w:val="en-US"/>
        </w:rPr>
        <w:t>P</w:t>
      </w:r>
      <w:r w:rsidR="00BA1E00" w:rsidRPr="00A73501">
        <w:rPr>
          <w:rFonts w:ascii="Times New Roman" w:hAnsi="Times New Roman"/>
          <w:b/>
          <w:color w:val="FF0000"/>
          <w:sz w:val="28"/>
          <w:szCs w:val="28"/>
          <w:lang w:val="en-US"/>
        </w:rPr>
        <w:t xml:space="preserve"> &lt; 0.05, **</w:t>
      </w:r>
      <w:r w:rsidR="00BA1E00" w:rsidRPr="00A73501">
        <w:rPr>
          <w:rFonts w:ascii="Times New Roman" w:hAnsi="Times New Roman"/>
          <w:b/>
          <w:i/>
          <w:color w:val="FF0000"/>
          <w:sz w:val="28"/>
          <w:szCs w:val="28"/>
          <w:lang w:val="en-US"/>
        </w:rPr>
        <w:t>P</w:t>
      </w:r>
      <w:r w:rsidR="00BA1E00" w:rsidRPr="00A73501">
        <w:rPr>
          <w:rFonts w:ascii="Times New Roman" w:hAnsi="Times New Roman"/>
          <w:b/>
          <w:color w:val="FF0000"/>
          <w:sz w:val="28"/>
          <w:szCs w:val="28"/>
          <w:lang w:val="en-US"/>
        </w:rPr>
        <w:t xml:space="preserve"> &lt; 0.005, ***</w:t>
      </w:r>
      <w:r w:rsidR="00BA1E00" w:rsidRPr="00A73501">
        <w:rPr>
          <w:rFonts w:ascii="Times New Roman" w:hAnsi="Times New Roman"/>
          <w:b/>
          <w:i/>
          <w:color w:val="FF0000"/>
          <w:sz w:val="28"/>
          <w:szCs w:val="28"/>
          <w:lang w:val="en-US"/>
        </w:rPr>
        <w:t>P</w:t>
      </w:r>
      <w:r w:rsidR="00BA1E00" w:rsidRPr="00A73501">
        <w:rPr>
          <w:rFonts w:ascii="Times New Roman" w:hAnsi="Times New Roman"/>
          <w:b/>
          <w:color w:val="FF0000"/>
          <w:sz w:val="28"/>
          <w:szCs w:val="28"/>
          <w:lang w:val="en-US"/>
        </w:rPr>
        <w:t xml:space="preserve"> &lt; 0.001; DAVID 6.8).</w:t>
      </w:r>
    </w:p>
    <w:p w14:paraId="64CB4997" w14:textId="77777777" w:rsidR="00BA1E00" w:rsidRPr="00A73501" w:rsidRDefault="00BA1E00" w:rsidP="00A73501">
      <w:pPr>
        <w:spacing w:after="0" w:line="240" w:lineRule="auto"/>
        <w:jc w:val="both"/>
        <w:rPr>
          <w:rFonts w:ascii="Times New Roman" w:hAnsi="Times New Roman"/>
          <w:sz w:val="28"/>
          <w:szCs w:val="28"/>
          <w:lang w:val="en-US"/>
        </w:rPr>
      </w:pPr>
    </w:p>
    <w:p w14:paraId="65D30B62" w14:textId="77777777" w:rsidR="00BA1E00" w:rsidRPr="00A73501" w:rsidRDefault="00BA1E00" w:rsidP="00A73501">
      <w:pPr>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US"/>
        </w:rPr>
        <w:t>In contrast to the clustering of GO ter</w:t>
      </w:r>
      <w:r w:rsidR="00851F48" w:rsidRPr="00A73501">
        <w:rPr>
          <w:rFonts w:ascii="Times New Roman" w:hAnsi="Times New Roman"/>
          <w:sz w:val="28"/>
          <w:szCs w:val="28"/>
          <w:lang w:val="en-US"/>
        </w:rPr>
        <w:t>ms by molecular function (Fig. 2</w:t>
      </w:r>
      <w:r w:rsidRPr="00A73501">
        <w:rPr>
          <w:rFonts w:ascii="Times New Roman" w:hAnsi="Times New Roman"/>
          <w:sz w:val="28"/>
          <w:szCs w:val="28"/>
          <w:lang w:val="en-US"/>
        </w:rPr>
        <w:t>a), which did not reveal significant discrepancies with the result</w:t>
      </w:r>
      <w:r w:rsidR="00851F48" w:rsidRPr="00A73501">
        <w:rPr>
          <w:rFonts w:ascii="Times New Roman" w:hAnsi="Times New Roman"/>
          <w:sz w:val="28"/>
          <w:szCs w:val="28"/>
          <w:lang w:val="en-US"/>
        </w:rPr>
        <w:t>s of functional analysis (Fig. 1</w:t>
      </w:r>
      <w:r w:rsidRPr="00A73501">
        <w:rPr>
          <w:rFonts w:ascii="Times New Roman" w:hAnsi="Times New Roman"/>
          <w:sz w:val="28"/>
          <w:szCs w:val="28"/>
          <w:lang w:val="en-US"/>
        </w:rPr>
        <w:t>a), cluster annotation analysis of the identified proteins based on information about t</w:t>
      </w:r>
      <w:r w:rsidR="00851F48" w:rsidRPr="00A73501">
        <w:rPr>
          <w:rFonts w:ascii="Times New Roman" w:hAnsi="Times New Roman"/>
          <w:sz w:val="28"/>
          <w:szCs w:val="28"/>
          <w:lang w:val="en-US"/>
        </w:rPr>
        <w:t>heir biological function (Fig. 2</w:t>
      </w:r>
      <w:r w:rsidRPr="00A73501">
        <w:rPr>
          <w:rFonts w:ascii="Times New Roman" w:hAnsi="Times New Roman"/>
          <w:sz w:val="28"/>
          <w:szCs w:val="28"/>
          <w:lang w:val="en-US"/>
        </w:rPr>
        <w:t>c) revealed 1.5-2.0-fold higher fractions of the functional groups and even higher ones exceeding the data of functional analysis by 3.5-4.0 times, when the proteins were analyzed based on ce</w:t>
      </w:r>
      <w:r w:rsidR="00851F48" w:rsidRPr="00A73501">
        <w:rPr>
          <w:rFonts w:ascii="Times New Roman" w:hAnsi="Times New Roman"/>
          <w:sz w:val="28"/>
          <w:szCs w:val="28"/>
          <w:lang w:val="en-US"/>
        </w:rPr>
        <w:t>llular component (Fig. 2</w:t>
      </w:r>
      <w:r w:rsidRPr="00A73501">
        <w:rPr>
          <w:rFonts w:ascii="Times New Roman" w:hAnsi="Times New Roman"/>
          <w:sz w:val="28"/>
          <w:szCs w:val="28"/>
          <w:lang w:val="en-US"/>
        </w:rPr>
        <w:t>b).</w:t>
      </w:r>
    </w:p>
    <w:p w14:paraId="6C688D29" w14:textId="77777777" w:rsidR="00BA1E00" w:rsidRPr="00A73501" w:rsidRDefault="00BA1E00" w:rsidP="00A73501">
      <w:pPr>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US"/>
        </w:rPr>
        <w:t xml:space="preserve">An analysis performed using the </w:t>
      </w:r>
      <w:proofErr w:type="spellStart"/>
      <w:r w:rsidRPr="00A73501">
        <w:rPr>
          <w:rFonts w:ascii="Times New Roman" w:hAnsi="Times New Roman"/>
          <w:sz w:val="28"/>
          <w:szCs w:val="28"/>
          <w:lang w:val="en-US"/>
        </w:rPr>
        <w:t>EVpedia</w:t>
      </w:r>
      <w:proofErr w:type="spellEnd"/>
      <w:r w:rsidRPr="00A73501">
        <w:rPr>
          <w:rFonts w:ascii="Times New Roman" w:hAnsi="Times New Roman"/>
          <w:sz w:val="28"/>
          <w:szCs w:val="28"/>
          <w:lang w:val="en-US"/>
        </w:rPr>
        <w:t xml:space="preserve"> database algorithms compar</w:t>
      </w:r>
      <w:r w:rsidR="008D1368" w:rsidRPr="00A73501">
        <w:rPr>
          <w:rFonts w:ascii="Times New Roman" w:hAnsi="Times New Roman"/>
          <w:sz w:val="28"/>
          <w:szCs w:val="28"/>
          <w:lang w:val="en-US"/>
        </w:rPr>
        <w:t xml:space="preserve">ed </w:t>
      </w:r>
      <w:r w:rsidRPr="00A73501">
        <w:rPr>
          <w:rFonts w:ascii="Times New Roman" w:hAnsi="Times New Roman"/>
          <w:sz w:val="28"/>
          <w:szCs w:val="28"/>
          <w:lang w:val="en-US"/>
        </w:rPr>
        <w:t xml:space="preserve">the currently known MV proteomes (produced by mesenchymal bone marrow stem cells, cerebral endothelial cells, glioblastoma, </w:t>
      </w:r>
      <w:proofErr w:type="spellStart"/>
      <w:r w:rsidRPr="00A73501">
        <w:rPr>
          <w:rFonts w:ascii="Times New Roman" w:hAnsi="Times New Roman"/>
          <w:sz w:val="28"/>
          <w:szCs w:val="28"/>
          <w:lang w:val="en-US"/>
        </w:rPr>
        <w:t>hepatocarcinoma</w:t>
      </w:r>
      <w:proofErr w:type="spellEnd"/>
      <w:r w:rsidRPr="00A73501">
        <w:rPr>
          <w:rFonts w:ascii="Times New Roman" w:hAnsi="Times New Roman"/>
          <w:sz w:val="28"/>
          <w:szCs w:val="28"/>
          <w:lang w:val="en-US"/>
        </w:rPr>
        <w:t xml:space="preserve">, and blood platelets) with the data obtained in our study (Fig. </w:t>
      </w:r>
      <w:r w:rsidR="00851F48" w:rsidRPr="00A73501">
        <w:rPr>
          <w:rFonts w:ascii="Times New Roman" w:hAnsi="Times New Roman"/>
          <w:sz w:val="28"/>
          <w:szCs w:val="28"/>
          <w:lang w:val="en-US"/>
        </w:rPr>
        <w:t>3</w:t>
      </w:r>
      <w:r w:rsidRPr="00A73501">
        <w:rPr>
          <w:rFonts w:ascii="Times New Roman" w:hAnsi="Times New Roman"/>
          <w:sz w:val="28"/>
          <w:szCs w:val="28"/>
          <w:lang w:val="en-US"/>
        </w:rPr>
        <w:t xml:space="preserve">). Thus, we were able to obtain another set </w:t>
      </w:r>
      <w:r w:rsidRPr="00A73501">
        <w:rPr>
          <w:rFonts w:ascii="Times New Roman" w:hAnsi="Times New Roman"/>
          <w:sz w:val="28"/>
          <w:szCs w:val="28"/>
          <w:lang w:val="en-US"/>
        </w:rPr>
        <w:lastRenderedPageBreak/>
        <w:t xml:space="preserve">of functional groups of the identified proteins that </w:t>
      </w:r>
      <w:r w:rsidR="008D1368" w:rsidRPr="00A73501">
        <w:rPr>
          <w:rFonts w:ascii="Times New Roman" w:hAnsi="Times New Roman"/>
          <w:sz w:val="28"/>
          <w:szCs w:val="28"/>
          <w:lang w:val="en-US"/>
        </w:rPr>
        <w:t>we</w:t>
      </w:r>
      <w:r w:rsidRPr="00A73501">
        <w:rPr>
          <w:rFonts w:ascii="Times New Roman" w:hAnsi="Times New Roman"/>
          <w:sz w:val="28"/>
          <w:szCs w:val="28"/>
          <w:lang w:val="en-US"/>
        </w:rPr>
        <w:t>re significantly (</w:t>
      </w:r>
      <w:r w:rsidRPr="00A73501">
        <w:rPr>
          <w:rFonts w:ascii="Times New Roman" w:hAnsi="Times New Roman"/>
          <w:i/>
          <w:sz w:val="28"/>
          <w:szCs w:val="28"/>
          <w:lang w:val="en-US"/>
        </w:rPr>
        <w:t>P</w:t>
      </w:r>
      <w:r w:rsidRPr="00A73501">
        <w:rPr>
          <w:rFonts w:ascii="Times New Roman" w:hAnsi="Times New Roman"/>
          <w:sz w:val="28"/>
          <w:szCs w:val="28"/>
          <w:lang w:val="en-US"/>
        </w:rPr>
        <w:t xml:space="preserve"> &lt; 0.001) better represented in the MVs </w:t>
      </w:r>
      <w:r w:rsidR="008D1368" w:rsidRPr="00A73501">
        <w:rPr>
          <w:rFonts w:ascii="Times New Roman" w:hAnsi="Times New Roman"/>
          <w:sz w:val="28"/>
          <w:szCs w:val="28"/>
          <w:lang w:val="en-US"/>
        </w:rPr>
        <w:t xml:space="preserve">released </w:t>
      </w:r>
      <w:r w:rsidRPr="00A73501">
        <w:rPr>
          <w:rFonts w:ascii="Times New Roman" w:hAnsi="Times New Roman"/>
          <w:sz w:val="28"/>
          <w:szCs w:val="28"/>
          <w:lang w:val="en-US"/>
        </w:rPr>
        <w:t>from NK-92 cells.</w:t>
      </w:r>
    </w:p>
    <w:p w14:paraId="01FC4094" w14:textId="77777777" w:rsidR="00BA1E00" w:rsidRPr="00A73501" w:rsidRDefault="00BA1E00" w:rsidP="00A73501">
      <w:pPr>
        <w:spacing w:after="0" w:line="240" w:lineRule="auto"/>
        <w:jc w:val="both"/>
        <w:rPr>
          <w:rFonts w:ascii="Times New Roman" w:hAnsi="Times New Roman"/>
          <w:sz w:val="28"/>
          <w:szCs w:val="28"/>
          <w:lang w:val="en-US"/>
        </w:rPr>
      </w:pPr>
    </w:p>
    <w:p w14:paraId="454629C8" w14:textId="77777777" w:rsidR="00BA1E00" w:rsidRPr="00A73501" w:rsidRDefault="00BA1E00" w:rsidP="00A73501">
      <w:pPr>
        <w:spacing w:after="0" w:line="240" w:lineRule="auto"/>
        <w:jc w:val="both"/>
        <w:rPr>
          <w:rFonts w:ascii="Times New Roman" w:hAnsi="Times New Roman"/>
          <w:color w:val="FF0000"/>
          <w:sz w:val="28"/>
          <w:szCs w:val="28"/>
          <w:lang w:val="en-US"/>
        </w:rPr>
      </w:pPr>
      <w:r w:rsidRPr="00A73501">
        <w:rPr>
          <w:rFonts w:ascii="Times New Roman" w:hAnsi="Times New Roman"/>
          <w:b/>
          <w:color w:val="FF0000"/>
          <w:sz w:val="28"/>
          <w:szCs w:val="28"/>
          <w:lang w:val="en-US"/>
        </w:rPr>
        <w:t xml:space="preserve">Figure </w:t>
      </w:r>
      <w:r w:rsidR="00851F48" w:rsidRPr="00A73501">
        <w:rPr>
          <w:rFonts w:ascii="Times New Roman" w:hAnsi="Times New Roman"/>
          <w:b/>
          <w:color w:val="FF0000"/>
          <w:sz w:val="28"/>
          <w:szCs w:val="28"/>
          <w:lang w:val="en-US"/>
        </w:rPr>
        <w:t>3</w:t>
      </w:r>
      <w:r w:rsidRPr="00A73501">
        <w:rPr>
          <w:rFonts w:ascii="Times New Roman" w:hAnsi="Times New Roman"/>
          <w:b/>
          <w:color w:val="FF0000"/>
          <w:sz w:val="28"/>
          <w:szCs w:val="28"/>
          <w:lang w:val="en-US"/>
        </w:rPr>
        <w:t xml:space="preserve">. Specific functional groups of proteins obtained from lysates of </w:t>
      </w:r>
      <w:proofErr w:type="spellStart"/>
      <w:r w:rsidRPr="00A73501">
        <w:rPr>
          <w:rFonts w:ascii="Times New Roman" w:hAnsi="Times New Roman"/>
          <w:b/>
          <w:color w:val="FF0000"/>
          <w:sz w:val="28"/>
          <w:szCs w:val="28"/>
          <w:lang w:val="en-US"/>
        </w:rPr>
        <w:t>microvesicles</w:t>
      </w:r>
      <w:proofErr w:type="spellEnd"/>
      <w:r w:rsidRPr="00A73501">
        <w:rPr>
          <w:rFonts w:ascii="Times New Roman" w:hAnsi="Times New Roman"/>
          <w:b/>
          <w:color w:val="FF0000"/>
          <w:sz w:val="28"/>
          <w:szCs w:val="28"/>
          <w:lang w:val="en-US"/>
        </w:rPr>
        <w:t xml:space="preserve"> produced by the NK-92 natural killer cell line (</w:t>
      </w:r>
      <w:r w:rsidRPr="00A73501">
        <w:rPr>
          <w:rFonts w:ascii="Times New Roman" w:hAnsi="Times New Roman"/>
          <w:b/>
          <w:i/>
          <w:color w:val="FF0000"/>
          <w:sz w:val="28"/>
          <w:szCs w:val="28"/>
          <w:lang w:val="en-US"/>
        </w:rPr>
        <w:t>P</w:t>
      </w:r>
      <w:r w:rsidRPr="00A73501">
        <w:rPr>
          <w:rFonts w:ascii="Times New Roman" w:hAnsi="Times New Roman"/>
          <w:b/>
          <w:color w:val="FF0000"/>
          <w:sz w:val="28"/>
          <w:szCs w:val="28"/>
          <w:lang w:val="en-US"/>
        </w:rPr>
        <w:t xml:space="preserve"> &lt; 0.001; </w:t>
      </w:r>
      <w:proofErr w:type="spellStart"/>
      <w:r w:rsidRPr="00A73501">
        <w:rPr>
          <w:rFonts w:ascii="Times New Roman" w:hAnsi="Times New Roman"/>
          <w:b/>
          <w:color w:val="FF0000"/>
          <w:sz w:val="28"/>
          <w:szCs w:val="28"/>
          <w:lang w:val="en-US"/>
        </w:rPr>
        <w:t>EVpedia</w:t>
      </w:r>
      <w:proofErr w:type="spellEnd"/>
      <w:r w:rsidRPr="00A73501">
        <w:rPr>
          <w:rFonts w:ascii="Times New Roman" w:hAnsi="Times New Roman"/>
          <w:b/>
          <w:color w:val="FF0000"/>
          <w:sz w:val="28"/>
          <w:szCs w:val="28"/>
          <w:lang w:val="en-US"/>
        </w:rPr>
        <w:t>).</w:t>
      </w:r>
    </w:p>
    <w:p w14:paraId="2FBDCA75" w14:textId="77777777" w:rsidR="00BA1E00" w:rsidRPr="00A73501" w:rsidRDefault="00BA1E00" w:rsidP="00A73501">
      <w:pPr>
        <w:spacing w:after="0" w:line="240" w:lineRule="auto"/>
        <w:jc w:val="both"/>
        <w:rPr>
          <w:rFonts w:ascii="Times New Roman" w:hAnsi="Times New Roman"/>
          <w:sz w:val="28"/>
          <w:szCs w:val="28"/>
          <w:lang w:val="en-US"/>
        </w:rPr>
      </w:pPr>
    </w:p>
    <w:p w14:paraId="1F0CAB18" w14:textId="77777777" w:rsidR="00BA1E00" w:rsidRPr="00A73501" w:rsidRDefault="00BA1E00" w:rsidP="00A73501">
      <w:pPr>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US"/>
        </w:rPr>
        <w:t xml:space="preserve">It was shown that the main difference between </w:t>
      </w:r>
      <w:r w:rsidR="008D1368" w:rsidRPr="00A73501">
        <w:rPr>
          <w:rFonts w:ascii="Times New Roman" w:hAnsi="Times New Roman"/>
          <w:sz w:val="28"/>
          <w:szCs w:val="28"/>
          <w:lang w:val="en-US"/>
        </w:rPr>
        <w:t xml:space="preserve">the </w:t>
      </w:r>
      <w:r w:rsidRPr="00A73501">
        <w:rPr>
          <w:rFonts w:ascii="Times New Roman" w:hAnsi="Times New Roman"/>
          <w:sz w:val="28"/>
          <w:szCs w:val="28"/>
          <w:lang w:val="en-US"/>
        </w:rPr>
        <w:t xml:space="preserve">MVs produced by NK-92 cells and other </w:t>
      </w:r>
      <w:r w:rsidR="008D1368" w:rsidRPr="00A73501">
        <w:rPr>
          <w:rFonts w:ascii="Times New Roman" w:hAnsi="Times New Roman"/>
          <w:sz w:val="28"/>
          <w:szCs w:val="28"/>
          <w:lang w:val="en-US"/>
        </w:rPr>
        <w:t xml:space="preserve">sets of </w:t>
      </w:r>
      <w:r w:rsidRPr="00A73501">
        <w:rPr>
          <w:rFonts w:ascii="Times New Roman" w:hAnsi="Times New Roman"/>
          <w:sz w:val="28"/>
          <w:szCs w:val="28"/>
          <w:lang w:val="en-US"/>
        </w:rPr>
        <w:t>MVs was in metabolic peculiarities and cellular component organization or biogenesis (400-788 entries). The next most significant difference was the increased number of proteins involved in developmental process, cellular response to stimulus, multicellular organismal, and cell communication (227-355 entries). The smallest difference was revealed in the regulation of biological process, molecular function, and catalytic activity (98-139 entries).</w:t>
      </w:r>
    </w:p>
    <w:p w14:paraId="440C8139" w14:textId="77777777" w:rsidR="00BA1E00" w:rsidRPr="00A73501" w:rsidRDefault="00BA1E00" w:rsidP="00A73501">
      <w:pPr>
        <w:pStyle w:val="Default"/>
        <w:jc w:val="both"/>
        <w:rPr>
          <w:color w:val="auto"/>
          <w:sz w:val="28"/>
          <w:szCs w:val="28"/>
          <w:lang w:val="en-US"/>
        </w:rPr>
      </w:pPr>
    </w:p>
    <w:p w14:paraId="2EC648D1" w14:textId="77777777" w:rsidR="00BA1E00" w:rsidRPr="00A73501" w:rsidRDefault="00BA1E00" w:rsidP="00A73501">
      <w:pPr>
        <w:pStyle w:val="Default"/>
        <w:jc w:val="both"/>
        <w:rPr>
          <w:b/>
          <w:color w:val="auto"/>
          <w:sz w:val="28"/>
          <w:szCs w:val="28"/>
          <w:lang w:val="en-US"/>
        </w:rPr>
      </w:pPr>
      <w:r w:rsidRPr="00A73501">
        <w:rPr>
          <w:b/>
          <w:color w:val="auto"/>
          <w:sz w:val="28"/>
          <w:szCs w:val="28"/>
          <w:lang w:val="en-US"/>
        </w:rPr>
        <w:t>Discussion</w:t>
      </w:r>
    </w:p>
    <w:p w14:paraId="07E43CFE" w14:textId="77777777" w:rsidR="00BA1E00" w:rsidRPr="00A73501" w:rsidRDefault="00BA1E00" w:rsidP="00A73501">
      <w:pPr>
        <w:pStyle w:val="Default"/>
        <w:ind w:firstLine="426"/>
        <w:jc w:val="both"/>
        <w:rPr>
          <w:color w:val="auto"/>
          <w:sz w:val="28"/>
          <w:szCs w:val="28"/>
          <w:lang w:val="en-US"/>
        </w:rPr>
      </w:pPr>
      <w:r w:rsidRPr="00A73501">
        <w:rPr>
          <w:color w:val="auto"/>
          <w:sz w:val="28"/>
          <w:szCs w:val="28"/>
          <w:lang w:val="en-US"/>
        </w:rPr>
        <w:t xml:space="preserve">NK-92 cells used by us allow </w:t>
      </w:r>
      <w:r w:rsidR="00BA4C5A" w:rsidRPr="00A73501">
        <w:rPr>
          <w:i/>
          <w:color w:val="auto"/>
          <w:sz w:val="28"/>
          <w:szCs w:val="28"/>
          <w:lang w:val="en-US"/>
        </w:rPr>
        <w:t>in vitro</w:t>
      </w:r>
      <w:r w:rsidR="00BA4C5A" w:rsidRPr="00A73501">
        <w:rPr>
          <w:color w:val="auto"/>
          <w:sz w:val="28"/>
          <w:szCs w:val="28"/>
          <w:lang w:val="en-US"/>
        </w:rPr>
        <w:t xml:space="preserve"> </w:t>
      </w:r>
      <w:r w:rsidRPr="00A73501">
        <w:rPr>
          <w:color w:val="auto"/>
          <w:sz w:val="28"/>
          <w:szCs w:val="28"/>
          <w:lang w:val="en-US"/>
        </w:rPr>
        <w:t xml:space="preserve">analyzing the main biochemical processes that occur in NK cells </w:t>
      </w:r>
      <w:r w:rsidRPr="00A73501">
        <w:rPr>
          <w:i/>
          <w:color w:val="auto"/>
          <w:sz w:val="28"/>
          <w:szCs w:val="28"/>
          <w:lang w:val="en-US"/>
        </w:rPr>
        <w:t>in vivo</w:t>
      </w:r>
      <w:r w:rsidRPr="00A73501">
        <w:rPr>
          <w:color w:val="auto"/>
          <w:sz w:val="28"/>
          <w:szCs w:val="28"/>
          <w:lang w:val="en-US"/>
        </w:rPr>
        <w:t xml:space="preserve">, including those leading to spontaneous secretion of MVs into the extracellular space. The data obtained using MALDI-TOF mass spectrometry indicate that </w:t>
      </w:r>
      <w:r w:rsidR="00BA4C5A" w:rsidRPr="00A73501">
        <w:rPr>
          <w:color w:val="auto"/>
          <w:sz w:val="28"/>
          <w:szCs w:val="28"/>
          <w:lang w:val="en-US"/>
        </w:rPr>
        <w:t xml:space="preserve">the </w:t>
      </w:r>
      <w:r w:rsidRPr="00A73501">
        <w:rPr>
          <w:color w:val="auto"/>
          <w:sz w:val="28"/>
          <w:szCs w:val="28"/>
          <w:lang w:val="en-US"/>
        </w:rPr>
        <w:t>MVs produced by NK-92 cells are characterized by a wide range of proteins with various functions and properties, providing the possibility of multilateral regulation of cell metabolism.</w:t>
      </w:r>
    </w:p>
    <w:p w14:paraId="5A047F30" w14:textId="15FB592B" w:rsidR="00BA1E00" w:rsidRPr="00A73501" w:rsidRDefault="00BA1E00" w:rsidP="00A73501">
      <w:pPr>
        <w:pStyle w:val="Default"/>
        <w:ind w:firstLine="426"/>
        <w:jc w:val="both"/>
        <w:rPr>
          <w:color w:val="auto"/>
          <w:sz w:val="28"/>
          <w:szCs w:val="28"/>
          <w:lang w:val="en-US"/>
        </w:rPr>
      </w:pPr>
      <w:r w:rsidRPr="002D27DB">
        <w:rPr>
          <w:color w:val="auto"/>
          <w:sz w:val="28"/>
          <w:szCs w:val="28"/>
          <w:lang w:val="en-US"/>
        </w:rPr>
        <w:t>In the last 10-15 years, international research teams studied in detail the proteome of NK cells with the CD56</w:t>
      </w:r>
      <w:r w:rsidRPr="002D27DB">
        <w:rPr>
          <w:color w:val="auto"/>
          <w:sz w:val="28"/>
          <w:szCs w:val="28"/>
          <w:vertAlign w:val="superscript"/>
          <w:lang w:val="en-US"/>
        </w:rPr>
        <w:t>dim</w:t>
      </w:r>
      <w:r w:rsidRPr="002D27DB">
        <w:rPr>
          <w:color w:val="auto"/>
          <w:sz w:val="28"/>
          <w:szCs w:val="28"/>
          <w:lang w:val="en-US"/>
        </w:rPr>
        <w:t xml:space="preserve"> or CD56</w:t>
      </w:r>
      <w:r w:rsidRPr="002D27DB">
        <w:rPr>
          <w:color w:val="auto"/>
          <w:sz w:val="28"/>
          <w:szCs w:val="28"/>
          <w:vertAlign w:val="superscript"/>
          <w:lang w:val="en-US"/>
        </w:rPr>
        <w:t>bright</w:t>
      </w:r>
      <w:r w:rsidRPr="002D27DB">
        <w:rPr>
          <w:color w:val="auto"/>
          <w:sz w:val="28"/>
          <w:szCs w:val="28"/>
          <w:lang w:val="en-US"/>
        </w:rPr>
        <w:t xml:space="preserve"> phenotype </w:t>
      </w:r>
      <w:r w:rsidRPr="002D27DB">
        <w:rPr>
          <w:noProof/>
          <w:color w:val="auto"/>
          <w:sz w:val="28"/>
          <w:szCs w:val="28"/>
          <w:lang w:val="en-US"/>
        </w:rPr>
        <w:t>[</w:t>
      </w:r>
      <w:r w:rsidR="002D27DB" w:rsidRPr="002D27DB">
        <w:rPr>
          <w:noProof/>
          <w:color w:val="auto"/>
          <w:sz w:val="28"/>
          <w:szCs w:val="28"/>
          <w:lang w:val="en-US"/>
        </w:rPr>
        <w:t xml:space="preserve">15, </w:t>
      </w:r>
      <w:bookmarkStart w:id="1" w:name="_Hlk37338189"/>
      <w:r w:rsidR="002D27DB" w:rsidRPr="002D27DB">
        <w:rPr>
          <w:noProof/>
          <w:color w:val="auto"/>
          <w:sz w:val="28"/>
          <w:szCs w:val="28"/>
          <w:lang w:val="en-US"/>
        </w:rPr>
        <w:t xml:space="preserve">17, </w:t>
      </w:r>
      <w:bookmarkEnd w:id="1"/>
      <w:r w:rsidR="002D27DB" w:rsidRPr="002D27DB">
        <w:rPr>
          <w:noProof/>
          <w:color w:val="auto"/>
          <w:sz w:val="28"/>
          <w:szCs w:val="28"/>
          <w:lang w:val="en-US"/>
        </w:rPr>
        <w:t>26</w:t>
      </w:r>
      <w:r w:rsidRPr="002D27DB">
        <w:rPr>
          <w:noProof/>
          <w:color w:val="auto"/>
          <w:sz w:val="28"/>
          <w:szCs w:val="28"/>
          <w:lang w:val="en-US"/>
        </w:rPr>
        <w:t>]</w:t>
      </w:r>
      <w:r w:rsidRPr="002D27DB">
        <w:rPr>
          <w:color w:val="auto"/>
          <w:sz w:val="28"/>
          <w:szCs w:val="28"/>
          <w:lang w:val="en-US"/>
        </w:rPr>
        <w:t xml:space="preserve">. However, the </w:t>
      </w:r>
      <w:r w:rsidR="00197443" w:rsidRPr="002D27DB">
        <w:rPr>
          <w:color w:val="auto"/>
          <w:sz w:val="28"/>
          <w:szCs w:val="28"/>
          <w:lang w:val="en-US"/>
        </w:rPr>
        <w:t xml:space="preserve">most detailed </w:t>
      </w:r>
      <w:r w:rsidRPr="002D27DB">
        <w:rPr>
          <w:color w:val="auto"/>
          <w:sz w:val="28"/>
          <w:szCs w:val="28"/>
          <w:lang w:val="en-US"/>
        </w:rPr>
        <w:t xml:space="preserve">of them </w:t>
      </w:r>
      <w:r w:rsidR="00E66F44" w:rsidRPr="002D27DB">
        <w:rPr>
          <w:color w:val="auto"/>
          <w:sz w:val="28"/>
          <w:szCs w:val="28"/>
          <w:lang w:val="en-US"/>
        </w:rPr>
        <w:t xml:space="preserve">only </w:t>
      </w:r>
      <w:r w:rsidRPr="002D27DB">
        <w:rPr>
          <w:color w:val="auto"/>
          <w:sz w:val="28"/>
          <w:szCs w:val="28"/>
          <w:lang w:val="en-US"/>
        </w:rPr>
        <w:t xml:space="preserve">mentions approximately 3,000 proteins </w:t>
      </w:r>
      <w:r w:rsidRPr="002D27DB">
        <w:rPr>
          <w:noProof/>
          <w:color w:val="auto"/>
          <w:sz w:val="28"/>
          <w:szCs w:val="28"/>
          <w:lang w:val="en-US"/>
        </w:rPr>
        <w:t>[</w:t>
      </w:r>
      <w:r w:rsidR="002D27DB" w:rsidRPr="002D27DB">
        <w:rPr>
          <w:sz w:val="28"/>
          <w:szCs w:val="28"/>
          <w:lang w:val="en-US"/>
        </w:rPr>
        <w:t>26</w:t>
      </w:r>
      <w:r w:rsidRPr="002D27DB">
        <w:rPr>
          <w:noProof/>
          <w:color w:val="auto"/>
          <w:sz w:val="28"/>
          <w:szCs w:val="28"/>
          <w:lang w:val="en-US"/>
        </w:rPr>
        <w:t>]</w:t>
      </w:r>
      <w:r w:rsidRPr="002D27DB">
        <w:rPr>
          <w:color w:val="auto"/>
          <w:sz w:val="28"/>
          <w:szCs w:val="28"/>
          <w:lang w:val="en-US"/>
        </w:rPr>
        <w:t>, which is significantly less than the number of proteins contained in any eukaryotic cell. That</w:t>
      </w:r>
      <w:r w:rsidRPr="00A73501">
        <w:rPr>
          <w:color w:val="auto"/>
          <w:sz w:val="28"/>
          <w:szCs w:val="28"/>
          <w:lang w:val="en-US"/>
        </w:rPr>
        <w:t xml:space="preserve"> strongly indicates the incompleteness of the NK cell proteome described to date. Nevertheless, the main functional groups of proteins presented in the above work matched those found in our study. However, from the list of proteins presented in that work, only 120 entries (4.1%) matched those found by us in </w:t>
      </w:r>
      <w:r w:rsidR="00E66F44" w:rsidRPr="00A73501">
        <w:rPr>
          <w:color w:val="auto"/>
          <w:sz w:val="28"/>
          <w:szCs w:val="28"/>
          <w:lang w:val="en-US"/>
        </w:rPr>
        <w:t xml:space="preserve">the </w:t>
      </w:r>
      <w:r w:rsidRPr="00A73501">
        <w:rPr>
          <w:color w:val="auto"/>
          <w:sz w:val="28"/>
          <w:szCs w:val="28"/>
          <w:lang w:val="en-US"/>
        </w:rPr>
        <w:t xml:space="preserve">MVs derived from the source cells. Meanwhile, the remaining 869 entries of the proteins identified by us in the MVs give </w:t>
      </w:r>
      <w:r w:rsidR="00956E85" w:rsidRPr="00A73501">
        <w:rPr>
          <w:color w:val="auto"/>
          <w:sz w:val="28"/>
          <w:szCs w:val="28"/>
          <w:lang w:val="en-US"/>
        </w:rPr>
        <w:t xml:space="preserve">a piece of </w:t>
      </w:r>
      <w:r w:rsidRPr="00A73501">
        <w:rPr>
          <w:color w:val="auto"/>
          <w:sz w:val="28"/>
          <w:szCs w:val="28"/>
          <w:lang w:val="en-US"/>
        </w:rPr>
        <w:t>new information on the NK-92 cell proteome.</w:t>
      </w:r>
    </w:p>
    <w:p w14:paraId="79904700" w14:textId="2920FA84" w:rsidR="00BA1E00" w:rsidRPr="000A5C9A" w:rsidRDefault="00BA1E00" w:rsidP="00A73501">
      <w:pPr>
        <w:pStyle w:val="Default"/>
        <w:ind w:firstLine="426"/>
        <w:jc w:val="both"/>
        <w:rPr>
          <w:color w:val="auto"/>
          <w:sz w:val="28"/>
          <w:szCs w:val="28"/>
          <w:lang w:val="en-US"/>
        </w:rPr>
      </w:pPr>
      <w:r w:rsidRPr="00A73501">
        <w:rPr>
          <w:color w:val="auto"/>
          <w:sz w:val="28"/>
          <w:szCs w:val="28"/>
          <w:lang w:val="en-US"/>
        </w:rPr>
        <w:t xml:space="preserve">In concordance with the biogenesis pathways of </w:t>
      </w:r>
      <w:r w:rsidR="00E66F44" w:rsidRPr="00A73501">
        <w:rPr>
          <w:color w:val="auto"/>
          <w:sz w:val="28"/>
          <w:szCs w:val="28"/>
          <w:lang w:val="en-US"/>
        </w:rPr>
        <w:t xml:space="preserve">the studied </w:t>
      </w:r>
      <w:r w:rsidRPr="00A73501">
        <w:rPr>
          <w:color w:val="auto"/>
          <w:sz w:val="28"/>
          <w:szCs w:val="28"/>
          <w:lang w:val="en-US"/>
        </w:rPr>
        <w:t xml:space="preserve">MVs, their proteome </w:t>
      </w:r>
      <w:r w:rsidR="00E66F44" w:rsidRPr="00A73501">
        <w:rPr>
          <w:color w:val="auto"/>
          <w:sz w:val="28"/>
          <w:szCs w:val="28"/>
          <w:lang w:val="en-US"/>
        </w:rPr>
        <w:t xml:space="preserve">constitutes </w:t>
      </w:r>
      <w:r w:rsidRPr="00A73501">
        <w:rPr>
          <w:color w:val="auto"/>
          <w:sz w:val="28"/>
          <w:szCs w:val="28"/>
          <w:lang w:val="en-US"/>
        </w:rPr>
        <w:t xml:space="preserve">a set of protein molecules of cellular origin. Proteomes of MVs produced by platelets, </w:t>
      </w:r>
      <w:r w:rsidRPr="001734AB">
        <w:rPr>
          <w:color w:val="auto"/>
          <w:sz w:val="28"/>
          <w:szCs w:val="28"/>
          <w:lang w:val="en-US"/>
        </w:rPr>
        <w:t xml:space="preserve">mature lymphocytes, endotheliocytes, mast and some other types of cells are currently studied, and data from these studies are presented by </w:t>
      </w:r>
      <w:r w:rsidR="007A6935" w:rsidRPr="001734AB">
        <w:rPr>
          <w:color w:val="auto"/>
          <w:sz w:val="28"/>
          <w:szCs w:val="28"/>
          <w:lang w:val="en-US"/>
        </w:rPr>
        <w:t xml:space="preserve">a number of </w:t>
      </w:r>
      <w:r w:rsidRPr="001734AB">
        <w:rPr>
          <w:color w:val="auto"/>
          <w:sz w:val="28"/>
          <w:szCs w:val="28"/>
          <w:lang w:val="en-US"/>
        </w:rPr>
        <w:t xml:space="preserve">authors </w:t>
      </w:r>
      <w:r w:rsidRPr="001734AB">
        <w:rPr>
          <w:noProof/>
          <w:color w:val="auto"/>
          <w:sz w:val="28"/>
          <w:szCs w:val="28"/>
          <w:lang w:val="en-US"/>
        </w:rPr>
        <w:t>[</w:t>
      </w:r>
      <w:r w:rsidR="001734AB" w:rsidRPr="001734AB">
        <w:rPr>
          <w:sz w:val="28"/>
          <w:szCs w:val="28"/>
          <w:lang w:val="en-US"/>
        </w:rPr>
        <w:t>9</w:t>
      </w:r>
      <w:r w:rsidRPr="001734AB">
        <w:rPr>
          <w:noProof/>
          <w:color w:val="auto"/>
          <w:sz w:val="28"/>
          <w:szCs w:val="28"/>
          <w:lang w:val="en-US"/>
        </w:rPr>
        <w:t>]</w:t>
      </w:r>
      <w:r w:rsidRPr="001734AB">
        <w:rPr>
          <w:color w:val="auto"/>
          <w:sz w:val="28"/>
          <w:szCs w:val="28"/>
          <w:lang w:val="en-US"/>
        </w:rPr>
        <w:t>. Thanks to these works, it is known that in MVs derived from blood and vascular cells, th</w:t>
      </w:r>
      <w:r w:rsidRPr="00A73501">
        <w:rPr>
          <w:color w:val="auto"/>
          <w:sz w:val="28"/>
          <w:szCs w:val="28"/>
          <w:lang w:val="en-US"/>
        </w:rPr>
        <w:t xml:space="preserve">ere are both non-specific proteins characteristic of any type of cells and specific proteins involved in the functioning of a particular cell. Proteins specific for cells of a certain type are, </w:t>
      </w:r>
      <w:r w:rsidR="009C318C" w:rsidRPr="00A73501">
        <w:rPr>
          <w:color w:val="auto"/>
          <w:sz w:val="28"/>
          <w:szCs w:val="28"/>
          <w:lang w:val="en-US"/>
        </w:rPr>
        <w:t>as has been shown</w:t>
      </w:r>
      <w:r w:rsidRPr="00A73501">
        <w:rPr>
          <w:color w:val="auto"/>
          <w:sz w:val="28"/>
          <w:szCs w:val="28"/>
          <w:lang w:val="en-US"/>
        </w:rPr>
        <w:t xml:space="preserve">, a T-cell receptor expressed primarily on T-lymphocytes, platelet P-selectin, and other proteins capable of being involved in the immune response. </w:t>
      </w:r>
      <w:r w:rsidR="009C318C" w:rsidRPr="00A73501">
        <w:rPr>
          <w:color w:val="auto"/>
          <w:sz w:val="28"/>
          <w:szCs w:val="28"/>
          <w:lang w:val="en-US"/>
        </w:rPr>
        <w:t>R</w:t>
      </w:r>
      <w:r w:rsidRPr="00A73501">
        <w:rPr>
          <w:color w:val="auto"/>
          <w:sz w:val="28"/>
          <w:szCs w:val="28"/>
          <w:lang w:val="en-US"/>
        </w:rPr>
        <w:t xml:space="preserve">egardless of their cellular origin, </w:t>
      </w:r>
      <w:r w:rsidR="009C318C" w:rsidRPr="00A73501">
        <w:rPr>
          <w:color w:val="auto"/>
          <w:sz w:val="28"/>
          <w:szCs w:val="28"/>
          <w:lang w:val="en-US"/>
        </w:rPr>
        <w:t xml:space="preserve">MV proteins, </w:t>
      </w:r>
      <w:r w:rsidRPr="00A73501">
        <w:rPr>
          <w:color w:val="auto"/>
          <w:sz w:val="28"/>
          <w:szCs w:val="28"/>
          <w:lang w:val="en-US"/>
        </w:rPr>
        <w:t xml:space="preserve">are most often involved in the formation of vesicles. </w:t>
      </w:r>
      <w:r w:rsidR="003A52D9" w:rsidRPr="00A73501">
        <w:rPr>
          <w:color w:val="auto"/>
          <w:sz w:val="28"/>
          <w:szCs w:val="28"/>
          <w:lang w:val="en-US"/>
        </w:rPr>
        <w:t>Und</w:t>
      </w:r>
      <w:r w:rsidRPr="00A73501">
        <w:rPr>
          <w:color w:val="auto"/>
          <w:sz w:val="28"/>
          <w:szCs w:val="28"/>
          <w:lang w:val="en-US"/>
        </w:rPr>
        <w:t>oubt</w:t>
      </w:r>
      <w:r w:rsidR="003A52D9" w:rsidRPr="00A73501">
        <w:rPr>
          <w:color w:val="auto"/>
          <w:sz w:val="28"/>
          <w:szCs w:val="28"/>
          <w:lang w:val="en-US"/>
        </w:rPr>
        <w:t>edly</w:t>
      </w:r>
      <w:r w:rsidRPr="00A73501">
        <w:rPr>
          <w:color w:val="auto"/>
          <w:sz w:val="28"/>
          <w:szCs w:val="28"/>
          <w:lang w:val="en-US"/>
        </w:rPr>
        <w:t xml:space="preserve">, such proteins are </w:t>
      </w:r>
      <w:proofErr w:type="spellStart"/>
      <w:r w:rsidRPr="00A73501">
        <w:rPr>
          <w:color w:val="auto"/>
          <w:sz w:val="28"/>
          <w:szCs w:val="28"/>
          <w:lang w:val="en-US"/>
        </w:rPr>
        <w:t>tetraspanins</w:t>
      </w:r>
      <w:proofErr w:type="spellEnd"/>
      <w:r w:rsidRPr="00A73501">
        <w:rPr>
          <w:color w:val="auto"/>
          <w:sz w:val="28"/>
          <w:szCs w:val="28"/>
          <w:lang w:val="en-US"/>
        </w:rPr>
        <w:t xml:space="preserve"> (CD9, CD63, CD81, </w:t>
      </w:r>
      <w:r w:rsidR="00D17C6E" w:rsidRPr="00A73501">
        <w:rPr>
          <w:color w:val="auto"/>
          <w:sz w:val="28"/>
          <w:szCs w:val="28"/>
          <w:lang w:val="en-US"/>
        </w:rPr>
        <w:t>and CD82</w:t>
      </w:r>
      <w:r w:rsidRPr="00A73501">
        <w:rPr>
          <w:color w:val="auto"/>
          <w:sz w:val="28"/>
          <w:szCs w:val="28"/>
          <w:lang w:val="en-US"/>
        </w:rPr>
        <w:t xml:space="preserve">), heat </w:t>
      </w:r>
      <w:r w:rsidRPr="000A5C9A">
        <w:rPr>
          <w:color w:val="auto"/>
          <w:sz w:val="28"/>
          <w:szCs w:val="28"/>
          <w:lang w:val="en-US"/>
        </w:rPr>
        <w:t xml:space="preserve">shock proteins (HSP70, HSP90), </w:t>
      </w:r>
      <w:r w:rsidRPr="000A5C9A">
        <w:rPr>
          <w:color w:val="auto"/>
          <w:sz w:val="28"/>
          <w:szCs w:val="28"/>
          <w:lang w:val="en-US"/>
        </w:rPr>
        <w:lastRenderedPageBreak/>
        <w:t xml:space="preserve">cytoskeletal elements, enzymes of various metabolic pathways, adhesion molecules, as well as proteins of the main histocompatibility complex (MHC) </w:t>
      </w:r>
      <w:r w:rsidRPr="000A5C9A">
        <w:rPr>
          <w:noProof/>
          <w:color w:val="auto"/>
          <w:sz w:val="28"/>
          <w:szCs w:val="28"/>
          <w:lang w:val="en-US"/>
        </w:rPr>
        <w:t>[</w:t>
      </w:r>
      <w:r w:rsidR="000A5C9A" w:rsidRPr="000A5C9A">
        <w:rPr>
          <w:sz w:val="28"/>
          <w:szCs w:val="28"/>
          <w:lang w:val="en-US"/>
        </w:rPr>
        <w:t>30</w:t>
      </w:r>
      <w:r w:rsidRPr="000A5C9A">
        <w:rPr>
          <w:noProof/>
          <w:color w:val="auto"/>
          <w:sz w:val="28"/>
          <w:szCs w:val="28"/>
          <w:lang w:val="en-US"/>
        </w:rPr>
        <w:t>]</w:t>
      </w:r>
      <w:r w:rsidRPr="000A5C9A">
        <w:rPr>
          <w:color w:val="auto"/>
          <w:sz w:val="28"/>
          <w:szCs w:val="28"/>
          <w:lang w:val="en-US"/>
        </w:rPr>
        <w:t>.</w:t>
      </w:r>
    </w:p>
    <w:p w14:paraId="2F00C0CA" w14:textId="22B5B942" w:rsidR="00BA1E00" w:rsidRPr="000A5C9A" w:rsidRDefault="00BA1E00" w:rsidP="00A73501">
      <w:pPr>
        <w:pStyle w:val="Default"/>
        <w:ind w:firstLine="426"/>
        <w:jc w:val="both"/>
        <w:rPr>
          <w:color w:val="auto"/>
          <w:sz w:val="28"/>
          <w:szCs w:val="28"/>
          <w:lang w:val="en-US"/>
        </w:rPr>
      </w:pPr>
      <w:r w:rsidRPr="000A5C9A">
        <w:rPr>
          <w:color w:val="auto"/>
          <w:sz w:val="28"/>
          <w:szCs w:val="28"/>
          <w:lang w:val="en-US"/>
        </w:rPr>
        <w:t>In the MVs studied by us, proteins belonging to the above classes were also found, in particular tetraspanin-32, chaperones, structural</w:t>
      </w:r>
      <w:r w:rsidRPr="00A73501">
        <w:rPr>
          <w:color w:val="auto"/>
          <w:sz w:val="28"/>
          <w:szCs w:val="28"/>
          <w:lang w:val="en-US"/>
        </w:rPr>
        <w:t xml:space="preserve"> and motor proteins, numerous proteins involved in metabolism (those forming the cytoskeleton, along with enzymes involved in various metabolic pathways, constituted a more significant part of the identified proteome), alpha-</w:t>
      </w:r>
      <w:proofErr w:type="spellStart"/>
      <w:r w:rsidRPr="00A73501">
        <w:rPr>
          <w:color w:val="auto"/>
          <w:sz w:val="28"/>
          <w:szCs w:val="28"/>
          <w:lang w:val="en-US"/>
        </w:rPr>
        <w:t>catulin</w:t>
      </w:r>
      <w:proofErr w:type="spellEnd"/>
      <w:r w:rsidRPr="00A73501">
        <w:rPr>
          <w:color w:val="auto"/>
          <w:sz w:val="28"/>
          <w:szCs w:val="28"/>
          <w:lang w:val="en-US"/>
        </w:rPr>
        <w:t xml:space="preserve">, cadherins, </w:t>
      </w:r>
      <w:proofErr w:type="spellStart"/>
      <w:r w:rsidRPr="00A73501">
        <w:rPr>
          <w:color w:val="auto"/>
          <w:sz w:val="28"/>
          <w:szCs w:val="28"/>
          <w:lang w:val="en-US"/>
        </w:rPr>
        <w:t>liprin</w:t>
      </w:r>
      <w:proofErr w:type="spellEnd"/>
      <w:r w:rsidRPr="00A73501">
        <w:rPr>
          <w:color w:val="auto"/>
          <w:sz w:val="28"/>
          <w:szCs w:val="28"/>
          <w:lang w:val="en-US"/>
        </w:rPr>
        <w:t xml:space="preserve">, as well as proteins associated with the MHC. Besides, we identified some specific proteins, in particular those responsible for the implementation of the defense mechanisms, chemokines and cytokines, as well as their receptors, </w:t>
      </w:r>
      <w:proofErr w:type="spellStart"/>
      <w:r w:rsidRPr="00A73501">
        <w:rPr>
          <w:color w:val="auto"/>
          <w:sz w:val="28"/>
          <w:szCs w:val="28"/>
          <w:lang w:val="en-US"/>
        </w:rPr>
        <w:t>semaphorins</w:t>
      </w:r>
      <w:proofErr w:type="spellEnd"/>
      <w:r w:rsidRPr="00A73501">
        <w:rPr>
          <w:color w:val="auto"/>
          <w:sz w:val="28"/>
          <w:szCs w:val="28"/>
          <w:lang w:val="en-US"/>
        </w:rPr>
        <w:t xml:space="preserve">, defensins, </w:t>
      </w:r>
      <w:proofErr w:type="spellStart"/>
      <w:r w:rsidRPr="00A73501">
        <w:rPr>
          <w:color w:val="auto"/>
          <w:sz w:val="28"/>
          <w:szCs w:val="28"/>
          <w:lang w:val="en-US"/>
        </w:rPr>
        <w:t>collectin</w:t>
      </w:r>
      <w:proofErr w:type="spellEnd"/>
      <w:r w:rsidRPr="00A73501">
        <w:rPr>
          <w:color w:val="auto"/>
          <w:sz w:val="28"/>
          <w:szCs w:val="28"/>
          <w:lang w:val="en-US"/>
        </w:rPr>
        <w:t xml:space="preserve">, ficolin, interferon β, TGFβ, TNF ligands, growth factors, regulators of apoptosis (including granzyme A, </w:t>
      </w:r>
      <w:r w:rsidR="002456D6" w:rsidRPr="00A73501">
        <w:rPr>
          <w:color w:val="auto"/>
          <w:sz w:val="28"/>
          <w:szCs w:val="28"/>
          <w:lang w:val="en-US"/>
        </w:rPr>
        <w:t xml:space="preserve">a </w:t>
      </w:r>
      <w:r w:rsidRPr="00A73501">
        <w:rPr>
          <w:color w:val="auto"/>
          <w:sz w:val="28"/>
          <w:szCs w:val="28"/>
          <w:lang w:val="en-US"/>
        </w:rPr>
        <w:t xml:space="preserve">serine protease expressed in cytotoxic T-lymphocytes and NK cells), as </w:t>
      </w:r>
      <w:r w:rsidRPr="000A5C9A">
        <w:rPr>
          <w:color w:val="auto"/>
          <w:sz w:val="28"/>
          <w:szCs w:val="28"/>
          <w:lang w:val="en-US"/>
        </w:rPr>
        <w:t xml:space="preserve">well as specific nuclear proteins, which could not be quite expected in the </w:t>
      </w:r>
      <w:r w:rsidR="002456D6" w:rsidRPr="000A5C9A">
        <w:rPr>
          <w:color w:val="auto"/>
          <w:sz w:val="28"/>
          <w:szCs w:val="28"/>
          <w:lang w:val="en-US"/>
        </w:rPr>
        <w:t xml:space="preserve">studied </w:t>
      </w:r>
      <w:r w:rsidRPr="000A5C9A">
        <w:rPr>
          <w:color w:val="auto"/>
          <w:sz w:val="28"/>
          <w:szCs w:val="28"/>
          <w:lang w:val="en-US"/>
        </w:rPr>
        <w:t xml:space="preserve">MVs </w:t>
      </w:r>
      <w:r w:rsidRPr="000A5C9A">
        <w:rPr>
          <w:noProof/>
          <w:color w:val="auto"/>
          <w:sz w:val="28"/>
          <w:szCs w:val="28"/>
          <w:lang w:val="en-US"/>
        </w:rPr>
        <w:t>[</w:t>
      </w:r>
      <w:r w:rsidR="000A5C9A" w:rsidRPr="000A5C9A">
        <w:rPr>
          <w:sz w:val="28"/>
          <w:szCs w:val="28"/>
          <w:lang w:val="en-US"/>
        </w:rPr>
        <w:t>34</w:t>
      </w:r>
      <w:r w:rsidRPr="000A5C9A">
        <w:rPr>
          <w:noProof/>
          <w:color w:val="auto"/>
          <w:sz w:val="28"/>
          <w:szCs w:val="28"/>
          <w:lang w:val="en-US"/>
        </w:rPr>
        <w:t>]</w:t>
      </w:r>
      <w:r w:rsidRPr="000A5C9A">
        <w:rPr>
          <w:color w:val="auto"/>
          <w:sz w:val="28"/>
          <w:szCs w:val="28"/>
          <w:lang w:val="en-US"/>
        </w:rPr>
        <w:t>.</w:t>
      </w:r>
    </w:p>
    <w:p w14:paraId="4AF0CD8A" w14:textId="503B2E90" w:rsidR="00BA1E00" w:rsidRPr="00A73501" w:rsidRDefault="00BA1E00" w:rsidP="00A73501">
      <w:pPr>
        <w:pStyle w:val="Default"/>
        <w:ind w:firstLine="426"/>
        <w:jc w:val="both"/>
        <w:rPr>
          <w:color w:val="auto"/>
          <w:sz w:val="28"/>
          <w:szCs w:val="28"/>
          <w:lang w:val="en-US"/>
        </w:rPr>
      </w:pPr>
      <w:r w:rsidRPr="000A5C9A">
        <w:rPr>
          <w:color w:val="auto"/>
          <w:sz w:val="28"/>
          <w:szCs w:val="28"/>
          <w:lang w:val="en-US"/>
        </w:rPr>
        <w:t xml:space="preserve">Among the proteins </w:t>
      </w:r>
      <w:r w:rsidR="00B51969" w:rsidRPr="000A5C9A">
        <w:rPr>
          <w:color w:val="auto"/>
          <w:sz w:val="28"/>
          <w:szCs w:val="28"/>
          <w:lang w:val="en-US"/>
        </w:rPr>
        <w:t xml:space="preserve">identified </w:t>
      </w:r>
      <w:r w:rsidRPr="000A5C9A">
        <w:rPr>
          <w:color w:val="auto"/>
          <w:sz w:val="28"/>
          <w:szCs w:val="28"/>
          <w:lang w:val="en-US"/>
        </w:rPr>
        <w:t>by us in the MVs produced by NK-92 cells, cytokines, receptors, and regulatory</w:t>
      </w:r>
      <w:r w:rsidRPr="00A73501">
        <w:rPr>
          <w:color w:val="auto"/>
          <w:sz w:val="28"/>
          <w:szCs w:val="28"/>
          <w:lang w:val="en-US"/>
        </w:rPr>
        <w:t xml:space="preserve"> proteins (Table 1) should be especially distinguished for two reasons. First, most of them have been found in NK cells isolated from both tissues or peripheral blood and transplantable NK cell lines. Secondly, the expression of such proteins in </w:t>
      </w:r>
      <w:r w:rsidR="00B51969" w:rsidRPr="00A73501">
        <w:rPr>
          <w:color w:val="auto"/>
          <w:sz w:val="28"/>
          <w:szCs w:val="28"/>
          <w:lang w:val="en-US"/>
        </w:rPr>
        <w:t xml:space="preserve">the </w:t>
      </w:r>
      <w:r w:rsidRPr="00A73501">
        <w:rPr>
          <w:color w:val="auto"/>
          <w:sz w:val="28"/>
          <w:szCs w:val="28"/>
          <w:lang w:val="en-US"/>
        </w:rPr>
        <w:t xml:space="preserve">MVs can have a certain signaling or regulatory </w:t>
      </w:r>
      <w:r w:rsidRPr="00405F82">
        <w:rPr>
          <w:color w:val="auto"/>
          <w:sz w:val="28"/>
          <w:szCs w:val="28"/>
          <w:lang w:val="en-US"/>
        </w:rPr>
        <w:t>function in relation to target cells. For instance, the transfer of granzyme</w:t>
      </w:r>
      <w:r w:rsidR="00B51969" w:rsidRPr="00405F82">
        <w:rPr>
          <w:color w:val="auto"/>
          <w:sz w:val="28"/>
          <w:szCs w:val="28"/>
          <w:lang w:val="en-US"/>
        </w:rPr>
        <w:t>s</w:t>
      </w:r>
      <w:r w:rsidRPr="00405F82">
        <w:rPr>
          <w:color w:val="auto"/>
          <w:sz w:val="28"/>
          <w:szCs w:val="28"/>
          <w:lang w:val="en-US"/>
        </w:rPr>
        <w:t xml:space="preserve"> to target cells as part of </w:t>
      </w:r>
      <w:r w:rsidR="00B51969" w:rsidRPr="00405F82">
        <w:rPr>
          <w:color w:val="auto"/>
          <w:sz w:val="28"/>
          <w:szCs w:val="28"/>
          <w:lang w:val="en-US"/>
        </w:rPr>
        <w:t xml:space="preserve">the </w:t>
      </w:r>
      <w:r w:rsidRPr="00405F82">
        <w:rPr>
          <w:color w:val="auto"/>
          <w:sz w:val="28"/>
          <w:szCs w:val="28"/>
          <w:lang w:val="en-US"/>
        </w:rPr>
        <w:t xml:space="preserve">MVs can enhance the cytotoxicity of NK cells </w:t>
      </w:r>
      <w:r w:rsidRPr="00405F82">
        <w:rPr>
          <w:noProof/>
          <w:color w:val="auto"/>
          <w:sz w:val="28"/>
          <w:szCs w:val="28"/>
          <w:lang w:val="en-US"/>
        </w:rPr>
        <w:t>[</w:t>
      </w:r>
      <w:r w:rsidR="00405F82" w:rsidRPr="00405F82">
        <w:rPr>
          <w:sz w:val="28"/>
          <w:szCs w:val="28"/>
          <w:lang w:val="en-US"/>
        </w:rPr>
        <w:t>28</w:t>
      </w:r>
      <w:r w:rsidRPr="00405F82">
        <w:rPr>
          <w:noProof/>
          <w:color w:val="auto"/>
          <w:sz w:val="28"/>
          <w:szCs w:val="28"/>
          <w:lang w:val="en-US"/>
        </w:rPr>
        <w:t>]</w:t>
      </w:r>
      <w:r w:rsidR="00B51969" w:rsidRPr="00405F82">
        <w:rPr>
          <w:color w:val="auto"/>
          <w:sz w:val="28"/>
          <w:szCs w:val="28"/>
          <w:lang w:val="en-US"/>
        </w:rPr>
        <w:t>. C</w:t>
      </w:r>
      <w:r w:rsidRPr="00405F82">
        <w:rPr>
          <w:color w:val="auto"/>
          <w:sz w:val="28"/>
          <w:szCs w:val="28"/>
          <w:lang w:val="en-US"/>
        </w:rPr>
        <w:t xml:space="preserve">ytotoxic protein granzyme A being found in the studied MVs can be </w:t>
      </w:r>
      <w:r w:rsidR="00B51969" w:rsidRPr="00405F82">
        <w:rPr>
          <w:color w:val="auto"/>
          <w:sz w:val="28"/>
          <w:szCs w:val="28"/>
          <w:lang w:val="en-US"/>
        </w:rPr>
        <w:t xml:space="preserve">accounted for </w:t>
      </w:r>
      <w:r w:rsidRPr="00405F82">
        <w:rPr>
          <w:color w:val="auto"/>
          <w:sz w:val="28"/>
          <w:szCs w:val="28"/>
          <w:lang w:val="en-US"/>
        </w:rPr>
        <w:t>by the</w:t>
      </w:r>
      <w:r w:rsidRPr="00A73501">
        <w:rPr>
          <w:color w:val="auto"/>
          <w:sz w:val="28"/>
          <w:szCs w:val="28"/>
          <w:lang w:val="en-US"/>
        </w:rPr>
        <w:t xml:space="preserve"> fact that in the cell, granzymes are densely packed in membrane lytic granules, which then enter the MVs either in whole or in part and thus can participate in the attack on target cells.</w:t>
      </w:r>
    </w:p>
    <w:p w14:paraId="1309FDE7" w14:textId="77777777" w:rsidR="00885DF8" w:rsidRPr="00A73501" w:rsidRDefault="00885DF8" w:rsidP="00A73501">
      <w:pPr>
        <w:spacing w:after="0" w:line="240" w:lineRule="auto"/>
        <w:jc w:val="both"/>
        <w:rPr>
          <w:rFonts w:ascii="Times New Roman" w:hAnsi="Times New Roman"/>
          <w:sz w:val="28"/>
          <w:szCs w:val="28"/>
          <w:lang w:val="en-US"/>
        </w:rPr>
      </w:pPr>
    </w:p>
    <w:p w14:paraId="015E476F" w14:textId="77777777" w:rsidR="00885DF8" w:rsidRPr="00A73501" w:rsidRDefault="00885DF8" w:rsidP="00A73501">
      <w:pPr>
        <w:spacing w:after="0" w:line="240" w:lineRule="auto"/>
        <w:jc w:val="both"/>
        <w:rPr>
          <w:rFonts w:ascii="Times New Roman" w:hAnsi="Times New Roman"/>
          <w:b/>
          <w:color w:val="FF0000"/>
          <w:sz w:val="28"/>
          <w:szCs w:val="28"/>
          <w:lang w:val="en-US"/>
        </w:rPr>
      </w:pPr>
      <w:r w:rsidRPr="00A73501">
        <w:rPr>
          <w:rFonts w:ascii="Times New Roman" w:hAnsi="Times New Roman"/>
          <w:b/>
          <w:color w:val="FF0000"/>
          <w:sz w:val="28"/>
          <w:szCs w:val="28"/>
          <w:lang w:val="en-US"/>
        </w:rPr>
        <w:t xml:space="preserve">Table 1. </w:t>
      </w:r>
      <w:r w:rsidRPr="00A73501">
        <w:rPr>
          <w:rFonts w:ascii="Times New Roman" w:eastAsia="Times New Roman" w:hAnsi="Times New Roman"/>
          <w:b/>
          <w:bCs/>
          <w:color w:val="FF0000"/>
          <w:sz w:val="28"/>
          <w:szCs w:val="28"/>
          <w:lang w:val="en-US" w:eastAsia="ru-RU"/>
        </w:rPr>
        <w:t xml:space="preserve">Some functions of proteins of </w:t>
      </w:r>
      <w:proofErr w:type="spellStart"/>
      <w:r w:rsidRPr="00A73501">
        <w:rPr>
          <w:rFonts w:ascii="Times New Roman" w:eastAsia="Times New Roman" w:hAnsi="Times New Roman"/>
          <w:b/>
          <w:bCs/>
          <w:color w:val="FF0000"/>
          <w:sz w:val="28"/>
          <w:szCs w:val="28"/>
          <w:lang w:val="en-US" w:eastAsia="ru-RU"/>
        </w:rPr>
        <w:t>microvesicles</w:t>
      </w:r>
      <w:proofErr w:type="spellEnd"/>
      <w:r w:rsidRPr="00A73501">
        <w:rPr>
          <w:rFonts w:ascii="Times New Roman" w:eastAsia="Times New Roman" w:hAnsi="Times New Roman"/>
          <w:b/>
          <w:bCs/>
          <w:color w:val="FF0000"/>
          <w:sz w:val="28"/>
          <w:szCs w:val="28"/>
          <w:lang w:val="en-US" w:eastAsia="ru-RU"/>
        </w:rPr>
        <w:t xml:space="preserve"> </w:t>
      </w:r>
      <w:r w:rsidRPr="00A73501">
        <w:rPr>
          <w:rFonts w:ascii="Times New Roman" w:hAnsi="Times New Roman"/>
          <w:b/>
          <w:color w:val="FF0000"/>
          <w:sz w:val="28"/>
          <w:szCs w:val="28"/>
          <w:lang w:val="en-US"/>
        </w:rPr>
        <w:t>produced by the NK-92 natural killer cell line.</w:t>
      </w:r>
    </w:p>
    <w:p w14:paraId="18E72FDD" w14:textId="77777777" w:rsidR="00885DF8" w:rsidRPr="00A73501" w:rsidRDefault="00885DF8" w:rsidP="00A73501">
      <w:pPr>
        <w:spacing w:after="0" w:line="240" w:lineRule="auto"/>
        <w:jc w:val="both"/>
        <w:rPr>
          <w:rFonts w:ascii="Times New Roman" w:hAnsi="Times New Roman"/>
          <w:sz w:val="28"/>
          <w:szCs w:val="28"/>
          <w:lang w:val="en-US"/>
        </w:rPr>
      </w:pPr>
    </w:p>
    <w:p w14:paraId="7823F026" w14:textId="2AE7D0F6" w:rsidR="00BA1E00" w:rsidRPr="00A73501" w:rsidRDefault="00BA1E00" w:rsidP="00A73501">
      <w:pPr>
        <w:pStyle w:val="Default"/>
        <w:ind w:firstLine="426"/>
        <w:jc w:val="both"/>
        <w:rPr>
          <w:color w:val="auto"/>
          <w:sz w:val="28"/>
          <w:szCs w:val="28"/>
          <w:lang w:val="en-US"/>
        </w:rPr>
      </w:pPr>
      <w:r w:rsidRPr="00A73501">
        <w:rPr>
          <w:color w:val="auto"/>
          <w:sz w:val="28"/>
          <w:szCs w:val="28"/>
          <w:lang w:val="en-US"/>
        </w:rPr>
        <w:t xml:space="preserve">We also identified galectin-3 in the MVs </w:t>
      </w:r>
      <w:r w:rsidR="00B51969" w:rsidRPr="00A73501">
        <w:rPr>
          <w:color w:val="auto"/>
          <w:sz w:val="28"/>
          <w:szCs w:val="28"/>
          <w:lang w:val="en-US"/>
        </w:rPr>
        <w:t xml:space="preserve">released from </w:t>
      </w:r>
      <w:r w:rsidRPr="00A73501">
        <w:rPr>
          <w:color w:val="auto"/>
          <w:sz w:val="28"/>
          <w:szCs w:val="28"/>
          <w:lang w:val="en-US"/>
        </w:rPr>
        <w:t xml:space="preserve">NK-92 cells. It was shown earlier that this protein expressed by tumor cells increases their viability and proliferation, and helps them </w:t>
      </w:r>
      <w:r w:rsidRPr="00C7581A">
        <w:rPr>
          <w:color w:val="auto"/>
          <w:sz w:val="28"/>
          <w:szCs w:val="28"/>
          <w:lang w:val="en-US"/>
        </w:rPr>
        <w:t xml:space="preserve">suppress the cytotoxicity of NK cells by binding to the nkp30 receptor </w:t>
      </w:r>
      <w:r w:rsidRPr="00C7581A">
        <w:rPr>
          <w:noProof/>
          <w:color w:val="auto"/>
          <w:sz w:val="28"/>
          <w:szCs w:val="28"/>
          <w:lang w:val="en-US"/>
        </w:rPr>
        <w:t>[</w:t>
      </w:r>
      <w:r w:rsidR="00C7581A" w:rsidRPr="00C7581A">
        <w:rPr>
          <w:sz w:val="28"/>
          <w:szCs w:val="28"/>
          <w:lang w:val="en-US"/>
        </w:rPr>
        <w:t>39</w:t>
      </w:r>
      <w:r w:rsidRPr="00C7581A">
        <w:rPr>
          <w:noProof/>
          <w:color w:val="auto"/>
          <w:sz w:val="28"/>
          <w:szCs w:val="28"/>
          <w:lang w:val="en-US"/>
        </w:rPr>
        <w:t>]</w:t>
      </w:r>
      <w:r w:rsidRPr="00C7581A">
        <w:rPr>
          <w:color w:val="auto"/>
          <w:sz w:val="28"/>
          <w:szCs w:val="28"/>
          <w:lang w:val="en-US"/>
        </w:rPr>
        <w:t>. It could be possible that NK-92 cells can thus increase their viability and regulate their cytotoxic</w:t>
      </w:r>
      <w:r w:rsidRPr="00A73501">
        <w:rPr>
          <w:color w:val="auto"/>
          <w:sz w:val="28"/>
          <w:szCs w:val="28"/>
          <w:lang w:val="en-US"/>
        </w:rPr>
        <w:t xml:space="preserve"> activity using negative feedback. It </w:t>
      </w:r>
      <w:r w:rsidR="007D2BC6" w:rsidRPr="00A73501">
        <w:rPr>
          <w:color w:val="auto"/>
          <w:sz w:val="28"/>
          <w:szCs w:val="28"/>
          <w:lang w:val="en-US"/>
        </w:rPr>
        <w:t xml:space="preserve">is </w:t>
      </w:r>
      <w:r w:rsidRPr="00A73501">
        <w:rPr>
          <w:color w:val="auto"/>
          <w:sz w:val="28"/>
          <w:szCs w:val="28"/>
          <w:lang w:val="en-US"/>
        </w:rPr>
        <w:t xml:space="preserve">also </w:t>
      </w:r>
      <w:r w:rsidR="007D2BC6" w:rsidRPr="00A73501">
        <w:rPr>
          <w:color w:val="auto"/>
          <w:sz w:val="28"/>
          <w:szCs w:val="28"/>
          <w:lang w:val="en-US"/>
        </w:rPr>
        <w:t xml:space="preserve">worth </w:t>
      </w:r>
      <w:r w:rsidRPr="00A73501">
        <w:rPr>
          <w:color w:val="auto"/>
          <w:sz w:val="28"/>
          <w:szCs w:val="28"/>
          <w:lang w:val="en-US"/>
        </w:rPr>
        <w:t>not</w:t>
      </w:r>
      <w:r w:rsidR="007D2BC6" w:rsidRPr="00A73501">
        <w:rPr>
          <w:color w:val="auto"/>
          <w:sz w:val="28"/>
          <w:szCs w:val="28"/>
          <w:lang w:val="en-US"/>
        </w:rPr>
        <w:t>ing</w:t>
      </w:r>
      <w:r w:rsidRPr="00A73501">
        <w:rPr>
          <w:color w:val="auto"/>
          <w:sz w:val="28"/>
          <w:szCs w:val="28"/>
          <w:lang w:val="en-US"/>
        </w:rPr>
        <w:t xml:space="preserve"> that transmission of cell surface receptors (CCR2, CCR3, CCR7, CD215, CD49f, CD16a, CD150, THRA, CD100, and CD252) from the MVs to target cells, as a result of the membrane fusion, can underlie the emergence of new characteristics in the target cells and play a role in tumor metastasis.</w:t>
      </w:r>
    </w:p>
    <w:p w14:paraId="15C0D65C" w14:textId="08865974" w:rsidR="00BA1E00" w:rsidRPr="00A73501" w:rsidRDefault="00BA1E00" w:rsidP="00A73501">
      <w:pPr>
        <w:pStyle w:val="Default"/>
        <w:ind w:firstLine="426"/>
        <w:jc w:val="both"/>
        <w:rPr>
          <w:bCs/>
          <w:color w:val="auto"/>
          <w:sz w:val="28"/>
          <w:szCs w:val="28"/>
          <w:shd w:val="clear" w:color="auto" w:fill="FFFFFF"/>
          <w:lang w:val="en-US"/>
        </w:rPr>
      </w:pPr>
      <w:r w:rsidRPr="00A73501">
        <w:rPr>
          <w:bCs/>
          <w:color w:val="auto"/>
          <w:sz w:val="28"/>
          <w:szCs w:val="28"/>
          <w:lang w:val="en-US"/>
        </w:rPr>
        <w:t xml:space="preserve">The detection of the MHC class II antigens (DQ), as well as the </w:t>
      </w:r>
      <w:r w:rsidRPr="00A73501">
        <w:rPr>
          <w:bCs/>
          <w:color w:val="auto"/>
          <w:sz w:val="28"/>
          <w:szCs w:val="28"/>
        </w:rPr>
        <w:t>α</w:t>
      </w:r>
      <w:r w:rsidRPr="00A73501">
        <w:rPr>
          <w:bCs/>
          <w:color w:val="auto"/>
          <w:sz w:val="28"/>
          <w:szCs w:val="28"/>
          <w:lang w:val="en-US"/>
        </w:rPr>
        <w:t xml:space="preserve"> and </w:t>
      </w:r>
      <w:r w:rsidRPr="00A73501">
        <w:rPr>
          <w:bCs/>
          <w:color w:val="auto"/>
          <w:sz w:val="28"/>
          <w:szCs w:val="28"/>
        </w:rPr>
        <w:t>β</w:t>
      </w:r>
      <w:r w:rsidRPr="00A73501">
        <w:rPr>
          <w:bCs/>
          <w:color w:val="auto"/>
          <w:sz w:val="28"/>
          <w:szCs w:val="28"/>
          <w:lang w:val="en-US"/>
        </w:rPr>
        <w:t xml:space="preserve"> subunits of the T-cell receptor, in the MVs produced by NK-92 cells (Supplement) was unexpected, despite the fact that it had been previously shown that individual subpopulations </w:t>
      </w:r>
      <w:r w:rsidRPr="00C7581A">
        <w:rPr>
          <w:bCs/>
          <w:color w:val="auto"/>
          <w:sz w:val="28"/>
          <w:szCs w:val="28"/>
          <w:lang w:val="en-US"/>
        </w:rPr>
        <w:t xml:space="preserve">of NK cells could express the MHC class II molecules and T-cell receptors </w:t>
      </w:r>
      <w:r w:rsidRPr="00C7581A">
        <w:rPr>
          <w:bCs/>
          <w:noProof/>
          <w:color w:val="auto"/>
          <w:sz w:val="28"/>
          <w:szCs w:val="28"/>
          <w:lang w:val="en-US"/>
        </w:rPr>
        <w:t>[</w:t>
      </w:r>
      <w:r w:rsidR="00C7581A" w:rsidRPr="00C7581A">
        <w:rPr>
          <w:sz w:val="28"/>
          <w:szCs w:val="28"/>
          <w:lang w:val="en-US"/>
        </w:rPr>
        <w:t>37</w:t>
      </w:r>
      <w:r w:rsidRPr="00C7581A">
        <w:rPr>
          <w:bCs/>
          <w:noProof/>
          <w:color w:val="auto"/>
          <w:sz w:val="28"/>
          <w:szCs w:val="28"/>
          <w:lang w:val="en-US"/>
        </w:rPr>
        <w:t>]</w:t>
      </w:r>
      <w:r w:rsidRPr="00C7581A">
        <w:rPr>
          <w:bCs/>
          <w:color w:val="auto"/>
          <w:sz w:val="28"/>
          <w:szCs w:val="28"/>
          <w:lang w:val="en-US"/>
        </w:rPr>
        <w:t xml:space="preserve">. </w:t>
      </w:r>
      <w:r w:rsidRPr="00C7581A">
        <w:rPr>
          <w:bCs/>
          <w:color w:val="auto"/>
          <w:sz w:val="28"/>
          <w:szCs w:val="28"/>
          <w:shd w:val="clear" w:color="auto" w:fill="FFFFFF"/>
          <w:lang w:val="en-US"/>
        </w:rPr>
        <w:t xml:space="preserve">We also obtained data on the detection in the MVs of proteins not previously described in NK cells, for instance, CCR3, CD150, CXCL10 (found in mouse NK cells </w:t>
      </w:r>
      <w:r w:rsidRPr="00C7581A">
        <w:rPr>
          <w:bCs/>
          <w:noProof/>
          <w:color w:val="auto"/>
          <w:sz w:val="28"/>
          <w:szCs w:val="28"/>
          <w:shd w:val="clear" w:color="auto" w:fill="FFFFFF"/>
          <w:lang w:val="en-US"/>
        </w:rPr>
        <w:t>[</w:t>
      </w:r>
      <w:r w:rsidR="00C7581A" w:rsidRPr="00C7581A">
        <w:rPr>
          <w:sz w:val="28"/>
          <w:szCs w:val="28"/>
          <w:lang w:val="en-US"/>
        </w:rPr>
        <w:t>27</w:t>
      </w:r>
      <w:r w:rsidRPr="00C7581A">
        <w:rPr>
          <w:bCs/>
          <w:noProof/>
          <w:color w:val="auto"/>
          <w:sz w:val="28"/>
          <w:szCs w:val="28"/>
          <w:shd w:val="clear" w:color="auto" w:fill="FFFFFF"/>
          <w:lang w:val="en-US"/>
        </w:rPr>
        <w:t>]</w:t>
      </w:r>
      <w:r w:rsidRPr="00C7581A">
        <w:rPr>
          <w:bCs/>
          <w:color w:val="auto"/>
          <w:sz w:val="28"/>
          <w:szCs w:val="28"/>
          <w:shd w:val="clear" w:color="auto" w:fill="FFFFFF"/>
          <w:lang w:val="en-US"/>
        </w:rPr>
        <w:t xml:space="preserve">), CXCL11, interferon </w:t>
      </w:r>
      <w:r w:rsidRPr="00C7581A">
        <w:rPr>
          <w:bCs/>
          <w:color w:val="auto"/>
          <w:sz w:val="28"/>
          <w:szCs w:val="28"/>
          <w:shd w:val="clear" w:color="auto" w:fill="FFFFFF"/>
        </w:rPr>
        <w:t>β</w:t>
      </w:r>
      <w:r w:rsidRPr="00C7581A">
        <w:rPr>
          <w:bCs/>
          <w:color w:val="auto"/>
          <w:sz w:val="28"/>
          <w:szCs w:val="28"/>
          <w:shd w:val="clear" w:color="auto" w:fill="FFFFFF"/>
          <w:lang w:val="en-US"/>
        </w:rPr>
        <w:t xml:space="preserve">, interleukin-7, interleukin-12 (Table </w:t>
      </w:r>
      <w:r w:rsidRPr="00C7581A">
        <w:rPr>
          <w:bCs/>
          <w:color w:val="auto"/>
          <w:sz w:val="28"/>
          <w:szCs w:val="28"/>
          <w:shd w:val="clear" w:color="auto" w:fill="FFFFFF"/>
          <w:lang w:val="en-US"/>
        </w:rPr>
        <w:lastRenderedPageBreak/>
        <w:t>1), and some others (Supplement). These data must be validated later using the immunoblotting and (or)</w:t>
      </w:r>
      <w:r w:rsidRPr="00A73501">
        <w:rPr>
          <w:bCs/>
          <w:color w:val="auto"/>
          <w:sz w:val="28"/>
          <w:szCs w:val="28"/>
          <w:shd w:val="clear" w:color="auto" w:fill="FFFFFF"/>
          <w:lang w:val="en-US"/>
        </w:rPr>
        <w:t xml:space="preserve"> real-time polymerase chain reaction methods in both NK-92 cells and NK cells isolated from various tissues, as well as at different stages of differentiation of NK cells.</w:t>
      </w:r>
    </w:p>
    <w:p w14:paraId="703C4B1E" w14:textId="39DACE83" w:rsidR="00A73501" w:rsidRPr="001378AC" w:rsidRDefault="00BA1E00" w:rsidP="00A73501">
      <w:pPr>
        <w:pStyle w:val="Default"/>
        <w:ind w:firstLine="426"/>
        <w:jc w:val="both"/>
        <w:rPr>
          <w:color w:val="auto"/>
          <w:sz w:val="28"/>
          <w:szCs w:val="28"/>
          <w:lang w:val="en-US"/>
        </w:rPr>
      </w:pPr>
      <w:r w:rsidRPr="00A73501">
        <w:rPr>
          <w:color w:val="auto"/>
          <w:sz w:val="28"/>
          <w:szCs w:val="28"/>
          <w:lang w:val="en-US"/>
        </w:rPr>
        <w:t xml:space="preserve">The data obtained by us on histones and histone-lysine N-methyltransferases, as well as a number of other specific nuclear proteins, </w:t>
      </w:r>
      <w:r w:rsidR="00E06C71" w:rsidRPr="00A73501">
        <w:rPr>
          <w:color w:val="auto"/>
          <w:sz w:val="28"/>
          <w:szCs w:val="28"/>
          <w:lang w:val="en-US"/>
        </w:rPr>
        <w:t xml:space="preserve">represented </w:t>
      </w:r>
      <w:r w:rsidRPr="00A73501">
        <w:rPr>
          <w:color w:val="auto"/>
          <w:sz w:val="28"/>
          <w:szCs w:val="28"/>
          <w:lang w:val="en-US"/>
        </w:rPr>
        <w:t xml:space="preserve">in the </w:t>
      </w:r>
      <w:r w:rsidR="00E06C71" w:rsidRPr="00A73501">
        <w:rPr>
          <w:color w:val="auto"/>
          <w:sz w:val="28"/>
          <w:szCs w:val="28"/>
          <w:lang w:val="en-US"/>
        </w:rPr>
        <w:t xml:space="preserve">studied </w:t>
      </w:r>
      <w:r w:rsidRPr="00A73501">
        <w:rPr>
          <w:color w:val="auto"/>
          <w:sz w:val="28"/>
          <w:szCs w:val="28"/>
          <w:lang w:val="en-US"/>
        </w:rPr>
        <w:t>MVs, indicate the presence of a small admixture of apoptotic bodies therein</w:t>
      </w:r>
      <w:r w:rsidR="00E06C71" w:rsidRPr="00A73501">
        <w:rPr>
          <w:color w:val="auto"/>
          <w:sz w:val="28"/>
          <w:szCs w:val="28"/>
          <w:lang w:val="en-US"/>
        </w:rPr>
        <w:t xml:space="preserve"> (or even MVs released from those apoptotic bodies)</w:t>
      </w:r>
      <w:r w:rsidRPr="00A73501">
        <w:rPr>
          <w:color w:val="auto"/>
          <w:sz w:val="28"/>
          <w:szCs w:val="28"/>
          <w:lang w:val="en-US"/>
        </w:rPr>
        <w:t xml:space="preserve">, sizes of which (1000-5000 nm) can partially overlap with the MV dimensions (100-1000 nm) within the 1000 nm border region, rather than the presence of nuclear proteins in the </w:t>
      </w:r>
      <w:r w:rsidRPr="00C7581A">
        <w:rPr>
          <w:color w:val="auto"/>
          <w:sz w:val="28"/>
          <w:szCs w:val="28"/>
          <w:lang w:val="en-US"/>
        </w:rPr>
        <w:t xml:space="preserve">fraction </w:t>
      </w:r>
      <w:r w:rsidRPr="00C7581A">
        <w:rPr>
          <w:noProof/>
          <w:color w:val="auto"/>
          <w:sz w:val="28"/>
          <w:szCs w:val="28"/>
          <w:lang w:val="en-US"/>
        </w:rPr>
        <w:t>[</w:t>
      </w:r>
      <w:r w:rsidR="00C7581A" w:rsidRPr="00C7581A">
        <w:rPr>
          <w:sz w:val="28"/>
          <w:szCs w:val="28"/>
          <w:lang w:val="en-US"/>
        </w:rPr>
        <w:t>32</w:t>
      </w:r>
      <w:r w:rsidRPr="00C7581A">
        <w:rPr>
          <w:noProof/>
          <w:color w:val="auto"/>
          <w:sz w:val="28"/>
          <w:szCs w:val="28"/>
          <w:lang w:val="en-US"/>
        </w:rPr>
        <w:t>]</w:t>
      </w:r>
      <w:r w:rsidRPr="00C7581A">
        <w:rPr>
          <w:color w:val="auto"/>
          <w:sz w:val="28"/>
          <w:szCs w:val="28"/>
          <w:lang w:val="en-US"/>
        </w:rPr>
        <w:t>. It should</w:t>
      </w:r>
      <w:r w:rsidRPr="00A73501">
        <w:rPr>
          <w:color w:val="auto"/>
          <w:sz w:val="28"/>
          <w:szCs w:val="28"/>
          <w:lang w:val="en-US"/>
        </w:rPr>
        <w:t xml:space="preserve"> be noted that we </w:t>
      </w:r>
      <w:r w:rsidR="00F563BC" w:rsidRPr="00A73501">
        <w:rPr>
          <w:color w:val="auto"/>
          <w:sz w:val="28"/>
          <w:szCs w:val="28"/>
          <w:lang w:val="en-US"/>
        </w:rPr>
        <w:t xml:space="preserve">succeeded in </w:t>
      </w:r>
      <w:r w:rsidRPr="00A73501">
        <w:rPr>
          <w:color w:val="auto"/>
          <w:sz w:val="28"/>
          <w:szCs w:val="28"/>
          <w:lang w:val="en-US"/>
        </w:rPr>
        <w:t>achiev</w:t>
      </w:r>
      <w:r w:rsidR="00F563BC" w:rsidRPr="00A73501">
        <w:rPr>
          <w:color w:val="auto"/>
          <w:sz w:val="28"/>
          <w:szCs w:val="28"/>
          <w:lang w:val="en-US"/>
        </w:rPr>
        <w:t>ing</w:t>
      </w:r>
      <w:r w:rsidRPr="00A73501">
        <w:rPr>
          <w:color w:val="auto"/>
          <w:sz w:val="28"/>
          <w:szCs w:val="28"/>
          <w:lang w:val="en-US"/>
        </w:rPr>
        <w:t xml:space="preserve"> reproducible results on </w:t>
      </w:r>
      <w:r w:rsidRPr="00C7581A">
        <w:rPr>
          <w:color w:val="auto"/>
          <w:sz w:val="28"/>
          <w:szCs w:val="28"/>
          <w:lang w:val="en-US"/>
        </w:rPr>
        <w:t>granzyme A</w:t>
      </w:r>
      <w:r w:rsidR="00C7581A">
        <w:rPr>
          <w:color w:val="auto"/>
          <w:sz w:val="28"/>
          <w:szCs w:val="28"/>
          <w:lang w:val="en-US"/>
        </w:rPr>
        <w:t>,</w:t>
      </w:r>
      <w:r w:rsidRPr="00C7581A">
        <w:rPr>
          <w:color w:val="auto"/>
          <w:sz w:val="28"/>
          <w:szCs w:val="28"/>
          <w:lang w:val="en-US"/>
        </w:rPr>
        <w:t xml:space="preserve"> histones, </w:t>
      </w:r>
      <w:r w:rsidR="00C7581A">
        <w:rPr>
          <w:color w:val="auto"/>
          <w:sz w:val="28"/>
          <w:szCs w:val="28"/>
          <w:lang w:val="en-US"/>
        </w:rPr>
        <w:t xml:space="preserve">and </w:t>
      </w:r>
      <w:r w:rsidRPr="00C7581A">
        <w:rPr>
          <w:color w:val="auto"/>
          <w:sz w:val="28"/>
          <w:szCs w:val="28"/>
          <w:lang w:val="en-US"/>
        </w:rPr>
        <w:t xml:space="preserve">a number of other proteins </w:t>
      </w:r>
      <w:r w:rsidR="00C7581A">
        <w:rPr>
          <w:color w:val="auto"/>
          <w:sz w:val="28"/>
          <w:szCs w:val="28"/>
          <w:lang w:val="en-US"/>
        </w:rPr>
        <w:t xml:space="preserve">being identified </w:t>
      </w:r>
      <w:r w:rsidRPr="00C7581A">
        <w:rPr>
          <w:color w:val="auto"/>
          <w:sz w:val="28"/>
          <w:szCs w:val="28"/>
          <w:lang w:val="en-US"/>
        </w:rPr>
        <w:t xml:space="preserve">in the </w:t>
      </w:r>
      <w:r w:rsidR="00E06C71" w:rsidRPr="00C7581A">
        <w:rPr>
          <w:color w:val="auto"/>
          <w:sz w:val="28"/>
          <w:szCs w:val="28"/>
          <w:lang w:val="en-US"/>
        </w:rPr>
        <w:t xml:space="preserve">studied </w:t>
      </w:r>
      <w:r w:rsidRPr="00C7581A">
        <w:rPr>
          <w:color w:val="auto"/>
          <w:sz w:val="28"/>
          <w:szCs w:val="28"/>
          <w:lang w:val="en-US"/>
        </w:rPr>
        <w:t xml:space="preserve">MVs by </w:t>
      </w:r>
      <w:r w:rsidRPr="001378AC">
        <w:rPr>
          <w:color w:val="auto"/>
          <w:sz w:val="28"/>
          <w:szCs w:val="28"/>
          <w:lang w:val="en-US"/>
        </w:rPr>
        <w:t>two different methods of mass spectrometr</w:t>
      </w:r>
      <w:r w:rsidR="00C7581A" w:rsidRPr="001378AC">
        <w:rPr>
          <w:color w:val="auto"/>
          <w:sz w:val="28"/>
          <w:szCs w:val="28"/>
          <w:lang w:val="en-US"/>
        </w:rPr>
        <w:t xml:space="preserve">y </w:t>
      </w:r>
      <w:r w:rsidRPr="001378AC">
        <w:rPr>
          <w:noProof/>
          <w:color w:val="auto"/>
          <w:sz w:val="28"/>
          <w:szCs w:val="28"/>
          <w:lang w:val="en-US"/>
        </w:rPr>
        <w:t>[</w:t>
      </w:r>
      <w:r w:rsidR="00C7581A" w:rsidRPr="001378AC">
        <w:rPr>
          <w:sz w:val="28"/>
          <w:szCs w:val="28"/>
          <w:lang w:val="en-US"/>
        </w:rPr>
        <w:t>12</w:t>
      </w:r>
      <w:r w:rsidRPr="001378AC">
        <w:rPr>
          <w:noProof/>
          <w:color w:val="auto"/>
          <w:sz w:val="28"/>
          <w:szCs w:val="28"/>
          <w:lang w:val="en-US"/>
        </w:rPr>
        <w:t>]</w:t>
      </w:r>
      <w:r w:rsidRPr="001378AC">
        <w:rPr>
          <w:color w:val="auto"/>
          <w:sz w:val="28"/>
          <w:szCs w:val="28"/>
          <w:lang w:val="en-US"/>
        </w:rPr>
        <w:t>.</w:t>
      </w:r>
    </w:p>
    <w:p w14:paraId="7EDB9861" w14:textId="18D34DEC" w:rsidR="00BA1E00" w:rsidRPr="00A73501" w:rsidRDefault="00BA1E00" w:rsidP="00A73501">
      <w:pPr>
        <w:pStyle w:val="Default"/>
        <w:ind w:firstLine="426"/>
        <w:jc w:val="both"/>
        <w:rPr>
          <w:color w:val="auto"/>
          <w:sz w:val="28"/>
          <w:szCs w:val="28"/>
          <w:lang w:val="en-US"/>
        </w:rPr>
      </w:pPr>
      <w:r w:rsidRPr="001378AC">
        <w:rPr>
          <w:color w:val="auto"/>
          <w:sz w:val="28"/>
          <w:szCs w:val="28"/>
          <w:lang w:val="en-US"/>
        </w:rPr>
        <w:t xml:space="preserve">There is </w:t>
      </w:r>
      <w:r w:rsidR="00A73501" w:rsidRPr="001378AC">
        <w:rPr>
          <w:color w:val="auto"/>
          <w:sz w:val="28"/>
          <w:szCs w:val="28"/>
          <w:lang w:val="en-US"/>
        </w:rPr>
        <w:t xml:space="preserve">literature </w:t>
      </w:r>
      <w:r w:rsidRPr="001378AC">
        <w:rPr>
          <w:color w:val="auto"/>
          <w:sz w:val="28"/>
          <w:szCs w:val="28"/>
          <w:lang w:val="en-US"/>
        </w:rPr>
        <w:t xml:space="preserve">data on granzymes being found in exosomes (40-150 nm) </w:t>
      </w:r>
      <w:r w:rsidRPr="001378AC">
        <w:rPr>
          <w:noProof/>
          <w:color w:val="auto"/>
          <w:sz w:val="28"/>
          <w:szCs w:val="28"/>
          <w:lang w:val="en-US"/>
        </w:rPr>
        <w:t>[</w:t>
      </w:r>
      <w:r w:rsidR="001378AC" w:rsidRPr="001378AC">
        <w:rPr>
          <w:sz w:val="28"/>
          <w:szCs w:val="28"/>
          <w:lang w:val="en-US"/>
        </w:rPr>
        <w:t>16</w:t>
      </w:r>
      <w:r w:rsidRPr="001378AC">
        <w:rPr>
          <w:noProof/>
          <w:color w:val="auto"/>
          <w:sz w:val="28"/>
          <w:szCs w:val="28"/>
          <w:lang w:val="en-US"/>
        </w:rPr>
        <w:t>]</w:t>
      </w:r>
      <w:r w:rsidRPr="001378AC">
        <w:rPr>
          <w:color w:val="auto"/>
          <w:sz w:val="28"/>
          <w:szCs w:val="28"/>
          <w:lang w:val="en-US"/>
        </w:rPr>
        <w:t xml:space="preserve">, while larger ectosomes mainly contain cytoplasmic isoforms of proteins. At the same time, there is evidence that large MVs may include other compartments and cell organelles </w:t>
      </w:r>
      <w:r w:rsidRPr="001378AC">
        <w:rPr>
          <w:noProof/>
          <w:color w:val="auto"/>
          <w:sz w:val="28"/>
          <w:szCs w:val="28"/>
          <w:lang w:val="en-US"/>
        </w:rPr>
        <w:t>[</w:t>
      </w:r>
      <w:r w:rsidR="001378AC" w:rsidRPr="001378AC">
        <w:rPr>
          <w:sz w:val="28"/>
          <w:szCs w:val="28"/>
          <w:lang w:val="en-US"/>
        </w:rPr>
        <w:t>31</w:t>
      </w:r>
      <w:r w:rsidRPr="001378AC">
        <w:rPr>
          <w:noProof/>
          <w:color w:val="auto"/>
          <w:sz w:val="28"/>
          <w:szCs w:val="28"/>
          <w:lang w:val="en-US"/>
        </w:rPr>
        <w:t>]</w:t>
      </w:r>
      <w:r w:rsidRPr="001378AC">
        <w:rPr>
          <w:color w:val="auto"/>
          <w:sz w:val="28"/>
          <w:szCs w:val="28"/>
          <w:lang w:val="en-US"/>
        </w:rPr>
        <w:t xml:space="preserve">. Thus, the detection in the </w:t>
      </w:r>
      <w:r w:rsidR="00E06C71" w:rsidRPr="001378AC">
        <w:rPr>
          <w:color w:val="auto"/>
          <w:sz w:val="28"/>
          <w:szCs w:val="28"/>
          <w:lang w:val="en-US"/>
        </w:rPr>
        <w:t xml:space="preserve">studied </w:t>
      </w:r>
      <w:r w:rsidRPr="001378AC">
        <w:rPr>
          <w:color w:val="auto"/>
          <w:sz w:val="28"/>
          <w:szCs w:val="28"/>
          <w:lang w:val="en-US"/>
        </w:rPr>
        <w:t>MVs of granzymes differentiated by size does not allow to unambiguously indicate the origin of these particles. In studying this issue, it</w:t>
      </w:r>
      <w:r w:rsidRPr="00A73501">
        <w:rPr>
          <w:color w:val="auto"/>
          <w:sz w:val="28"/>
          <w:szCs w:val="28"/>
          <w:lang w:val="en-US"/>
        </w:rPr>
        <w:t xml:space="preserve"> might be useful to use, along with the approach presented by us, additional </w:t>
      </w:r>
      <w:r w:rsidR="00D44CBA" w:rsidRPr="00A73501">
        <w:rPr>
          <w:color w:val="auto"/>
          <w:sz w:val="28"/>
          <w:szCs w:val="28"/>
          <w:lang w:val="en-US"/>
        </w:rPr>
        <w:t>techniques</w:t>
      </w:r>
      <w:r w:rsidRPr="00A73501">
        <w:rPr>
          <w:color w:val="auto"/>
          <w:sz w:val="28"/>
          <w:szCs w:val="28"/>
          <w:lang w:val="en-US"/>
        </w:rPr>
        <w:t xml:space="preserve">, including the determination of specific </w:t>
      </w:r>
      <w:proofErr w:type="spellStart"/>
      <w:r w:rsidRPr="00A73501">
        <w:rPr>
          <w:color w:val="auto"/>
          <w:sz w:val="28"/>
          <w:szCs w:val="28"/>
          <w:lang w:val="en-US"/>
        </w:rPr>
        <w:t>exosomal</w:t>
      </w:r>
      <w:proofErr w:type="spellEnd"/>
      <w:r w:rsidRPr="00A73501">
        <w:rPr>
          <w:color w:val="auto"/>
          <w:sz w:val="28"/>
          <w:szCs w:val="28"/>
          <w:lang w:val="en-US"/>
        </w:rPr>
        <w:t xml:space="preserve"> proteins, for example, Alix, or, conversely, cytoplasmic membrane proteins. In this way, the question of the possible inclusion of other organelles or their parts in </w:t>
      </w:r>
      <w:r w:rsidR="00E06C71" w:rsidRPr="00A73501">
        <w:rPr>
          <w:color w:val="auto"/>
          <w:sz w:val="28"/>
          <w:szCs w:val="28"/>
          <w:lang w:val="en-US"/>
        </w:rPr>
        <w:t xml:space="preserve">the </w:t>
      </w:r>
      <w:r w:rsidRPr="00A73501">
        <w:rPr>
          <w:color w:val="auto"/>
          <w:sz w:val="28"/>
          <w:szCs w:val="28"/>
          <w:lang w:val="en-US"/>
        </w:rPr>
        <w:t>MVs is still open.</w:t>
      </w:r>
    </w:p>
    <w:p w14:paraId="4971B30E" w14:textId="3FA8BCAA" w:rsidR="00BA1E00" w:rsidRPr="007D65A1" w:rsidRDefault="00BA1E00" w:rsidP="00A73501">
      <w:pPr>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US"/>
        </w:rPr>
        <w:t xml:space="preserve">The molecular mechanisms of MV formation suggest the inclusion therein of both components of the </w:t>
      </w:r>
      <w:proofErr w:type="spellStart"/>
      <w:r w:rsidRPr="00A73501">
        <w:rPr>
          <w:rFonts w:ascii="Times New Roman" w:hAnsi="Times New Roman"/>
          <w:sz w:val="28"/>
          <w:szCs w:val="28"/>
          <w:lang w:val="en-US"/>
        </w:rPr>
        <w:t>actin</w:t>
      </w:r>
      <w:proofErr w:type="spellEnd"/>
      <w:r w:rsidRPr="00A73501">
        <w:rPr>
          <w:rFonts w:ascii="Times New Roman" w:hAnsi="Times New Roman"/>
          <w:sz w:val="28"/>
          <w:szCs w:val="28"/>
          <w:lang w:val="en-US"/>
        </w:rPr>
        <w:t xml:space="preserve"> network adjacent to the cell membrane and other cytoskeletal elements. The data obtained using mass spectrometry suggest that the MVs isolated </w:t>
      </w:r>
      <w:r w:rsidR="00FC6105" w:rsidRPr="00A73501">
        <w:rPr>
          <w:rFonts w:ascii="Times New Roman" w:hAnsi="Times New Roman"/>
          <w:sz w:val="28"/>
          <w:szCs w:val="28"/>
          <w:lang w:val="en-US"/>
        </w:rPr>
        <w:t xml:space="preserve">by us </w:t>
      </w:r>
      <w:r w:rsidRPr="00A73501">
        <w:rPr>
          <w:rFonts w:ascii="Times New Roman" w:hAnsi="Times New Roman"/>
          <w:sz w:val="28"/>
          <w:szCs w:val="28"/>
          <w:lang w:val="en-US"/>
        </w:rPr>
        <w:t xml:space="preserve">may have an </w:t>
      </w:r>
      <w:proofErr w:type="spellStart"/>
      <w:r w:rsidRPr="00A73501">
        <w:rPr>
          <w:rFonts w:ascii="Times New Roman" w:hAnsi="Times New Roman"/>
          <w:sz w:val="28"/>
          <w:szCs w:val="28"/>
          <w:lang w:val="en-US"/>
        </w:rPr>
        <w:t>ectosomal</w:t>
      </w:r>
      <w:proofErr w:type="spellEnd"/>
      <w:r w:rsidRPr="00A73501">
        <w:rPr>
          <w:rFonts w:ascii="Times New Roman" w:hAnsi="Times New Roman"/>
          <w:sz w:val="28"/>
          <w:szCs w:val="28"/>
          <w:lang w:val="en-US"/>
        </w:rPr>
        <w:t xml:space="preserve"> nature. Thus, we identified proteins of the actin-myosin and tubulin-dynein systems and regulators of the cytoskeleton dynamics (myosin and related factors ARF1, ARF3, and </w:t>
      </w:r>
      <w:r w:rsidRPr="00E227A3">
        <w:rPr>
          <w:rFonts w:ascii="Times New Roman" w:hAnsi="Times New Roman"/>
          <w:sz w:val="28"/>
          <w:szCs w:val="28"/>
          <w:lang w:val="en-US"/>
        </w:rPr>
        <w:t>ARF4; tubulin, dynein, coronin, ezrin, gamma-</w:t>
      </w:r>
      <w:proofErr w:type="spellStart"/>
      <w:r w:rsidRPr="00E227A3">
        <w:rPr>
          <w:rFonts w:ascii="Times New Roman" w:hAnsi="Times New Roman"/>
          <w:sz w:val="28"/>
          <w:szCs w:val="28"/>
          <w:lang w:val="en-US"/>
        </w:rPr>
        <w:t>parvin</w:t>
      </w:r>
      <w:proofErr w:type="spellEnd"/>
      <w:r w:rsidRPr="00E227A3">
        <w:rPr>
          <w:rFonts w:ascii="Times New Roman" w:hAnsi="Times New Roman"/>
          <w:sz w:val="28"/>
          <w:szCs w:val="28"/>
          <w:lang w:val="en-US"/>
        </w:rPr>
        <w:t xml:space="preserve">, profilin-3, </w:t>
      </w:r>
      <w:r w:rsidRPr="00E227A3">
        <w:rPr>
          <w:rFonts w:ascii="Times New Roman" w:hAnsi="Times New Roman"/>
          <w:iCs/>
          <w:sz w:val="28"/>
          <w:szCs w:val="28"/>
          <w:lang w:val="en-US"/>
        </w:rPr>
        <w:t>rho</w:t>
      </w:r>
      <w:r w:rsidRPr="00E227A3">
        <w:rPr>
          <w:rFonts w:ascii="Times New Roman" w:hAnsi="Times New Roman"/>
          <w:sz w:val="28"/>
          <w:szCs w:val="28"/>
          <w:lang w:val="en-US"/>
        </w:rPr>
        <w:t>-</w:t>
      </w:r>
      <w:r w:rsidRPr="00E227A3">
        <w:rPr>
          <w:rFonts w:ascii="Times New Roman" w:hAnsi="Times New Roman"/>
          <w:iCs/>
          <w:sz w:val="28"/>
          <w:szCs w:val="28"/>
          <w:lang w:val="en-US"/>
        </w:rPr>
        <w:t>related GTP</w:t>
      </w:r>
      <w:r w:rsidRPr="00E227A3">
        <w:rPr>
          <w:rFonts w:ascii="Times New Roman" w:hAnsi="Times New Roman"/>
          <w:sz w:val="28"/>
          <w:szCs w:val="28"/>
          <w:lang w:val="en-US"/>
        </w:rPr>
        <w:t>-</w:t>
      </w:r>
      <w:r w:rsidRPr="00E227A3">
        <w:rPr>
          <w:rFonts w:ascii="Times New Roman" w:hAnsi="Times New Roman"/>
          <w:iCs/>
          <w:sz w:val="28"/>
          <w:szCs w:val="28"/>
          <w:lang w:val="en-US"/>
        </w:rPr>
        <w:t xml:space="preserve">binding protein </w:t>
      </w:r>
      <w:proofErr w:type="spellStart"/>
      <w:r w:rsidRPr="00E227A3">
        <w:rPr>
          <w:rFonts w:ascii="Times New Roman" w:hAnsi="Times New Roman"/>
          <w:iCs/>
          <w:sz w:val="28"/>
          <w:szCs w:val="28"/>
          <w:lang w:val="en-US"/>
        </w:rPr>
        <w:t>RhoV</w:t>
      </w:r>
      <w:proofErr w:type="spellEnd"/>
      <w:r w:rsidRPr="00E227A3">
        <w:rPr>
          <w:rFonts w:ascii="Times New Roman" w:hAnsi="Times New Roman"/>
          <w:sz w:val="28"/>
          <w:szCs w:val="28"/>
          <w:lang w:val="en-US"/>
        </w:rPr>
        <w:t xml:space="preserve">, etc.) involved in MV formation and budding from the cell membrane </w:t>
      </w:r>
      <w:r w:rsidRPr="00E227A3">
        <w:rPr>
          <w:rFonts w:ascii="Times New Roman" w:hAnsi="Times New Roman"/>
          <w:noProof/>
          <w:sz w:val="28"/>
          <w:szCs w:val="28"/>
          <w:lang w:val="en-US"/>
        </w:rPr>
        <w:t>[</w:t>
      </w:r>
      <w:r w:rsidR="00E227A3" w:rsidRPr="00E227A3">
        <w:rPr>
          <w:rFonts w:ascii="Times New Roman" w:hAnsi="Times New Roman"/>
          <w:sz w:val="28"/>
          <w:szCs w:val="28"/>
          <w:lang w:val="en-US"/>
        </w:rPr>
        <w:t>18</w:t>
      </w:r>
      <w:r w:rsidRPr="00E227A3">
        <w:rPr>
          <w:rFonts w:ascii="Times New Roman" w:hAnsi="Times New Roman"/>
          <w:noProof/>
          <w:sz w:val="28"/>
          <w:szCs w:val="28"/>
          <w:lang w:val="en-US"/>
        </w:rPr>
        <w:t>]</w:t>
      </w:r>
      <w:r w:rsidRPr="00E227A3">
        <w:rPr>
          <w:rFonts w:ascii="Times New Roman" w:hAnsi="Times New Roman"/>
          <w:sz w:val="28"/>
          <w:szCs w:val="28"/>
          <w:lang w:val="en-US"/>
        </w:rPr>
        <w:t>. Various isoforms of cytoskeletal proteins, as well as proteins of the mitochondria</w:t>
      </w:r>
      <w:r w:rsidRPr="004D2EC2">
        <w:rPr>
          <w:rFonts w:ascii="Times New Roman" w:hAnsi="Times New Roman"/>
          <w:sz w:val="28"/>
          <w:szCs w:val="28"/>
          <w:lang w:val="en-US"/>
        </w:rPr>
        <w:t xml:space="preserve">, endoplasmic reticulum, or Golgi apparatus that we </w:t>
      </w:r>
      <w:r w:rsidRPr="007D65A1">
        <w:rPr>
          <w:rFonts w:ascii="Times New Roman" w:hAnsi="Times New Roman"/>
          <w:sz w:val="28"/>
          <w:szCs w:val="28"/>
          <w:lang w:val="en-US"/>
        </w:rPr>
        <w:t xml:space="preserve">identified, have not been found in exosomes according to the available literature </w:t>
      </w:r>
      <w:r w:rsidRPr="007D65A1">
        <w:rPr>
          <w:rFonts w:ascii="Times New Roman" w:hAnsi="Times New Roman"/>
          <w:noProof/>
          <w:sz w:val="28"/>
          <w:szCs w:val="28"/>
          <w:lang w:val="en-US"/>
        </w:rPr>
        <w:t>[</w:t>
      </w:r>
      <w:r w:rsidR="007D65A1" w:rsidRPr="007D65A1">
        <w:rPr>
          <w:rFonts w:ascii="Times New Roman" w:hAnsi="Times New Roman"/>
          <w:sz w:val="28"/>
          <w:szCs w:val="28"/>
          <w:lang w:val="en-US"/>
        </w:rPr>
        <w:t>2, 4</w:t>
      </w:r>
      <w:r w:rsidRPr="007D65A1">
        <w:rPr>
          <w:rFonts w:ascii="Times New Roman" w:hAnsi="Times New Roman"/>
          <w:noProof/>
          <w:sz w:val="28"/>
          <w:szCs w:val="28"/>
          <w:lang w:val="en-US"/>
        </w:rPr>
        <w:t>]</w:t>
      </w:r>
      <w:r w:rsidRPr="007D65A1">
        <w:rPr>
          <w:rFonts w:ascii="Times New Roman" w:hAnsi="Times New Roman"/>
          <w:sz w:val="28"/>
          <w:szCs w:val="28"/>
          <w:lang w:val="en-US"/>
        </w:rPr>
        <w:t xml:space="preserve">. This assumption can also be attributed to the presence of a number of ion channels in the </w:t>
      </w:r>
      <w:r w:rsidR="00FC6105" w:rsidRPr="007D65A1">
        <w:rPr>
          <w:rFonts w:ascii="Times New Roman" w:hAnsi="Times New Roman"/>
          <w:sz w:val="28"/>
          <w:szCs w:val="28"/>
          <w:lang w:val="en-US"/>
        </w:rPr>
        <w:t xml:space="preserve">studied </w:t>
      </w:r>
      <w:r w:rsidRPr="007D65A1">
        <w:rPr>
          <w:rFonts w:ascii="Times New Roman" w:hAnsi="Times New Roman"/>
          <w:sz w:val="28"/>
          <w:szCs w:val="28"/>
          <w:lang w:val="en-US"/>
        </w:rPr>
        <w:t>MVs. The presence of endosomal proteins therein (Ras-related proteins</w:t>
      </w:r>
      <w:r w:rsidRPr="004D2EC2">
        <w:rPr>
          <w:rFonts w:ascii="Times New Roman" w:hAnsi="Times New Roman"/>
          <w:sz w:val="28"/>
          <w:szCs w:val="28"/>
          <w:lang w:val="en-US"/>
        </w:rPr>
        <w:t xml:space="preserve"> Rab-7a, -21, and -23; WASH complex, nexins, ubiquitin-conjugating enzyme E2 D3, </w:t>
      </w:r>
      <w:proofErr w:type="spellStart"/>
      <w:r w:rsidRPr="004D2EC2">
        <w:rPr>
          <w:rFonts w:ascii="Times New Roman" w:hAnsi="Times New Roman"/>
          <w:sz w:val="28"/>
          <w:szCs w:val="28"/>
          <w:lang w:val="en-US"/>
        </w:rPr>
        <w:t>clathrin</w:t>
      </w:r>
      <w:proofErr w:type="spellEnd"/>
      <w:r w:rsidRPr="004D2EC2">
        <w:rPr>
          <w:rFonts w:ascii="Times New Roman" w:hAnsi="Times New Roman"/>
          <w:sz w:val="28"/>
          <w:szCs w:val="28"/>
          <w:lang w:val="en-US"/>
        </w:rPr>
        <w:t xml:space="preserve">, etc.) can be </w:t>
      </w:r>
      <w:r w:rsidR="00FC6105" w:rsidRPr="004D2EC2">
        <w:rPr>
          <w:rFonts w:ascii="Times New Roman" w:hAnsi="Times New Roman"/>
          <w:sz w:val="28"/>
          <w:szCs w:val="28"/>
          <w:lang w:val="en-US"/>
        </w:rPr>
        <w:t xml:space="preserve">accounted for </w:t>
      </w:r>
      <w:r w:rsidRPr="004D2EC2">
        <w:rPr>
          <w:rFonts w:ascii="Times New Roman" w:hAnsi="Times New Roman"/>
          <w:sz w:val="28"/>
          <w:szCs w:val="28"/>
          <w:lang w:val="en-US"/>
        </w:rPr>
        <w:t>by the fact that the mechanism of MV formation is similar to that of the formation of intraluminal vesicles and the same proteins are</w:t>
      </w:r>
      <w:r w:rsidRPr="00A73501">
        <w:rPr>
          <w:rFonts w:ascii="Times New Roman" w:hAnsi="Times New Roman"/>
          <w:sz w:val="28"/>
          <w:szCs w:val="28"/>
          <w:lang w:val="en-US"/>
        </w:rPr>
        <w:t xml:space="preserve"> involved in the direct transport of molecules in MVs. However, it was previously shown that the cytotoxic protein granzyme A identified </w:t>
      </w:r>
      <w:r w:rsidRPr="007D65A1">
        <w:rPr>
          <w:rFonts w:ascii="Times New Roman" w:hAnsi="Times New Roman"/>
          <w:sz w:val="28"/>
          <w:szCs w:val="28"/>
          <w:lang w:val="en-US"/>
        </w:rPr>
        <w:t xml:space="preserve">by us in the </w:t>
      </w:r>
      <w:r w:rsidR="00FC6105" w:rsidRPr="007D65A1">
        <w:rPr>
          <w:rFonts w:ascii="Times New Roman" w:hAnsi="Times New Roman"/>
          <w:sz w:val="28"/>
          <w:szCs w:val="28"/>
          <w:lang w:val="en-US"/>
        </w:rPr>
        <w:t xml:space="preserve">studied </w:t>
      </w:r>
      <w:r w:rsidRPr="007D65A1">
        <w:rPr>
          <w:rFonts w:ascii="Times New Roman" w:hAnsi="Times New Roman"/>
          <w:sz w:val="28"/>
          <w:szCs w:val="28"/>
          <w:lang w:val="en-US"/>
        </w:rPr>
        <w:t>MVs is contained in</w:t>
      </w:r>
      <w:r w:rsidR="00FC6105" w:rsidRPr="007D65A1">
        <w:rPr>
          <w:rFonts w:ascii="Times New Roman" w:hAnsi="Times New Roman"/>
          <w:sz w:val="28"/>
          <w:szCs w:val="28"/>
          <w:lang w:val="en-US"/>
        </w:rPr>
        <w:t xml:space="preserve"> the lytic granules of NK cells</w:t>
      </w:r>
      <w:r w:rsidRPr="007D65A1">
        <w:rPr>
          <w:rFonts w:ascii="Times New Roman" w:hAnsi="Times New Roman"/>
          <w:sz w:val="28"/>
          <w:szCs w:val="28"/>
          <w:lang w:val="en-US"/>
        </w:rPr>
        <w:t xml:space="preserve"> and </w:t>
      </w:r>
      <w:r w:rsidR="00FC6105" w:rsidRPr="007D65A1">
        <w:rPr>
          <w:rFonts w:ascii="Times New Roman" w:hAnsi="Times New Roman"/>
          <w:sz w:val="28"/>
          <w:szCs w:val="28"/>
          <w:lang w:val="en-US"/>
        </w:rPr>
        <w:t xml:space="preserve">is inactivated after </w:t>
      </w:r>
      <w:r w:rsidRPr="007D65A1">
        <w:rPr>
          <w:rFonts w:ascii="Times New Roman" w:hAnsi="Times New Roman"/>
          <w:sz w:val="28"/>
          <w:szCs w:val="28"/>
          <w:lang w:val="en-US"/>
        </w:rPr>
        <w:t xml:space="preserve">it enters the cytoplasm, forming a complex with serpin, which we also identified </w:t>
      </w:r>
      <w:r w:rsidRPr="007D65A1">
        <w:rPr>
          <w:rFonts w:ascii="Times New Roman" w:hAnsi="Times New Roman"/>
          <w:noProof/>
          <w:sz w:val="28"/>
          <w:szCs w:val="28"/>
          <w:lang w:val="en-US"/>
        </w:rPr>
        <w:t>[</w:t>
      </w:r>
      <w:r w:rsidR="007D65A1" w:rsidRPr="007D65A1">
        <w:rPr>
          <w:rFonts w:ascii="Times New Roman" w:hAnsi="Times New Roman"/>
          <w:sz w:val="28"/>
          <w:szCs w:val="28"/>
          <w:lang w:val="en-US"/>
        </w:rPr>
        <w:t>11</w:t>
      </w:r>
      <w:r w:rsidRPr="007D65A1">
        <w:rPr>
          <w:rFonts w:ascii="Times New Roman" w:hAnsi="Times New Roman"/>
          <w:noProof/>
          <w:sz w:val="28"/>
          <w:szCs w:val="28"/>
          <w:lang w:val="en-US"/>
        </w:rPr>
        <w:t>]</w:t>
      </w:r>
      <w:r w:rsidRPr="007D65A1">
        <w:rPr>
          <w:rFonts w:ascii="Times New Roman" w:hAnsi="Times New Roman"/>
          <w:sz w:val="28"/>
          <w:szCs w:val="28"/>
          <w:lang w:val="en-US"/>
        </w:rPr>
        <w:t>.</w:t>
      </w:r>
    </w:p>
    <w:p w14:paraId="29EEF6A1" w14:textId="77777777" w:rsidR="00BA1E00" w:rsidRPr="00A73501" w:rsidRDefault="00BA1E00" w:rsidP="00A73501">
      <w:pPr>
        <w:spacing w:after="0" w:line="240" w:lineRule="auto"/>
        <w:ind w:firstLine="426"/>
        <w:jc w:val="both"/>
        <w:rPr>
          <w:rFonts w:ascii="Times New Roman" w:hAnsi="Times New Roman"/>
          <w:sz w:val="28"/>
          <w:szCs w:val="28"/>
          <w:lang w:val="en-US"/>
        </w:rPr>
      </w:pPr>
      <w:r w:rsidRPr="007D65A1">
        <w:rPr>
          <w:rFonts w:ascii="Times New Roman" w:hAnsi="Times New Roman"/>
          <w:sz w:val="28"/>
          <w:szCs w:val="28"/>
          <w:lang w:val="en-US"/>
        </w:rPr>
        <w:lastRenderedPageBreak/>
        <w:t xml:space="preserve">Other proteins commonly found in MVs include cytoplasmic glycolysis and protein folding enzymes. The matrix of the MVs derives from the cytoplasm, which </w:t>
      </w:r>
      <w:r w:rsidR="00C70F0B" w:rsidRPr="007D65A1">
        <w:rPr>
          <w:rFonts w:ascii="Times New Roman" w:hAnsi="Times New Roman"/>
          <w:sz w:val="28"/>
          <w:szCs w:val="28"/>
          <w:lang w:val="en-US"/>
        </w:rPr>
        <w:t xml:space="preserve">accounts for </w:t>
      </w:r>
      <w:r w:rsidRPr="007D65A1">
        <w:rPr>
          <w:rFonts w:ascii="Times New Roman" w:hAnsi="Times New Roman"/>
          <w:sz w:val="28"/>
          <w:szCs w:val="28"/>
          <w:lang w:val="en-US"/>
        </w:rPr>
        <w:t>the presence of these proteins therein.</w:t>
      </w:r>
    </w:p>
    <w:p w14:paraId="4F785076" w14:textId="77777777" w:rsidR="00BA1E00" w:rsidRPr="00A73501" w:rsidRDefault="00BA1E00" w:rsidP="00A73501">
      <w:pPr>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US"/>
        </w:rPr>
        <w:t>T</w:t>
      </w:r>
      <w:r w:rsidR="00C70F0B" w:rsidRPr="00A73501">
        <w:rPr>
          <w:rFonts w:ascii="Times New Roman" w:hAnsi="Times New Roman"/>
          <w:sz w:val="28"/>
          <w:szCs w:val="28"/>
          <w:lang w:val="en-US"/>
        </w:rPr>
        <w:t>hus, t</w:t>
      </w:r>
      <w:r w:rsidRPr="00A73501">
        <w:rPr>
          <w:rFonts w:ascii="Times New Roman" w:hAnsi="Times New Roman"/>
          <w:sz w:val="28"/>
          <w:szCs w:val="28"/>
          <w:lang w:val="en-US"/>
        </w:rPr>
        <w:t xml:space="preserve">he communication function can be performed by both the already listed proteins and other proteins involved in signal transduction (protein kinases and their activators, small GTPase activating proteins, </w:t>
      </w:r>
      <w:proofErr w:type="spellStart"/>
      <w:r w:rsidRPr="00A73501">
        <w:rPr>
          <w:rFonts w:ascii="Times New Roman" w:hAnsi="Times New Roman"/>
          <w:sz w:val="28"/>
          <w:szCs w:val="28"/>
          <w:lang w:val="en-US"/>
        </w:rPr>
        <w:t>Wnt</w:t>
      </w:r>
      <w:proofErr w:type="spellEnd"/>
      <w:r w:rsidRPr="00A73501">
        <w:rPr>
          <w:rFonts w:ascii="Times New Roman" w:hAnsi="Times New Roman"/>
          <w:sz w:val="28"/>
          <w:szCs w:val="28"/>
          <w:lang w:val="en-US"/>
        </w:rPr>
        <w:t xml:space="preserve"> proteins, etc.).</w:t>
      </w:r>
    </w:p>
    <w:p w14:paraId="55B38DC4" w14:textId="13419930" w:rsidR="00BA1E00" w:rsidRPr="007D65A1" w:rsidRDefault="00BA1E00" w:rsidP="00A73501">
      <w:pPr>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US"/>
        </w:rPr>
        <w:t>In addition to the proteins characteristic of the MV proteome, some proteins that cannot belong to the studied structures (</w:t>
      </w:r>
      <w:proofErr w:type="spellStart"/>
      <w:r w:rsidRPr="00A73501">
        <w:rPr>
          <w:rFonts w:ascii="Times New Roman" w:hAnsi="Times New Roman"/>
          <w:sz w:val="28"/>
          <w:szCs w:val="28"/>
          <w:lang w:val="en-US"/>
        </w:rPr>
        <w:t>chondroadgerin</w:t>
      </w:r>
      <w:proofErr w:type="spellEnd"/>
      <w:r w:rsidRPr="00A73501">
        <w:rPr>
          <w:rFonts w:ascii="Times New Roman" w:hAnsi="Times New Roman"/>
          <w:sz w:val="28"/>
          <w:szCs w:val="28"/>
          <w:lang w:val="en-US"/>
        </w:rPr>
        <w:t xml:space="preserve">, endothelin, erythropoietin, </w:t>
      </w:r>
      <w:proofErr w:type="spellStart"/>
      <w:r w:rsidRPr="00A73501">
        <w:rPr>
          <w:rFonts w:ascii="Times New Roman" w:hAnsi="Times New Roman"/>
          <w:sz w:val="28"/>
          <w:szCs w:val="28"/>
          <w:lang w:val="en-US"/>
        </w:rPr>
        <w:t>neurospecific</w:t>
      </w:r>
      <w:proofErr w:type="spellEnd"/>
      <w:r w:rsidRPr="00A73501">
        <w:rPr>
          <w:rFonts w:ascii="Times New Roman" w:hAnsi="Times New Roman"/>
          <w:sz w:val="28"/>
          <w:szCs w:val="28"/>
          <w:lang w:val="en-US"/>
        </w:rPr>
        <w:t xml:space="preserve"> proteins, hemostatic regulators, sensory system proteins, etc.) were found in the samples, indicat</w:t>
      </w:r>
      <w:r w:rsidR="00C70F0B" w:rsidRPr="00A73501">
        <w:rPr>
          <w:rFonts w:ascii="Times New Roman" w:hAnsi="Times New Roman"/>
          <w:sz w:val="28"/>
          <w:szCs w:val="28"/>
          <w:lang w:val="en-US"/>
        </w:rPr>
        <w:t xml:space="preserve">ing </w:t>
      </w:r>
      <w:r w:rsidRPr="00A73501">
        <w:rPr>
          <w:rFonts w:ascii="Times New Roman" w:hAnsi="Times New Roman"/>
          <w:sz w:val="28"/>
          <w:szCs w:val="28"/>
          <w:lang w:val="en-US"/>
        </w:rPr>
        <w:t xml:space="preserve">their possible contamination. The various isoforms of cytoskeletal keratin identified </w:t>
      </w:r>
      <w:r w:rsidR="00C70F0B" w:rsidRPr="00A73501">
        <w:rPr>
          <w:rFonts w:ascii="Times New Roman" w:hAnsi="Times New Roman"/>
          <w:sz w:val="28"/>
          <w:szCs w:val="28"/>
          <w:lang w:val="en-US"/>
        </w:rPr>
        <w:t xml:space="preserve">by us </w:t>
      </w:r>
      <w:r w:rsidRPr="00A73501">
        <w:rPr>
          <w:rFonts w:ascii="Times New Roman" w:hAnsi="Times New Roman"/>
          <w:sz w:val="28"/>
          <w:szCs w:val="28"/>
          <w:lang w:val="en-US"/>
        </w:rPr>
        <w:t xml:space="preserve">may </w:t>
      </w:r>
      <w:r w:rsidR="00C70F0B" w:rsidRPr="00A73501">
        <w:rPr>
          <w:rFonts w:ascii="Times New Roman" w:hAnsi="Times New Roman"/>
          <w:sz w:val="28"/>
          <w:szCs w:val="28"/>
          <w:lang w:val="en-US"/>
        </w:rPr>
        <w:t xml:space="preserve">also </w:t>
      </w:r>
      <w:r w:rsidRPr="00A73501">
        <w:rPr>
          <w:rFonts w:ascii="Times New Roman" w:hAnsi="Times New Roman"/>
          <w:sz w:val="28"/>
          <w:szCs w:val="28"/>
          <w:lang w:val="en-US"/>
        </w:rPr>
        <w:t xml:space="preserve">indicate a contamination of the samples with cytokeratin, which is often detected by mass spectrometry in fractions that do not comply with its </w:t>
      </w:r>
      <w:r w:rsidRPr="007D65A1">
        <w:rPr>
          <w:rFonts w:ascii="Times New Roman" w:hAnsi="Times New Roman"/>
          <w:sz w:val="28"/>
          <w:szCs w:val="28"/>
          <w:lang w:val="en-US"/>
        </w:rPr>
        <w:t xml:space="preserve">isoelectric point and molecular weight. Similarly, this protein has been found </w:t>
      </w:r>
      <w:r w:rsidR="00C70F0B" w:rsidRPr="007D65A1">
        <w:rPr>
          <w:rFonts w:ascii="Times New Roman" w:hAnsi="Times New Roman"/>
          <w:sz w:val="28"/>
          <w:szCs w:val="28"/>
          <w:lang w:val="en-US"/>
        </w:rPr>
        <w:t xml:space="preserve">elsewhere </w:t>
      </w:r>
      <w:r w:rsidRPr="007D65A1">
        <w:rPr>
          <w:rFonts w:ascii="Times New Roman" w:hAnsi="Times New Roman"/>
          <w:sz w:val="28"/>
          <w:szCs w:val="28"/>
          <w:lang w:val="en-US"/>
        </w:rPr>
        <w:t xml:space="preserve">by other researchers who analyzed a variety of biological material </w:t>
      </w:r>
      <w:r w:rsidRPr="007D65A1">
        <w:rPr>
          <w:rFonts w:ascii="Times New Roman" w:hAnsi="Times New Roman"/>
          <w:noProof/>
          <w:sz w:val="28"/>
          <w:szCs w:val="28"/>
          <w:lang w:val="en-US"/>
        </w:rPr>
        <w:t>[</w:t>
      </w:r>
      <w:r w:rsidR="007D65A1" w:rsidRPr="007D65A1">
        <w:rPr>
          <w:rFonts w:ascii="Times New Roman" w:hAnsi="Times New Roman"/>
          <w:sz w:val="28"/>
          <w:szCs w:val="28"/>
          <w:lang w:val="en-US"/>
        </w:rPr>
        <w:t>22</w:t>
      </w:r>
      <w:r w:rsidRPr="007D65A1">
        <w:rPr>
          <w:rFonts w:ascii="Times New Roman" w:hAnsi="Times New Roman"/>
          <w:noProof/>
          <w:sz w:val="28"/>
          <w:szCs w:val="28"/>
          <w:lang w:val="en-US"/>
        </w:rPr>
        <w:t>]</w:t>
      </w:r>
      <w:r w:rsidRPr="007D65A1">
        <w:rPr>
          <w:rFonts w:ascii="Times New Roman" w:hAnsi="Times New Roman"/>
          <w:sz w:val="28"/>
          <w:szCs w:val="28"/>
          <w:lang w:val="en-US"/>
        </w:rPr>
        <w:t>.</w:t>
      </w:r>
      <w:bookmarkStart w:id="2" w:name="_GoBack"/>
      <w:bookmarkEnd w:id="2"/>
    </w:p>
    <w:p w14:paraId="64527C4E" w14:textId="77777777" w:rsidR="00BA1E00" w:rsidRPr="00A73501" w:rsidRDefault="00BA1E00" w:rsidP="00A73501">
      <w:pPr>
        <w:spacing w:after="0" w:line="240" w:lineRule="auto"/>
        <w:ind w:firstLine="426"/>
        <w:jc w:val="both"/>
        <w:rPr>
          <w:rFonts w:ascii="Times New Roman" w:hAnsi="Times New Roman"/>
          <w:sz w:val="28"/>
          <w:szCs w:val="28"/>
          <w:lang w:val="en-US"/>
        </w:rPr>
      </w:pPr>
      <w:r w:rsidRPr="007D65A1">
        <w:rPr>
          <w:rFonts w:ascii="Times New Roman" w:hAnsi="Times New Roman"/>
          <w:sz w:val="28"/>
          <w:szCs w:val="28"/>
          <w:lang w:val="en-US"/>
        </w:rPr>
        <w:t>Functional and cluster annotation analyzes revealed the predominant molecular functions of the proteins identified in the MVs produced by NK-92 cells, and showed possible participation of these proteins</w:t>
      </w:r>
      <w:r w:rsidRPr="00A73501">
        <w:rPr>
          <w:rFonts w:ascii="Times New Roman" w:hAnsi="Times New Roman"/>
          <w:sz w:val="28"/>
          <w:szCs w:val="28"/>
          <w:lang w:val="en-US"/>
        </w:rPr>
        <w:t xml:space="preserve"> in biological processes. Meanwhile, the comparison of the data obtained with known proteomes of other</w:t>
      </w:r>
      <w:r w:rsidR="001973B4" w:rsidRPr="00A73501">
        <w:rPr>
          <w:rFonts w:ascii="Times New Roman" w:hAnsi="Times New Roman"/>
          <w:sz w:val="28"/>
          <w:szCs w:val="28"/>
          <w:lang w:val="en-US"/>
        </w:rPr>
        <w:t xml:space="preserve"> </w:t>
      </w:r>
      <w:r w:rsidRPr="00A73501">
        <w:rPr>
          <w:rFonts w:ascii="Times New Roman" w:hAnsi="Times New Roman"/>
          <w:sz w:val="28"/>
          <w:szCs w:val="28"/>
          <w:lang w:val="en-US"/>
        </w:rPr>
        <w:t>s</w:t>
      </w:r>
      <w:r w:rsidR="001973B4" w:rsidRPr="00A73501">
        <w:rPr>
          <w:rFonts w:ascii="Times New Roman" w:hAnsi="Times New Roman"/>
          <w:sz w:val="28"/>
          <w:szCs w:val="28"/>
          <w:lang w:val="en-US"/>
        </w:rPr>
        <w:t>ets</w:t>
      </w:r>
      <w:r w:rsidRPr="00A73501">
        <w:rPr>
          <w:rFonts w:ascii="Times New Roman" w:hAnsi="Times New Roman"/>
          <w:sz w:val="28"/>
          <w:szCs w:val="28"/>
          <w:lang w:val="en-US"/>
        </w:rPr>
        <w:t xml:space="preserve"> </w:t>
      </w:r>
      <w:r w:rsidR="001973B4" w:rsidRPr="00A73501">
        <w:rPr>
          <w:rFonts w:ascii="Times New Roman" w:hAnsi="Times New Roman"/>
          <w:sz w:val="28"/>
          <w:szCs w:val="28"/>
          <w:lang w:val="en-US"/>
        </w:rPr>
        <w:t xml:space="preserve">of </w:t>
      </w:r>
      <w:r w:rsidRPr="00A73501">
        <w:rPr>
          <w:rFonts w:ascii="Times New Roman" w:hAnsi="Times New Roman"/>
          <w:sz w:val="28"/>
          <w:szCs w:val="28"/>
          <w:lang w:val="en-US"/>
        </w:rPr>
        <w:t>MVs showed the distinctive features of the studied MVs.</w:t>
      </w:r>
    </w:p>
    <w:p w14:paraId="4B77AFF3" w14:textId="6045F127" w:rsidR="00BA1E00" w:rsidRPr="00A73501" w:rsidRDefault="00BA1E00" w:rsidP="00A73501">
      <w:pPr>
        <w:pStyle w:val="Default"/>
        <w:ind w:firstLine="426"/>
        <w:jc w:val="both"/>
        <w:rPr>
          <w:color w:val="auto"/>
          <w:sz w:val="28"/>
          <w:szCs w:val="28"/>
          <w:lang w:val="en-US"/>
        </w:rPr>
      </w:pPr>
      <w:r w:rsidRPr="00A73501">
        <w:rPr>
          <w:color w:val="auto"/>
          <w:sz w:val="28"/>
          <w:szCs w:val="28"/>
          <w:lang w:val="en-US"/>
        </w:rPr>
        <w:t xml:space="preserve">To date, a number of good proteomic research strategies have been described that are based on a combination of different approaches and techniques. Unfortunately, protein identification is a rather complex multi-stage process and does not always lead to reproducible results. The scheme proposed in this study can lead to good results with a qualitative description of the protein profile of the </w:t>
      </w:r>
      <w:r w:rsidR="001973B4" w:rsidRPr="00A73501">
        <w:rPr>
          <w:color w:val="auto"/>
          <w:sz w:val="28"/>
          <w:szCs w:val="28"/>
          <w:lang w:val="en-US"/>
        </w:rPr>
        <w:t xml:space="preserve">MVs released from </w:t>
      </w:r>
      <w:r w:rsidRPr="00A73501">
        <w:rPr>
          <w:color w:val="auto"/>
          <w:sz w:val="28"/>
          <w:szCs w:val="28"/>
          <w:lang w:val="en-US"/>
        </w:rPr>
        <w:t>NK-92 cell</w:t>
      </w:r>
      <w:r w:rsidR="001973B4" w:rsidRPr="00A73501">
        <w:rPr>
          <w:color w:val="auto"/>
          <w:sz w:val="28"/>
          <w:szCs w:val="28"/>
          <w:lang w:val="en-US"/>
        </w:rPr>
        <w:t>s</w:t>
      </w:r>
      <w:r w:rsidRPr="00A73501">
        <w:rPr>
          <w:color w:val="auto"/>
          <w:sz w:val="28"/>
          <w:szCs w:val="28"/>
          <w:lang w:val="en-US"/>
        </w:rPr>
        <w:t xml:space="preserve">. However, the search for the target protein using this approach causes considerable difficulties. For a more detailed analysis of the MV proteome using mass spectrometric methods, it would be advisable to include in the study additional preparation steps at the stage of the isolation of the MVs, such as ultracentrifugation and immunoprecipitation. It </w:t>
      </w:r>
      <w:r w:rsidR="004A1B67" w:rsidRPr="00A73501">
        <w:rPr>
          <w:color w:val="auto"/>
          <w:sz w:val="28"/>
          <w:szCs w:val="28"/>
          <w:lang w:val="en-US"/>
        </w:rPr>
        <w:t xml:space="preserve">is </w:t>
      </w:r>
      <w:r w:rsidRPr="00A73501">
        <w:rPr>
          <w:color w:val="auto"/>
          <w:sz w:val="28"/>
          <w:szCs w:val="28"/>
          <w:lang w:val="en-US"/>
        </w:rPr>
        <w:t xml:space="preserve">also </w:t>
      </w:r>
      <w:r w:rsidR="004A1B67" w:rsidRPr="00A73501">
        <w:rPr>
          <w:color w:val="auto"/>
          <w:sz w:val="28"/>
          <w:szCs w:val="28"/>
          <w:lang w:val="en-US"/>
        </w:rPr>
        <w:t xml:space="preserve">worth </w:t>
      </w:r>
      <w:r w:rsidRPr="00A73501">
        <w:rPr>
          <w:color w:val="auto"/>
          <w:sz w:val="28"/>
          <w:szCs w:val="28"/>
          <w:lang w:val="en-US"/>
        </w:rPr>
        <w:t>not</w:t>
      </w:r>
      <w:r w:rsidR="004A1B67" w:rsidRPr="00A73501">
        <w:rPr>
          <w:color w:val="auto"/>
          <w:sz w:val="28"/>
          <w:szCs w:val="28"/>
          <w:lang w:val="en-US"/>
        </w:rPr>
        <w:t>ing</w:t>
      </w:r>
      <w:r w:rsidRPr="00A73501">
        <w:rPr>
          <w:color w:val="auto"/>
          <w:sz w:val="28"/>
          <w:szCs w:val="28"/>
          <w:lang w:val="en-US"/>
        </w:rPr>
        <w:t xml:space="preserve"> that Q-TOF mass spectrometry gives more accurate results, since it uses the MS/MS technique. At the same time, this method gives a lower </w:t>
      </w:r>
      <w:r w:rsidR="001973B4" w:rsidRPr="00A73501">
        <w:rPr>
          <w:color w:val="auto"/>
          <w:sz w:val="28"/>
          <w:szCs w:val="28"/>
          <w:lang w:val="en-US"/>
        </w:rPr>
        <w:t xml:space="preserve">protein entry </w:t>
      </w:r>
      <w:r w:rsidRPr="00A73501">
        <w:rPr>
          <w:color w:val="auto"/>
          <w:sz w:val="28"/>
          <w:szCs w:val="28"/>
          <w:lang w:val="en-US"/>
        </w:rPr>
        <w:t>yield than MALDI-TOF mass spectrometry.</w:t>
      </w:r>
    </w:p>
    <w:p w14:paraId="49A5E188" w14:textId="77777777" w:rsidR="00BA1E00" w:rsidRPr="00A73501" w:rsidRDefault="00BA1E00" w:rsidP="00A73501">
      <w:pPr>
        <w:pStyle w:val="Default"/>
        <w:jc w:val="both"/>
        <w:rPr>
          <w:color w:val="auto"/>
          <w:sz w:val="28"/>
          <w:szCs w:val="28"/>
          <w:lang w:val="en-US"/>
        </w:rPr>
      </w:pPr>
    </w:p>
    <w:p w14:paraId="7BC9F997" w14:textId="77777777" w:rsidR="00BA1E00" w:rsidRPr="00A73501" w:rsidRDefault="00BA1E00" w:rsidP="00A73501">
      <w:pPr>
        <w:pStyle w:val="Default"/>
        <w:jc w:val="both"/>
        <w:rPr>
          <w:b/>
          <w:color w:val="auto"/>
          <w:sz w:val="28"/>
          <w:szCs w:val="28"/>
          <w:lang w:val="en-US"/>
        </w:rPr>
      </w:pPr>
      <w:r w:rsidRPr="00A73501">
        <w:rPr>
          <w:b/>
          <w:color w:val="auto"/>
          <w:sz w:val="28"/>
          <w:szCs w:val="28"/>
          <w:lang w:val="en-US"/>
        </w:rPr>
        <w:t>Conclusion</w:t>
      </w:r>
    </w:p>
    <w:p w14:paraId="0E79183C" w14:textId="76413DE1" w:rsidR="00BA1E00" w:rsidRPr="00A73501" w:rsidRDefault="00BA1E00" w:rsidP="00A73501">
      <w:pPr>
        <w:autoSpaceDE w:val="0"/>
        <w:autoSpaceDN w:val="0"/>
        <w:adjustRightInd w:val="0"/>
        <w:spacing w:after="0" w:line="240" w:lineRule="auto"/>
        <w:ind w:firstLine="426"/>
        <w:jc w:val="both"/>
        <w:rPr>
          <w:rFonts w:ascii="Times New Roman" w:hAnsi="Times New Roman"/>
          <w:sz w:val="28"/>
          <w:szCs w:val="28"/>
          <w:lang w:val="en-US"/>
        </w:rPr>
      </w:pPr>
      <w:r w:rsidRPr="00A73501">
        <w:rPr>
          <w:rFonts w:ascii="Times New Roman" w:hAnsi="Times New Roman"/>
          <w:sz w:val="28"/>
          <w:szCs w:val="28"/>
          <w:lang w:val="en-US"/>
        </w:rPr>
        <w:t xml:space="preserve">The </w:t>
      </w:r>
      <w:r w:rsidR="001973B4" w:rsidRPr="00A73501">
        <w:rPr>
          <w:rFonts w:ascii="Times New Roman" w:hAnsi="Times New Roman"/>
          <w:sz w:val="28"/>
          <w:szCs w:val="28"/>
          <w:lang w:val="en-US"/>
        </w:rPr>
        <w:t xml:space="preserve">conducted </w:t>
      </w:r>
      <w:r w:rsidRPr="00A73501">
        <w:rPr>
          <w:rFonts w:ascii="Times New Roman" w:hAnsi="Times New Roman"/>
          <w:sz w:val="28"/>
          <w:szCs w:val="28"/>
          <w:lang w:val="en-US"/>
        </w:rPr>
        <w:t>study showed that the MVs produced by NK-92 cells, along with proteins universal for body cells, also contain granzyme A and other specific proteins of cytotoxic cells, with which these MVs contribute to the cytotoxic effect of NK cells. The data obtained can expand the understanding of the distant communication of cells and indicate a variety of interactions between NK and target cells, which are not limited to cytotoxic effects</w:t>
      </w:r>
      <w:r w:rsidR="001973B4" w:rsidRPr="00A73501">
        <w:rPr>
          <w:rFonts w:ascii="Times New Roman" w:hAnsi="Times New Roman"/>
          <w:sz w:val="28"/>
          <w:szCs w:val="28"/>
          <w:lang w:val="en-US"/>
        </w:rPr>
        <w:t xml:space="preserve"> only</w:t>
      </w:r>
      <w:r w:rsidRPr="00A73501">
        <w:rPr>
          <w:rFonts w:ascii="Times New Roman" w:hAnsi="Times New Roman"/>
          <w:sz w:val="28"/>
          <w:szCs w:val="28"/>
          <w:lang w:val="en-US"/>
        </w:rPr>
        <w:t>. The presented results will be useful for further proteomic studies of MVs produced by cells involved in immunological tolerance</w:t>
      </w:r>
      <w:r w:rsidR="001973B4" w:rsidRPr="00A73501">
        <w:rPr>
          <w:rFonts w:ascii="Times New Roman" w:hAnsi="Times New Roman"/>
          <w:sz w:val="28"/>
          <w:szCs w:val="28"/>
          <w:lang w:val="en-US"/>
        </w:rPr>
        <w:t>,</w:t>
      </w:r>
      <w:r w:rsidRPr="00A73501">
        <w:rPr>
          <w:rFonts w:ascii="Times New Roman" w:hAnsi="Times New Roman"/>
          <w:sz w:val="28"/>
          <w:szCs w:val="28"/>
          <w:lang w:val="en-US"/>
        </w:rPr>
        <w:t xml:space="preserve"> </w:t>
      </w:r>
      <w:r w:rsidR="001973B4" w:rsidRPr="00A73501">
        <w:rPr>
          <w:rFonts w:ascii="Times New Roman" w:hAnsi="Times New Roman"/>
          <w:sz w:val="28"/>
          <w:szCs w:val="28"/>
          <w:lang w:val="en-US"/>
        </w:rPr>
        <w:t xml:space="preserve">which is </w:t>
      </w:r>
      <w:r w:rsidRPr="00A73501">
        <w:rPr>
          <w:rFonts w:ascii="Times New Roman" w:hAnsi="Times New Roman"/>
          <w:sz w:val="28"/>
          <w:szCs w:val="28"/>
          <w:lang w:val="en-US"/>
        </w:rPr>
        <w:t>established both under physiological conditions and in the conditions of inflammation.</w:t>
      </w:r>
    </w:p>
    <w:p w14:paraId="56A36B5F" w14:textId="77777777" w:rsidR="008C4FD2" w:rsidRPr="00A73501" w:rsidRDefault="008C4FD2" w:rsidP="00A73501">
      <w:pPr>
        <w:spacing w:after="0" w:line="240" w:lineRule="auto"/>
        <w:rPr>
          <w:rFonts w:ascii="Times New Roman" w:hAnsi="Times New Roman"/>
          <w:sz w:val="28"/>
          <w:szCs w:val="28"/>
          <w:lang w:val="en-US"/>
        </w:rPr>
      </w:pPr>
    </w:p>
    <w:p w14:paraId="565AF07B" w14:textId="77777777" w:rsidR="008C4FD2" w:rsidRPr="00A73501" w:rsidRDefault="008C4FD2" w:rsidP="00A73501">
      <w:pPr>
        <w:spacing w:after="0" w:line="240" w:lineRule="auto"/>
        <w:jc w:val="both"/>
        <w:rPr>
          <w:rFonts w:ascii="Times New Roman" w:hAnsi="Times New Roman"/>
          <w:b/>
          <w:color w:val="FF0000"/>
          <w:sz w:val="28"/>
          <w:szCs w:val="28"/>
          <w:lang w:val="en-US"/>
        </w:rPr>
      </w:pPr>
      <w:r w:rsidRPr="00A73501">
        <w:rPr>
          <w:rFonts w:ascii="Times New Roman" w:hAnsi="Times New Roman"/>
          <w:b/>
          <w:color w:val="FF0000"/>
          <w:sz w:val="28"/>
          <w:szCs w:val="28"/>
          <w:lang w:val="en-US"/>
        </w:rPr>
        <w:lastRenderedPageBreak/>
        <w:t xml:space="preserve">Supplement. </w:t>
      </w:r>
      <w:r w:rsidRPr="00A73501">
        <w:rPr>
          <w:rFonts w:ascii="Times New Roman" w:hAnsi="Times New Roman"/>
          <w:b/>
          <w:color w:val="FF0000"/>
          <w:sz w:val="28"/>
          <w:szCs w:val="28"/>
          <w:lang w:val="en"/>
        </w:rPr>
        <w:t>MALDI-TOF mass spectrometric</w:t>
      </w:r>
      <w:r w:rsidRPr="00A73501">
        <w:rPr>
          <w:rFonts w:ascii="Times New Roman" w:hAnsi="Times New Roman"/>
          <w:b/>
          <w:color w:val="FF0000"/>
          <w:sz w:val="28"/>
          <w:szCs w:val="28"/>
          <w:lang w:val="en-US"/>
        </w:rPr>
        <w:t xml:space="preserve"> </w:t>
      </w:r>
      <w:r w:rsidRPr="00A73501">
        <w:rPr>
          <w:rFonts w:ascii="Times New Roman" w:hAnsi="Times New Roman"/>
          <w:b/>
          <w:color w:val="FF0000"/>
          <w:sz w:val="28"/>
          <w:szCs w:val="28"/>
          <w:lang w:val="en"/>
        </w:rPr>
        <w:t xml:space="preserve">proteome profiling of </w:t>
      </w:r>
      <w:proofErr w:type="spellStart"/>
      <w:r w:rsidRPr="00A73501">
        <w:rPr>
          <w:rFonts w:ascii="Times New Roman" w:hAnsi="Times New Roman"/>
          <w:b/>
          <w:color w:val="FF0000"/>
          <w:sz w:val="28"/>
          <w:szCs w:val="28"/>
          <w:lang w:val="en"/>
        </w:rPr>
        <w:t>microvesicles</w:t>
      </w:r>
      <w:proofErr w:type="spellEnd"/>
      <w:r w:rsidRPr="00A73501">
        <w:rPr>
          <w:rFonts w:ascii="Times New Roman" w:hAnsi="Times New Roman"/>
          <w:b/>
          <w:color w:val="FF0000"/>
          <w:sz w:val="28"/>
          <w:szCs w:val="28"/>
          <w:lang w:val="en"/>
        </w:rPr>
        <w:t xml:space="preserve"> derived from the NK-92 natural killer cell line </w:t>
      </w:r>
      <w:r w:rsidRPr="00A73501">
        <w:rPr>
          <w:rFonts w:ascii="Times New Roman" w:hAnsi="Times New Roman"/>
          <w:b/>
          <w:color w:val="FF0000"/>
          <w:sz w:val="28"/>
          <w:szCs w:val="28"/>
          <w:lang w:val="en-US"/>
        </w:rPr>
        <w:t>(</w:t>
      </w:r>
      <w:r w:rsidRPr="00A73501">
        <w:rPr>
          <w:rFonts w:ascii="Times New Roman" w:hAnsi="Times New Roman"/>
          <w:b/>
          <w:i/>
          <w:color w:val="FF0000"/>
          <w:sz w:val="28"/>
          <w:szCs w:val="28"/>
          <w:lang w:val="en-US"/>
        </w:rPr>
        <w:t xml:space="preserve">P </w:t>
      </w:r>
      <w:r w:rsidRPr="00A73501">
        <w:rPr>
          <w:rFonts w:ascii="Times New Roman" w:hAnsi="Times New Roman"/>
          <w:b/>
          <w:color w:val="FF0000"/>
          <w:sz w:val="28"/>
          <w:szCs w:val="28"/>
          <w:lang w:val="en-US"/>
        </w:rPr>
        <w:t>&lt; 0.05).</w:t>
      </w:r>
    </w:p>
    <w:sectPr w:rsidR="008C4FD2" w:rsidRPr="00A73501" w:rsidSect="007D2BC6">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5DF85" w14:textId="77777777" w:rsidR="00B07A93" w:rsidRDefault="00B07A93">
      <w:pPr>
        <w:spacing w:after="0" w:line="240" w:lineRule="auto"/>
      </w:pPr>
      <w:r>
        <w:separator/>
      </w:r>
    </w:p>
  </w:endnote>
  <w:endnote w:type="continuationSeparator" w:id="0">
    <w:p w14:paraId="5D54AA1A" w14:textId="77777777" w:rsidR="00B07A93" w:rsidRDefault="00B07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78697" w14:textId="77777777" w:rsidR="007D2BC6" w:rsidRDefault="007D2BC6">
    <w:pPr>
      <w:pStyle w:val="a7"/>
      <w:jc w:val="center"/>
    </w:pPr>
    <w:r>
      <w:fldChar w:fldCharType="begin"/>
    </w:r>
    <w:r>
      <w:instrText>PAGE   \* MERGEFORMAT</w:instrText>
    </w:r>
    <w:r>
      <w:fldChar w:fldCharType="separate"/>
    </w:r>
    <w:r>
      <w:rPr>
        <w:noProof/>
      </w:rPr>
      <w:t>11</w:t>
    </w:r>
    <w:r>
      <w:fldChar w:fldCharType="end"/>
    </w:r>
  </w:p>
  <w:p w14:paraId="1C832B65" w14:textId="77777777" w:rsidR="007D2BC6" w:rsidRDefault="007D2B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9840C" w14:textId="77777777" w:rsidR="00B07A93" w:rsidRDefault="00B07A93">
      <w:pPr>
        <w:spacing w:after="0" w:line="240" w:lineRule="auto"/>
      </w:pPr>
      <w:r>
        <w:separator/>
      </w:r>
    </w:p>
  </w:footnote>
  <w:footnote w:type="continuationSeparator" w:id="0">
    <w:p w14:paraId="3965E282" w14:textId="77777777" w:rsidR="00B07A93" w:rsidRDefault="00B07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433A8F0"/>
    <w:multiLevelType w:val="hybridMultilevel"/>
    <w:tmpl w:val="36EE84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C406F7"/>
    <w:multiLevelType w:val="multilevel"/>
    <w:tmpl w:val="752E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167FD8"/>
    <w:multiLevelType w:val="hybridMultilevel"/>
    <w:tmpl w:val="95A0C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A1E00"/>
    <w:rsid w:val="000173D5"/>
    <w:rsid w:val="00026FA0"/>
    <w:rsid w:val="000602A1"/>
    <w:rsid w:val="00081036"/>
    <w:rsid w:val="000A3768"/>
    <w:rsid w:val="000A3DC0"/>
    <w:rsid w:val="000A5C9A"/>
    <w:rsid w:val="000D4669"/>
    <w:rsid w:val="001378AC"/>
    <w:rsid w:val="001440FE"/>
    <w:rsid w:val="001536DF"/>
    <w:rsid w:val="001734AB"/>
    <w:rsid w:val="001973B4"/>
    <w:rsid w:val="00197443"/>
    <w:rsid w:val="001C4726"/>
    <w:rsid w:val="001E797E"/>
    <w:rsid w:val="002456D6"/>
    <w:rsid w:val="00272B9A"/>
    <w:rsid w:val="00291E4E"/>
    <w:rsid w:val="002C1D74"/>
    <w:rsid w:val="002D27DB"/>
    <w:rsid w:val="002E7EFD"/>
    <w:rsid w:val="0031703B"/>
    <w:rsid w:val="00363AE4"/>
    <w:rsid w:val="00382AD3"/>
    <w:rsid w:val="0038678F"/>
    <w:rsid w:val="003A3DCB"/>
    <w:rsid w:val="003A52D9"/>
    <w:rsid w:val="003B36E8"/>
    <w:rsid w:val="003E2FDA"/>
    <w:rsid w:val="003F1CAC"/>
    <w:rsid w:val="00401BF5"/>
    <w:rsid w:val="00405F82"/>
    <w:rsid w:val="004226FB"/>
    <w:rsid w:val="00495315"/>
    <w:rsid w:val="004A1B67"/>
    <w:rsid w:val="004B0395"/>
    <w:rsid w:val="004C4350"/>
    <w:rsid w:val="004D2EC2"/>
    <w:rsid w:val="004E4B4E"/>
    <w:rsid w:val="004F284F"/>
    <w:rsid w:val="004F75CD"/>
    <w:rsid w:val="005040C8"/>
    <w:rsid w:val="00564713"/>
    <w:rsid w:val="00582CCA"/>
    <w:rsid w:val="005A00BA"/>
    <w:rsid w:val="005B3DD7"/>
    <w:rsid w:val="005F4ED1"/>
    <w:rsid w:val="006064CB"/>
    <w:rsid w:val="0061094A"/>
    <w:rsid w:val="00610C3B"/>
    <w:rsid w:val="006418CB"/>
    <w:rsid w:val="006538D6"/>
    <w:rsid w:val="00734B96"/>
    <w:rsid w:val="00757847"/>
    <w:rsid w:val="007757AC"/>
    <w:rsid w:val="00793F3D"/>
    <w:rsid w:val="0079587C"/>
    <w:rsid w:val="007A6935"/>
    <w:rsid w:val="007B1D6D"/>
    <w:rsid w:val="007B71A6"/>
    <w:rsid w:val="007D2BC6"/>
    <w:rsid w:val="007D65A1"/>
    <w:rsid w:val="008200DF"/>
    <w:rsid w:val="00832C9C"/>
    <w:rsid w:val="00851F48"/>
    <w:rsid w:val="00857389"/>
    <w:rsid w:val="00881D1D"/>
    <w:rsid w:val="00885DF8"/>
    <w:rsid w:val="008C175D"/>
    <w:rsid w:val="008C4E96"/>
    <w:rsid w:val="008C4FD2"/>
    <w:rsid w:val="008D1368"/>
    <w:rsid w:val="008E7291"/>
    <w:rsid w:val="008F357F"/>
    <w:rsid w:val="009233C3"/>
    <w:rsid w:val="00925474"/>
    <w:rsid w:val="00956E85"/>
    <w:rsid w:val="00961A0A"/>
    <w:rsid w:val="00981E94"/>
    <w:rsid w:val="00991093"/>
    <w:rsid w:val="009A4211"/>
    <w:rsid w:val="009C318C"/>
    <w:rsid w:val="009C4420"/>
    <w:rsid w:val="009F596D"/>
    <w:rsid w:val="00A2741E"/>
    <w:rsid w:val="00A73501"/>
    <w:rsid w:val="00A73A78"/>
    <w:rsid w:val="00A90337"/>
    <w:rsid w:val="00A97B40"/>
    <w:rsid w:val="00AB1FFE"/>
    <w:rsid w:val="00AB22B0"/>
    <w:rsid w:val="00AD3BE0"/>
    <w:rsid w:val="00B07A93"/>
    <w:rsid w:val="00B15D4A"/>
    <w:rsid w:val="00B35AC0"/>
    <w:rsid w:val="00B51969"/>
    <w:rsid w:val="00B749E5"/>
    <w:rsid w:val="00BA1E00"/>
    <w:rsid w:val="00BA4C5A"/>
    <w:rsid w:val="00BA75B1"/>
    <w:rsid w:val="00BC701F"/>
    <w:rsid w:val="00BD27BB"/>
    <w:rsid w:val="00BE3DD3"/>
    <w:rsid w:val="00C00E3C"/>
    <w:rsid w:val="00C252F7"/>
    <w:rsid w:val="00C5015D"/>
    <w:rsid w:val="00C70F0B"/>
    <w:rsid w:val="00C7581A"/>
    <w:rsid w:val="00C84483"/>
    <w:rsid w:val="00C96466"/>
    <w:rsid w:val="00CA4E8A"/>
    <w:rsid w:val="00CE57B8"/>
    <w:rsid w:val="00D00273"/>
    <w:rsid w:val="00D17C6E"/>
    <w:rsid w:val="00D43066"/>
    <w:rsid w:val="00D44CBA"/>
    <w:rsid w:val="00D5005B"/>
    <w:rsid w:val="00DA473A"/>
    <w:rsid w:val="00DA5D74"/>
    <w:rsid w:val="00DF621B"/>
    <w:rsid w:val="00DF7E45"/>
    <w:rsid w:val="00E06C71"/>
    <w:rsid w:val="00E150A0"/>
    <w:rsid w:val="00E227A3"/>
    <w:rsid w:val="00E50E5E"/>
    <w:rsid w:val="00E66F44"/>
    <w:rsid w:val="00E71C8C"/>
    <w:rsid w:val="00E86E04"/>
    <w:rsid w:val="00EA775A"/>
    <w:rsid w:val="00EB1142"/>
    <w:rsid w:val="00EB3B94"/>
    <w:rsid w:val="00EF5A06"/>
    <w:rsid w:val="00F44CAC"/>
    <w:rsid w:val="00F563BC"/>
    <w:rsid w:val="00F76B9C"/>
    <w:rsid w:val="00FB4649"/>
    <w:rsid w:val="00FC6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4F2C"/>
  <w15:chartTrackingRefBased/>
  <w15:docId w15:val="{D774C84A-5D68-4657-ACC1-BE7F2138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E00"/>
    <w:pPr>
      <w:spacing w:after="200" w:line="276" w:lineRule="auto"/>
    </w:pPr>
    <w:rPr>
      <w:rFonts w:ascii="Calibri" w:eastAsia="Calibri" w:hAnsi="Calibri" w:cs="Times New Roman"/>
    </w:rPr>
  </w:style>
  <w:style w:type="paragraph" w:styleId="1">
    <w:name w:val="heading 1"/>
    <w:basedOn w:val="a"/>
    <w:link w:val="10"/>
    <w:uiPriority w:val="9"/>
    <w:qFormat/>
    <w:rsid w:val="00BA1E0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BA1E00"/>
    <w:pPr>
      <w:keepNext/>
      <w:keepLines/>
      <w:spacing w:before="40" w:after="0"/>
      <w:outlineLvl w:val="1"/>
    </w:pPr>
    <w:rPr>
      <w:rFonts w:ascii="Cambria" w:eastAsia="Times New Roman" w:hAnsi="Cambria"/>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A1E00"/>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BA1E00"/>
    <w:rPr>
      <w:rFonts w:ascii="Cambria" w:eastAsia="Times New Roman" w:hAnsi="Cambria" w:cs="Times New Roman"/>
      <w:color w:val="365F91"/>
      <w:sz w:val="26"/>
      <w:szCs w:val="26"/>
    </w:rPr>
  </w:style>
  <w:style w:type="character" w:styleId="a3">
    <w:name w:val="annotation reference"/>
    <w:uiPriority w:val="99"/>
    <w:rsid w:val="00BA1E00"/>
    <w:rPr>
      <w:sz w:val="16"/>
      <w:szCs w:val="16"/>
    </w:rPr>
  </w:style>
  <w:style w:type="paragraph" w:styleId="a4">
    <w:name w:val="annotation text"/>
    <w:basedOn w:val="a"/>
    <w:link w:val="a5"/>
    <w:uiPriority w:val="99"/>
    <w:rsid w:val="00BA1E00"/>
    <w:pPr>
      <w:spacing w:line="240" w:lineRule="auto"/>
    </w:pPr>
    <w:rPr>
      <w:rFonts w:eastAsia="Times New Roman"/>
      <w:sz w:val="20"/>
      <w:szCs w:val="20"/>
    </w:rPr>
  </w:style>
  <w:style w:type="character" w:customStyle="1" w:styleId="a5">
    <w:name w:val="Текст примечания Знак"/>
    <w:link w:val="a4"/>
    <w:uiPriority w:val="99"/>
    <w:rsid w:val="00BA1E00"/>
    <w:rPr>
      <w:rFonts w:ascii="Calibri" w:eastAsia="Times New Roman" w:hAnsi="Calibri" w:cs="Times New Roman"/>
      <w:sz w:val="20"/>
      <w:szCs w:val="20"/>
    </w:rPr>
  </w:style>
  <w:style w:type="character" w:styleId="a6">
    <w:name w:val="Hyperlink"/>
    <w:rsid w:val="00BA1E00"/>
    <w:rPr>
      <w:rFonts w:cs="Times New Roman"/>
      <w:color w:val="0000FF"/>
      <w:u w:val="single"/>
    </w:rPr>
  </w:style>
  <w:style w:type="paragraph" w:customStyle="1" w:styleId="Default">
    <w:name w:val="Default"/>
    <w:rsid w:val="00BA1E0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footer"/>
    <w:basedOn w:val="a"/>
    <w:link w:val="a8"/>
    <w:uiPriority w:val="99"/>
    <w:rsid w:val="00BA1E00"/>
    <w:pPr>
      <w:tabs>
        <w:tab w:val="center" w:pos="4677"/>
        <w:tab w:val="right" w:pos="9355"/>
      </w:tabs>
      <w:spacing w:after="0" w:line="240" w:lineRule="auto"/>
    </w:pPr>
    <w:rPr>
      <w:rFonts w:eastAsia="Times New Roman"/>
      <w:sz w:val="20"/>
      <w:szCs w:val="20"/>
    </w:rPr>
  </w:style>
  <w:style w:type="character" w:customStyle="1" w:styleId="a8">
    <w:name w:val="Нижний колонтитул Знак"/>
    <w:link w:val="a7"/>
    <w:uiPriority w:val="99"/>
    <w:rsid w:val="00BA1E00"/>
    <w:rPr>
      <w:rFonts w:ascii="Calibri" w:eastAsia="Times New Roman" w:hAnsi="Calibri" w:cs="Times New Roman"/>
      <w:sz w:val="20"/>
      <w:szCs w:val="20"/>
    </w:rPr>
  </w:style>
  <w:style w:type="paragraph" w:styleId="a9">
    <w:name w:val="Balloon Text"/>
    <w:basedOn w:val="a"/>
    <w:link w:val="aa"/>
    <w:uiPriority w:val="99"/>
    <w:semiHidden/>
    <w:unhideWhenUsed/>
    <w:rsid w:val="00BA1E00"/>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BA1E00"/>
    <w:rPr>
      <w:rFonts w:ascii="Tahoma" w:eastAsia="Calibri" w:hAnsi="Tahoma" w:cs="Tahoma"/>
      <w:sz w:val="16"/>
      <w:szCs w:val="16"/>
    </w:rPr>
  </w:style>
  <w:style w:type="table" w:styleId="ab">
    <w:name w:val="Table Grid"/>
    <w:basedOn w:val="a1"/>
    <w:uiPriority w:val="59"/>
    <w:rsid w:val="00BA1E0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rmal (Web)"/>
    <w:basedOn w:val="a"/>
    <w:uiPriority w:val="99"/>
    <w:unhideWhenUsed/>
    <w:rsid w:val="00BA1E00"/>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Emphasis"/>
    <w:uiPriority w:val="20"/>
    <w:qFormat/>
    <w:rsid w:val="00BA1E00"/>
    <w:rPr>
      <w:i/>
      <w:iCs/>
    </w:rPr>
  </w:style>
  <w:style w:type="character" w:customStyle="1" w:styleId="bibliographic-informationvalue">
    <w:name w:val="bibliographic-information__value"/>
    <w:basedOn w:val="a0"/>
    <w:rsid w:val="00BA1E00"/>
  </w:style>
  <w:style w:type="character" w:customStyle="1" w:styleId="mixed-citation">
    <w:name w:val="mixed-citation"/>
    <w:basedOn w:val="a0"/>
    <w:rsid w:val="00BA1E00"/>
  </w:style>
  <w:style w:type="character" w:customStyle="1" w:styleId="ref-title">
    <w:name w:val="ref-title"/>
    <w:basedOn w:val="a0"/>
    <w:rsid w:val="00BA1E00"/>
  </w:style>
  <w:style w:type="character" w:customStyle="1" w:styleId="ref-journal">
    <w:name w:val="ref-journal"/>
    <w:basedOn w:val="a0"/>
    <w:rsid w:val="00BA1E00"/>
  </w:style>
  <w:style w:type="character" w:customStyle="1" w:styleId="ref-vol">
    <w:name w:val="ref-vol"/>
    <w:basedOn w:val="a0"/>
    <w:rsid w:val="00BA1E00"/>
  </w:style>
  <w:style w:type="character" w:customStyle="1" w:styleId="ref-iss">
    <w:name w:val="ref-iss"/>
    <w:basedOn w:val="a0"/>
    <w:rsid w:val="00BA1E00"/>
  </w:style>
  <w:style w:type="character" w:customStyle="1" w:styleId="highlight">
    <w:name w:val="highlight"/>
    <w:basedOn w:val="a0"/>
    <w:rsid w:val="00BA1E00"/>
  </w:style>
  <w:style w:type="paragraph" w:customStyle="1" w:styleId="11">
    <w:name w:val="Заголовок Гл.1"/>
    <w:basedOn w:val="1"/>
    <w:link w:val="12"/>
    <w:rsid w:val="00BA1E00"/>
    <w:pPr>
      <w:keepNext/>
      <w:keepLines/>
      <w:spacing w:before="0" w:beforeAutospacing="0" w:after="0" w:afterAutospacing="0" w:line="360" w:lineRule="auto"/>
      <w:jc w:val="center"/>
    </w:pPr>
    <w:rPr>
      <w:rFonts w:ascii="Calibri Light" w:hAnsi="Calibri Light"/>
      <w:bCs w:val="0"/>
      <w:color w:val="2E74B5"/>
      <w:kern w:val="0"/>
      <w:sz w:val="28"/>
      <w:szCs w:val="28"/>
      <w:lang w:val="en-US"/>
    </w:rPr>
  </w:style>
  <w:style w:type="character" w:customStyle="1" w:styleId="12">
    <w:name w:val="Заголовок Гл.1 Знак"/>
    <w:link w:val="11"/>
    <w:locked/>
    <w:rsid w:val="00BA1E00"/>
    <w:rPr>
      <w:rFonts w:ascii="Calibri Light" w:eastAsia="Times New Roman" w:hAnsi="Calibri Light" w:cs="Times New Roman"/>
      <w:b/>
      <w:color w:val="2E74B5"/>
      <w:sz w:val="28"/>
      <w:szCs w:val="28"/>
      <w:lang w:val="en-US" w:eastAsia="ru-RU"/>
    </w:rPr>
  </w:style>
  <w:style w:type="paragraph" w:customStyle="1" w:styleId="EndNoteBibliography">
    <w:name w:val="EndNote Bibliography"/>
    <w:basedOn w:val="a"/>
    <w:link w:val="EndNoteBibliography0"/>
    <w:rsid w:val="00BA1E00"/>
    <w:pPr>
      <w:spacing w:after="0" w:line="240" w:lineRule="auto"/>
      <w:jc w:val="both"/>
    </w:pPr>
    <w:rPr>
      <w:rFonts w:eastAsia="Times New Roman" w:cs="Calibri"/>
      <w:noProof/>
      <w:szCs w:val="24"/>
      <w:lang w:eastAsia="ru-RU"/>
    </w:rPr>
  </w:style>
  <w:style w:type="character" w:customStyle="1" w:styleId="EndNoteBibliography0">
    <w:name w:val="EndNote Bibliography Знак"/>
    <w:link w:val="EndNoteBibliography"/>
    <w:rsid w:val="00BA1E00"/>
    <w:rPr>
      <w:rFonts w:ascii="Calibri" w:eastAsia="Times New Roman" w:hAnsi="Calibri" w:cs="Calibri"/>
      <w:noProof/>
      <w:szCs w:val="24"/>
      <w:lang w:eastAsia="ru-RU"/>
    </w:rPr>
  </w:style>
  <w:style w:type="paragraph" w:styleId="ae">
    <w:name w:val="List Paragraph"/>
    <w:basedOn w:val="a"/>
    <w:uiPriority w:val="34"/>
    <w:qFormat/>
    <w:rsid w:val="00BA1E00"/>
    <w:pPr>
      <w:ind w:left="720"/>
      <w:contextualSpacing/>
    </w:pPr>
  </w:style>
  <w:style w:type="paragraph" w:customStyle="1" w:styleId="EndNoteBibliographyTitle">
    <w:name w:val="EndNote Bibliography Title"/>
    <w:basedOn w:val="a"/>
    <w:link w:val="EndNoteBibliographyTitle0"/>
    <w:rsid w:val="00BA1E00"/>
    <w:pPr>
      <w:spacing w:after="0"/>
      <w:jc w:val="center"/>
    </w:pPr>
    <w:rPr>
      <w:rFonts w:cs="Calibri"/>
      <w:noProof/>
      <w:lang w:val="en-US"/>
    </w:rPr>
  </w:style>
  <w:style w:type="character" w:customStyle="1" w:styleId="EndNoteBibliographyTitle0">
    <w:name w:val="EndNote Bibliography Title Знак"/>
    <w:link w:val="EndNoteBibliographyTitle"/>
    <w:rsid w:val="00BA1E00"/>
    <w:rPr>
      <w:rFonts w:ascii="Calibri" w:eastAsia="Calibri" w:hAnsi="Calibri" w:cs="Calibri"/>
      <w:noProof/>
      <w:lang w:val="en-US"/>
    </w:rPr>
  </w:style>
  <w:style w:type="paragraph" w:styleId="af">
    <w:name w:val="header"/>
    <w:basedOn w:val="a"/>
    <w:link w:val="af0"/>
    <w:uiPriority w:val="99"/>
    <w:unhideWhenUsed/>
    <w:rsid w:val="00BA1E0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A1E00"/>
    <w:rPr>
      <w:rFonts w:ascii="Calibri" w:eastAsia="Calibri" w:hAnsi="Calibri" w:cs="Times New Roman"/>
    </w:rPr>
  </w:style>
  <w:style w:type="paragraph" w:customStyle="1" w:styleId="DefaultText">
    <w:name w:val="Default Text"/>
    <w:basedOn w:val="a"/>
    <w:rsid w:val="00BA1E00"/>
    <w:pPr>
      <w:spacing w:after="0" w:line="240" w:lineRule="auto"/>
    </w:pPr>
    <w:rPr>
      <w:rFonts w:ascii="Times New Roman" w:eastAsia="Times New Roman" w:hAnsi="Times New Roman"/>
      <w:noProof/>
      <w:sz w:val="24"/>
      <w:szCs w:val="20"/>
      <w:lang w:eastAsia="ru-RU"/>
    </w:rPr>
  </w:style>
  <w:style w:type="character" w:customStyle="1" w:styleId="wmi-callto">
    <w:name w:val="wmi-callto"/>
    <w:rsid w:val="00BA1E00"/>
  </w:style>
  <w:style w:type="paragraph" w:styleId="af1">
    <w:name w:val="annotation subject"/>
    <w:basedOn w:val="a4"/>
    <w:next w:val="a4"/>
    <w:link w:val="af2"/>
    <w:uiPriority w:val="99"/>
    <w:semiHidden/>
    <w:unhideWhenUsed/>
    <w:rsid w:val="00BA1E00"/>
    <w:rPr>
      <w:rFonts w:eastAsia="Calibri"/>
      <w:b/>
      <w:bCs/>
    </w:rPr>
  </w:style>
  <w:style w:type="character" w:customStyle="1" w:styleId="af2">
    <w:name w:val="Тема примечания Знак"/>
    <w:link w:val="af1"/>
    <w:uiPriority w:val="99"/>
    <w:semiHidden/>
    <w:rsid w:val="00BA1E00"/>
    <w:rPr>
      <w:rFonts w:ascii="Calibri" w:eastAsia="Calibri" w:hAnsi="Calibri" w:cs="Times New Roman"/>
      <w:b/>
      <w:bCs/>
      <w:sz w:val="20"/>
      <w:szCs w:val="20"/>
    </w:rPr>
  </w:style>
  <w:style w:type="paragraph" w:styleId="af3">
    <w:name w:val="Revision"/>
    <w:hidden/>
    <w:uiPriority w:val="99"/>
    <w:semiHidden/>
    <w:rsid w:val="00BA1E00"/>
    <w:pPr>
      <w:spacing w:after="0" w:line="240" w:lineRule="auto"/>
    </w:pPr>
    <w:rPr>
      <w:rFonts w:ascii="Calibri" w:eastAsia="Calibri" w:hAnsi="Calibri" w:cs="Times New Roman"/>
    </w:rPr>
  </w:style>
  <w:style w:type="paragraph" w:customStyle="1" w:styleId="default0">
    <w:name w:val="default"/>
    <w:basedOn w:val="a"/>
    <w:rsid w:val="00BA1E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horttext">
    <w:name w:val="short_text"/>
    <w:rsid w:val="00BA1E00"/>
  </w:style>
  <w:style w:type="character" w:customStyle="1" w:styleId="st">
    <w:name w:val="st"/>
    <w:rsid w:val="00BA1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vid.ncifcrf.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evigo.irb.h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CA0A6-DA33-4C16-A23F-E1FCFC72F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2268</TotalTime>
  <Pages>11</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Кореневский</dc:creator>
  <cp:keywords/>
  <dc:description/>
  <cp:lastModifiedBy>Андрей Кореневский</cp:lastModifiedBy>
  <cp:revision>51</cp:revision>
  <dcterms:created xsi:type="dcterms:W3CDTF">2020-04-07T16:33:00Z</dcterms:created>
  <dcterms:modified xsi:type="dcterms:W3CDTF">2020-04-09T14:31:00Z</dcterms:modified>
</cp:coreProperties>
</file>