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6A0"/>
      </w:tblPr>
      <w:tblGrid>
        <w:gridCol w:w="959"/>
        <w:gridCol w:w="5371"/>
        <w:gridCol w:w="5188"/>
        <w:gridCol w:w="2556"/>
      </w:tblGrid>
      <w:tr w:rsidR="713FF323" w:rsidRPr="00F937A5" w:rsidTr="000C4DDF">
        <w:trPr>
          <w:cantSplit/>
        </w:trPr>
        <w:tc>
          <w:tcPr>
            <w:tcW w:w="959" w:type="dxa"/>
          </w:tcPr>
          <w:p w:rsidR="713FF323" w:rsidRPr="00F937A5" w:rsidRDefault="005730E1" w:rsidP="00F937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71" w:type="dxa"/>
          </w:tcPr>
          <w:p w:rsidR="713FF323" w:rsidRPr="00F937A5" w:rsidRDefault="713FF323" w:rsidP="00F937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188" w:type="dxa"/>
          </w:tcPr>
          <w:p w:rsidR="713FF323" w:rsidRPr="00F937A5" w:rsidRDefault="713FF323" w:rsidP="00F937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2556" w:type="dxa"/>
          </w:tcPr>
          <w:p w:rsidR="713FF323" w:rsidRPr="00F937A5" w:rsidRDefault="713FF323" w:rsidP="00F937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Полный интернет-адрес (URL) цитируемой статьи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Гордиенко А.Н.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Нервнорефлекторный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механизм выработки антител и регуляции фагоцитоза </w:t>
            </w:r>
            <w:r w:rsidRPr="00F937A5">
              <w:rPr>
                <w:rFonts w:ascii="Arial" w:hAnsi="Arial" w:cs="Arial"/>
                <w:color w:val="666666"/>
                <w:sz w:val="28"/>
                <w:szCs w:val="28"/>
                <w:shd w:val="clear" w:color="auto" w:fill="FFFFFF"/>
              </w:rPr>
              <w:t>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М.: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Медгиз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., 1954. – 123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0C4DDF" w:rsidRPr="00F937A5" w:rsidRDefault="000C4DDF" w:rsidP="00F93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Клименко В.М., Каплуновский А.С. Статистическое исследование импульсной активности структур заднего гипоталамуса // Физиол. журн.  СССР им. И.М. Сеченова. – 1972. – Т. 58, № 10. – С. 1484-1493.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Klimenko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V.M.,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Kaplunovsky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A.S. Statistical investigation into the impulse activity of neurons in the rabbit hypothalamic areas.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Fiziologicheskii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zhurnal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SSSR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imeni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I. M. Sechenova,1972, Vol. 58, no. 10, pp. 1484-1493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"https://www.elibrary.ru/item.asp?id=21803696" \h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https://www.elibrary.ru/item.asp?id=21803696</w:t>
            </w:r>
            <w:r w:rsidRPr="00F937A5">
              <w:rPr>
                <w:sz w:val="28"/>
                <w:szCs w:val="28"/>
              </w:rPr>
              <w:fldChar w:fldCharType="end"/>
            </w:r>
            <w:r w:rsidR="000C4DDF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Корнева Е.А. Нейрогуморальная регуляция иммунного гомеостаза</w:t>
            </w:r>
            <w:r w:rsidR="00DC5F77"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// Физиология человека. – 1976. – Т. 2, № 3. – С.469-481.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 A.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Neurohumoral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regulation of immune homeostasis. Human Physiology, 1976, Vol. 2, no. 3, pp. 469-481.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"https://www.elibrary.ru/item.asp?id=21180488" \h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https://www.elibrary.ru/item.asp?id=21180488</w:t>
            </w:r>
            <w:r w:rsidRPr="00F937A5">
              <w:rPr>
                <w:sz w:val="28"/>
                <w:szCs w:val="28"/>
              </w:rPr>
              <w:fldChar w:fldCharType="end"/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Корнева Е.А., Григорьев В.А., Клименко В.М., Столяров И.Д. Электрофизиологические феномены головного мозга в процессе иммунологических реакций // Л., Наука, 1989.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150 с.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 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Grigoriev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V. 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Klimenko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V. M.,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Stolyarov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I. D. </w:t>
            </w:r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Electrophysiological phenomena of the brain in the process of immunological reactions.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Leningrad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Nauka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, 1989, 150 p.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 w:rsidR="000C4DDF" w:rsidRPr="00F937A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https://www.elibrary.ru/item.asp?id=21101368</w:t>
              </w:r>
            </w:hyperlink>
            <w:r w:rsidR="000C4DDF"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Корнева Е.А., Клименко В.М.,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Шхинек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Э.К. К анализу механизмов нейрогуморального обеспечения реакции на антиген в целостном организме // Физиол. журн.  СССР им. И.М. Сеченова. – 1974. – Т.60, № 4. – С. 556-565.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 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Klimenko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V. M.,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Shkhinek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E.K.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To the analysis of mechanisms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>neurohumoral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support of the reaction to antigen in the whole organism.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Fiziologicheskii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zhurnal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SSSR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imeni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I. 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Sechenova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1974, Vol. 60, no. 4, pp. 556-565.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"https://www.elibrary.ru/item.asp?id=21180327" \h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https://www.elibrary.ru/item.asp?id=21180327</w:t>
            </w:r>
            <w:r w:rsidRPr="00F937A5">
              <w:rPr>
                <w:sz w:val="28"/>
                <w:szCs w:val="28"/>
              </w:rPr>
              <w:fldChar w:fldCharType="end"/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Корнева Е.А., Петяева А.В.,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Федоткина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Т.В., Чурилов Л.П.,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Шенфельд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И. "Итоги и перспективы развития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аутоиммунологии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в мире (по материалам 11-го Международного конгресса в Лиссабоне 16-20 мая 2018 года). Сообщение I: Первая Академия аутоиммунитета" // Медицинская иммунология. – 2019. Т. 21, № 1. –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С. 171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188.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Petyaeva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Fedotkina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T.V.,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Churilov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Leonid P.,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Shoenfeld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Y. Synopsis and prospects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autoimmunology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development worldwide (after the materials of the 11th international congress in Lisbon, may 16-20, 2018). Preceding I: First academy of autoimmunity. Medical Immunology, 2019, Vol. 21, no. 1, pp. 171-188.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0C4DDF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https://doi.org/10.15789/1563-0625-2019-1-171-188</w:t>
              </w:r>
            </w:hyperlink>
            <w:r w:rsidR="000C4DDF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Корнева Е.А., Хай Л.М. Влияние разрушения участков гипоталамической области на процесс иммуногенеза. </w:t>
            </w:r>
            <w:bookmarkStart w:id="0" w:name="_GoBack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//</w:t>
            </w:r>
            <w:bookmarkEnd w:id="0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Физиол. журн.  СССР им. И.М. Сеченова.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1963. – Т. 49, №1. – С. 42-48.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Khai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L.M. Effect of destruction of areas of the hypothalamic region on the process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immunogenesis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Fiziologicheskii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zhurnal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SSSR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imeni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I. 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Sechenova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, 1963, Vol. 49, no.1, pp. 42-48.</w:t>
            </w:r>
          </w:p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"https://www.ncbi.nlm.nih.gov/pubmed/14034824" \h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https://www.ncbi.nlm.nih.gov/pubmed/14034824</w:t>
            </w:r>
            <w:r w:rsidRPr="00F937A5">
              <w:rPr>
                <w:sz w:val="28"/>
                <w:szCs w:val="28"/>
              </w:rPr>
              <w:fldChar w:fldCharType="end"/>
            </w:r>
            <w:r w:rsidR="000C4DDF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Корнева Е.А.,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Шанин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С.Н., Новикова Н.С., Пугач В.А. Клеточно-молекулярные основы изменения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нейроиммунного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взаимодействия при стрессе // Российский физиологический журнал им. И.М. Сеченова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2017.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Т. 103. № 3. 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С. 217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229.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Shanin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S.N., Novikova N.S.,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Pugach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V.A. Cell-molecular basis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ofneuroimmune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interactions during stress.</w:t>
            </w:r>
            <w:r w:rsidRPr="00F937A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Rossiiskii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fiziologicheskii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zhurnal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imeni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I.M.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Sechenova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, 20017, Vol. 103, no. 3, pp. 217-229.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"https://www.elibrary.ru/item.asp?id=28999350"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https://www.elibrary.ru/item.asp?id=28999350</w:t>
            </w:r>
            <w:r w:rsidRPr="00F937A5">
              <w:rPr>
                <w:sz w:val="28"/>
                <w:szCs w:val="28"/>
              </w:rPr>
              <w:fldChar w:fldCharType="end"/>
            </w:r>
            <w:r w:rsidR="000C4DDF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Корнева Е.А.,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Шекоян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В.А. Регуляция защитных функций организма.</w:t>
            </w:r>
            <w:r w:rsidRPr="00F937A5">
              <w:rPr>
                <w:rFonts w:ascii="Arial" w:hAnsi="Arial" w:cs="Arial"/>
                <w:color w:val="666666"/>
                <w:sz w:val="28"/>
                <w:szCs w:val="28"/>
                <w:shd w:val="clear" w:color="auto" w:fill="FFFFFF"/>
              </w:rPr>
              <w:t> – 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Л.: Наука, 1982.</w:t>
            </w:r>
            <w:r w:rsidRPr="00F937A5">
              <w:rPr>
                <w:rFonts w:ascii="Arial" w:hAnsi="Arial" w:cs="Arial"/>
                <w:color w:val="666666"/>
                <w:sz w:val="28"/>
                <w:szCs w:val="28"/>
                <w:shd w:val="clear" w:color="auto" w:fill="FFFFFF"/>
              </w:rPr>
              <w:t xml:space="preserve"> 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138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 A., Shekoyan V. A. </w:t>
            </w:r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Regulation of protective functions of the body. 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Leningrad: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Nauka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1982,138 p. 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"https://www.elibrary.ru/item.asp?id=21101383"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https://www.elibrary.ru/item.asp?id=21101383</w:t>
            </w:r>
            <w:r w:rsidRPr="00F937A5">
              <w:rPr>
                <w:sz w:val="28"/>
                <w:szCs w:val="28"/>
              </w:rPr>
              <w:fldChar w:fldCharType="end"/>
            </w:r>
            <w:r w:rsidR="000C4DDF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ind w:right="-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</w:rPr>
              <w:t xml:space="preserve">Новикова Н.С., Перекрест С.В.,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</w:rPr>
              <w:t>Шаинидзе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</w:rPr>
              <w:t xml:space="preserve"> К.З., Корнева Е.А.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</w:rPr>
              <w:t>Орексинсодержащие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</w:rPr>
              <w:t xml:space="preserve"> нейроны гипоталамуса при действии стимулов антигенной природы // Российский физиологический журнал им. 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И.М.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Сеченова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2009.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Т. 95. № 12.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С. 1309-1323.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Novikova N.S., Perekrest S.V.,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Shainidze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K.Z., Korneva E.A. Response of hypothalamic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-containing neurons to stimuli of antigen and non-antigen nature.</w:t>
            </w:r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Rossiiskii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fiziologicheskii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zhurnal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imeni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I.M.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Sechenova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, 2009, Vol. 95, no. 12, pp. </w:t>
            </w:r>
            <w:r w:rsidRPr="00F937A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1309-1323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"https://www.elibrary.ru/item.asp?id=17049122"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https://www.elibrary.ru/item.asp?id=17049122</w:t>
            </w:r>
            <w:r w:rsidRPr="00F937A5">
              <w:rPr>
                <w:sz w:val="28"/>
                <w:szCs w:val="28"/>
              </w:rPr>
              <w:fldChar w:fldCharType="end"/>
            </w:r>
            <w:r w:rsidR="000C4DDF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Перекрест С.В., Шианидзе К.З., Лоскутов Ю.В., Абрамова Т.В., Новикова Н.С., Корнева Е.А.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Иммуннореактивность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орексинсодержащих нейронов гипоталамуса и уровень экспрессии гена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препроорексина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них после введения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липополисахарида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// Российский физиологический журнал им. И.М. Сеченова. –  2011. – Т. 97. № 6. –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С. 573-579.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Perekrest S.V.,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Shainidze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K.Z., Loskutov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Yu.V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., Abramova T.V., Novikova N.S., Korneva E.A.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>Immunoreactivity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>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-containing hypothalamus neurons and the level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>preproorexin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gene expression in them after lipopolysaccharide administration.</w:t>
            </w:r>
            <w:r w:rsidRPr="00F937A5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Rossiiskii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fiziologicheskii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zhurnal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imeni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I.M.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Sechenova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, 20011, Vol. 97, no. 6, pp. 573-579.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"https://www.elibrary.ru/item.asp?id=16459186"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https://www.elibrary.ru/item.asp?id=16459186</w:t>
            </w:r>
            <w:r w:rsidRPr="00F937A5">
              <w:rPr>
                <w:sz w:val="28"/>
                <w:szCs w:val="28"/>
              </w:rPr>
              <w:fldChar w:fldCharType="end"/>
            </w:r>
            <w:r w:rsidR="000C4DDF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C4DDF" w:rsidRPr="00F937A5" w:rsidTr="000C4DDF">
        <w:trPr>
          <w:cantSplit/>
        </w:trPr>
        <w:tc>
          <w:tcPr>
            <w:tcW w:w="959" w:type="dxa"/>
          </w:tcPr>
          <w:p w:rsidR="000C4DDF" w:rsidRPr="00F937A5" w:rsidRDefault="000C4DDF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Пугач В.А., Перекрест С.В., Новикова Н.С., Корнева Е.А.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Орексин-А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и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орексин-В-содержащие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нейроны гипоталамуса крыс после введения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липополисахарида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// Цитокины и воспаление. – 2015. – Т. 14. № 3. – С. 71-75</w:t>
            </w:r>
          </w:p>
        </w:tc>
        <w:tc>
          <w:tcPr>
            <w:tcW w:w="5188" w:type="dxa"/>
          </w:tcPr>
          <w:p w:rsidR="000C4DDF" w:rsidRPr="00F937A5" w:rsidRDefault="000C4DDF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Pugach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V.A., Perekrest S.V., Novikova N.S., Korneva E.A.</w:t>
            </w:r>
            <w:r w:rsidRPr="00F937A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A- and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B-containing neurons in the rat hypothalamus after lipopolysaccharide injection. Cytokines and inflammation, 2015, Vol. 14, no. 3, pp. 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>71-75</w:t>
            </w:r>
          </w:p>
        </w:tc>
        <w:tc>
          <w:tcPr>
            <w:tcW w:w="2556" w:type="dxa"/>
          </w:tcPr>
          <w:p w:rsidR="000C4DDF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"https://cytokines.ru/russian/2015/3/Art12.php"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0C4DDF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https://cytokines.ru/russian/2015/3/Art12.php</w:t>
            </w:r>
            <w:r w:rsidRPr="00F937A5">
              <w:rPr>
                <w:sz w:val="28"/>
                <w:szCs w:val="28"/>
              </w:rPr>
              <w:fldChar w:fldCharType="end"/>
            </w:r>
            <w:r w:rsidR="000C4DDF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Abraham C.S., Harada N., Deli M.A.,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Niwa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 Transient forebrain ischemia increases the blood-brain barrier permeability for albumin in stroke – prone spontaneously hypertensive rats. Cell Mol.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Neurobiol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., 2003, Vol. 22, no. 4, pp. 455-462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"https://link.springer.com/article/10.1023%2FA%3A1021067822435"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https://link.springer.com/article/10.1023%2FA%3A1021067822435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Andersson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U., Tracey K.J. Neural re</w:t>
            </w:r>
            <w:r w:rsidRPr="00F937A5">
              <w:rPr>
                <w:rFonts w:ascii="Times New Roman" w:hAnsi="Times New Roman"/>
                <w:sz w:val="28"/>
                <w:szCs w:val="28"/>
              </w:rPr>
              <w:t>ﬂ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exes in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</w:rPr>
              <w:t>ﬂ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ammation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immunity. J. Exp. Med., 2012, V</w:t>
            </w:r>
            <w:r w:rsidR="0094497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ol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 209, no. 6, pp. 1057-1068.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https://doi.org/10.1084/jem.20120571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Andersson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U., Tracey K.J. Reflex principles of immunological homeostasis. Annual Reviews of Immunology, 2012, </w:t>
            </w:r>
            <w:r w:rsidR="0094497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30, pp. 313-335.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"https://doi.org/10.1146/annurev-immunol-020711-075015"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https://doi.org/10.1146/annurev-immunol-020711-075015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Arima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Harada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Kamimura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Park J.H., Kawano F.,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Yull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F.E., Kawamoto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Iwakura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Betz U.A.,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Márquez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Blackwell T.S.,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Ohira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Hirano T., Murakami M. Regional neural activation defines a gateway for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autoreactive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 cells to cross the blood-brain barrier. Cell, 2012, Vol. 148, no. 3, pp. 447-457.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"https://doi.org/10.1016/j.cell.2012.01.022"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https://doi.org/10.1016/j.cell.2012.01.022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Arima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Kamimura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Atsumi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Harada M., Kawamoto T., Nishikawa N.,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Stofkova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Ohki T., Higuchi K., Morimoto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Wieghofer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Okada Y., Mori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Sakoda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Saika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Yoshioka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Komuro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Yamashita T., Hirano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Prinz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Murakami M.. A pain-mediated neural signal induces relapse in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murine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autoimmune encephalomyelitis, a multiple sclerosis model.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eLife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2015, Vol. 4, e08733.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https://doi.org/10.7554/elife.08733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Arima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Ohki T., Nishikawa N., Higuchi K., Ota M., Tanaka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-Kobayashi 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Elfeky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Sakai R., Mori Y., Kawamoto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Stofkova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Sakashita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Morimoto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Kuwatani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Iwanaga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Yoshioka Y., Sakamoto N., Yoshimura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Takiguchi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Sakoda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Prinz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Kamimura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Murakami M. Brain micro-inflammation at specific vessels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dysregulates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organ-homeostasis via the activation of a new neural circuit.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Elife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2017, Vol. 6, e25517. 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https://doi.org/10.7554/elife.25517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Banks W.A.,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Kastin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A.J., Gutierrez E.G. Penetration of interleukin-6 across the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murine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blood-brain barrier.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Lett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., 1994, Vol. 179, no. 1-2, pp. 53-56.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https://doi.org/10.1016/0304-3940(94)90933-4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Bashi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Shovman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Fridkin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Volkov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Barshack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Blank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Shoenfeld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 Novel therapeutic compound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tuftsin–phosphorylcholine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attenuates collagen-induced arthritis. Clinical and Experimental Immunology, 2016, Vol. 184, no. 1, P. 19-28.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https://doi.org/10.1111/cei.12745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Berthoud H.R.,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Neuhuber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W.L. Functional and chemical anatomy of the afferent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vagal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system.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Auton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., 2000, Vol. 85, no. 1-3, pp. 1-17.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https://doi.org/10.1016/S1566-0702(00)00215-0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Besedovsky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H.O., Del Rey A. Immune-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-endocrine interactions: facts and hypotheses. Endocrine Reviews, 1996, Vol. 17, no. 1, pp. 64-102.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"https://academic.oup.com/edrv/article/17/1/64/2548532"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https://academic.oup.com/edrv/article/17/1/64/2548532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Besedovsky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H.O., Del Rey A.,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Sorkin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Neuroendocrine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immunoregulation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Immunoregulation</w:t>
            </w:r>
            <w:proofErr w:type="spellEnd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Ed.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Fabris</w:t>
            </w:r>
            <w:proofErr w:type="spellEnd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 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Garaci</w:t>
            </w:r>
            <w:proofErr w:type="spellEnd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Hadden</w:t>
            </w:r>
            <w:proofErr w:type="spellEnd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Mitchison</w:t>
            </w:r>
            <w:proofErr w:type="spellEnd"/>
            <w:r w:rsidR="004E33CF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N.A., </w:t>
            </w: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New York, 1983, pp. 315-339.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"https://link.springer.com/chapter/10.1007/978-1-4684-4547-3_20"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https://link.springer.com/chapter/10.1007/978-1-4684-4547-3_20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Besedovsky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 H.,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Sorkin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E., Felix D., Haas H. Hypothalamic changes during the immune response. Eur. J. Immunology, 1977, Vol. 7, no. 5, pp. 323-325.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"https://onlinelibrary.wiley.com/doi/abs/10.1002/eji.1830070516" \h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https://onlinelibrary.wiley.com/doi/abs/10.1002/eji.1830070516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Blalock J.E. A molecular basis for bidirectional communication between the immune and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neuroendocrine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systems. Physiol. Rev., 1989, Vol. 69, no. 1, pp. 1-32.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https://doi.org/10.1152/physrev.1989.69.1.1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Blalock J.E. The immune system as a sensory organ. J.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1984, Vol. 132, no. 3, pp. 1067-1070.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"https://www.jimmunol.org/content/132/3/1067" \h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https://www.jimmunol.org/content/132/3/1067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Blalock J.E., Smith E.M. Human leukocyte interferon: structural and biological relatedness to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adrenocorticotropic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hormone and endorphins. Proc. Nat. Sci. USA, 1980, Vol. 77, no. 10, pp. 5972-5974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https://doi.org/10.1073/pnas.77.10.5972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Blank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Bashi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Lachnish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Ben-Ami-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Shovman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Fridkin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Eisenstein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Volkov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Barshack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Shoenfeld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Helminths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-based bi-functional molecule,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tuftsin-phosphorylcholine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(TPC), ameliorates an established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murine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arthritis. PLOS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, 2018,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0200615.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https://doi.org/10.1371/journal.pone.0200615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Bonaz B., Sinniger V., Hoffmann D.,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Clarençon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Mathieu N.,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Dantzer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Vercueil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Picq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Trocmé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Faure P.,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Cracowski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Pellissier S. Chronic vagus nerve stimulation in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Crohn's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disease: a 6</w:t>
            </w:r>
            <w:r w:rsidRPr="00F937A5">
              <w:rPr>
                <w:rFonts w:ascii="Cambria Math" w:hAnsi="Cambria Math" w:cs="Cambria Math"/>
                <w:sz w:val="28"/>
                <w:szCs w:val="28"/>
                <w:lang w:val="en-US"/>
              </w:rPr>
              <w:t>‐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month follow</w:t>
            </w:r>
            <w:r w:rsidRPr="00F937A5">
              <w:rPr>
                <w:rFonts w:ascii="Cambria Math" w:hAnsi="Cambria Math" w:cs="Cambria Math"/>
                <w:sz w:val="28"/>
                <w:szCs w:val="28"/>
                <w:lang w:val="en-US"/>
              </w:rPr>
              <w:t>‐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up pilot study.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Neurogastroenterology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motility, 2016, Vol. 28, no. 6, pp. 948-953.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https://doi.org/10.1111/nmo.12792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Bonaz B., Sinniger V., Pellissier S. Vagus nerve stimulation: a new promising therapeutic tool in inflammatory bowel disease. J. Intern. Med., 2017, Vol. 282, no. 1, pp. 46-63.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https://doi.org/10.1111/joim.12611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Borovikova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Ivanova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Zhang M., Yang H.,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Botchkina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G.I., Watkins L.R., Wang H.,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Abumrad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Eaton J.W., Tracey K.J. Vagus nerve stimulation attenuates the systemic inflammatory response to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endotoxin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 Nature, 2000, Vol. 405, no. 6785, pp. 458-462.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https://doi.org/10.1038/35013070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Bouton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C.E. Cracking the neural code, treating paralysis and the future of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bioelectronic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Journal of Internal Medicine, 2017, Vol. 282, no. 1, pp. 37-45.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https://doi.org/10.1111/joim.12610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Buck L., Axel R. A novel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multigene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family may encode odorant receptors: A molecular basis for odor recognition. Cell, 1991, Vol. 65, no. 1, pp. 175-187.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https://doi.org/10.1016/0092-8674(91)90418-x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Bulloch K.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Neuroanatomy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of lymphoid tissue: a review. Neural modulation of immunity. New York: Raven Press, 1985, pp. 111-140.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Calvo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 The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innervation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the bone marrow in laboratory animals. J. Anat., 1968, Vol. 123, no. 2, pp. 315-328.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4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https://doi.org/10.1002/aja.1001230206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Cano G.,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Sved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A.F.,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Rinaman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L., Rabin B.S., Card J.P. Characterization of the central nervous system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innervation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of the rat spleen using viral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transneuronal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tracing. J. Comp. Neurol., 2001, Vol. 439, no. 1, pp. 1-18.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https://doi.org/10.1002/cne.1331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Chavan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S.S., Pavlov V.A., Tracey K.J. Mechanisms and therapeutic relevance of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-immune communication. Immunity, 2017, Vol. 46, no. 6, pp. 927-942.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"https://doi.org/10.1016/j.immuni.2017.06.008"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https://doi.org/10.1016/j.immuni.2017.06.008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E36D0E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"https://www.ncbi.nlm.nih.gov/pubmed/?term=Chavan%20SS%5BAuthor%5D&amp;cauthor=true&amp;cauthor_uid=28416717"</w:instrText>
            </w:r>
            <w:r w:rsidRPr="00F937A5">
              <w:rPr>
                <w:sz w:val="28"/>
                <w:szCs w:val="28"/>
              </w:rPr>
              <w:fldChar w:fldCharType="separate"/>
            </w:r>
            <w:proofErr w:type="spellStart"/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Chavan</w:t>
            </w:r>
            <w:proofErr w:type="spellEnd"/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S.S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sz w:val="28"/>
                <w:szCs w:val="28"/>
                <w:lang w:val="en-US"/>
              </w:rPr>
              <w:t>.</w:t>
            </w:r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, </w:t>
            </w:r>
            <w:r w:rsidRPr="00F937A5">
              <w:rPr>
                <w:sz w:val="28"/>
                <w:szCs w:val="28"/>
              </w:rPr>
              <w:fldChar w:fldCharType="begin"/>
            </w:r>
            <w:r w:rsidRPr="00F937A5">
              <w:rPr>
                <w:sz w:val="28"/>
                <w:szCs w:val="28"/>
                <w:lang w:val="en-US"/>
              </w:rPr>
              <w:instrText>HYPERLINK "https://www.ncbi.nlm.nih.gov/pubmed/?term=Tracey%20KJ%5BAuthor%5D&amp;cauthor=true&amp;cauthor_uid=28416717"</w:instrText>
            </w:r>
            <w:r w:rsidRPr="00F937A5">
              <w:rPr>
                <w:sz w:val="28"/>
                <w:szCs w:val="28"/>
              </w:rPr>
              <w:fldChar w:fldCharType="separate"/>
            </w:r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Tracey K.J</w:t>
            </w:r>
            <w:r w:rsidRPr="00F937A5">
              <w:rPr>
                <w:sz w:val="28"/>
                <w:szCs w:val="28"/>
              </w:rPr>
              <w:fldChar w:fldCharType="end"/>
            </w:r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Essential Neuroscience in Immunology. </w:t>
            </w:r>
            <w:hyperlink r:id="rId26" w:tooltip="Journal of immunology (Baltimore, Md. : 1950)." w:history="1">
              <w:r w:rsidR="00194C3A" w:rsidRPr="00F937A5">
                <w:rPr>
                  <w:rFonts w:ascii="Times New Roman" w:hAnsi="Times New Roman"/>
                  <w:sz w:val="28"/>
                  <w:szCs w:val="28"/>
                  <w:lang w:val="en-US"/>
                </w:rPr>
                <w:t xml:space="preserve">J. </w:t>
              </w:r>
              <w:proofErr w:type="spellStart"/>
              <w:r w:rsidR="00194C3A" w:rsidRPr="00F937A5">
                <w:rPr>
                  <w:rFonts w:ascii="Times New Roman" w:hAnsi="Times New Roman"/>
                  <w:sz w:val="28"/>
                  <w:szCs w:val="28"/>
                  <w:lang w:val="en-US"/>
                </w:rPr>
                <w:t>Immunol</w:t>
              </w:r>
              <w:proofErr w:type="spellEnd"/>
              <w:r w:rsidR="00194C3A" w:rsidRPr="00F937A5">
                <w:rPr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</w:hyperlink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, </w:t>
            </w:r>
            <w:r w:rsidR="00194C3A" w:rsidRPr="00F937A5">
              <w:rPr>
                <w:rFonts w:ascii="Times New Roman" w:hAnsi="Times New Roman"/>
                <w:sz w:val="28"/>
                <w:szCs w:val="28"/>
              </w:rPr>
              <w:t>2017</w:t>
            </w:r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Vol. </w:t>
            </w:r>
            <w:r w:rsidR="00194C3A" w:rsidRPr="00F937A5">
              <w:rPr>
                <w:rFonts w:ascii="Times New Roman" w:hAnsi="Times New Roman"/>
                <w:sz w:val="28"/>
                <w:szCs w:val="28"/>
              </w:rPr>
              <w:t>198</w:t>
            </w:r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no. </w:t>
            </w:r>
            <w:r w:rsidR="00194C3A" w:rsidRPr="00F937A5">
              <w:rPr>
                <w:rFonts w:ascii="Times New Roman" w:hAnsi="Times New Roman"/>
                <w:sz w:val="28"/>
                <w:szCs w:val="28"/>
              </w:rPr>
              <w:t>9</w:t>
            </w:r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pp. </w:t>
            </w:r>
            <w:r w:rsidR="00194C3A" w:rsidRPr="00F937A5">
              <w:rPr>
                <w:rFonts w:ascii="Times New Roman" w:hAnsi="Times New Roman"/>
                <w:sz w:val="28"/>
                <w:szCs w:val="28"/>
              </w:rPr>
              <w:t>3389-339</w:t>
            </w:r>
            <w:r w:rsidR="00194C3A" w:rsidRPr="00F937A5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https://doi.org/10.4049/jimmunol.1601613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Chiu I. M., Christian A. von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Hehn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Woolf C. J.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Neurogenic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inflammation – the peripheral nervous system’s role in host defense and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immunopathology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Nat.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2012, Vol.15, no. 8, pp. 1063-1067.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https://doi.org/10.1038/nn.3144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Chunchai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Samniang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Sripetchwandee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Pintana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Pongkan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Kumfu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Shinlapawittayatorn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KenKnight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B.H.,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Chattipakorn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Chattipakorn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S.C. Vagus Nerve Stimulation Exerts the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Neuroprotective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Effects in Obese-Insulin Resistant Rats, Leading to the Improvement of Cognitive Function. Scientific Reports, 2016, Vol. 6, no. 26866.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https://doi.org/10.1038/srep26866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Dahan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Segal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Watad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Azrielant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Shemer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Maymon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Stroev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Y.I.,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Sobolevskaya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P.A., Korneva E.A., Blank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Gilburd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Shovman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Amital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Ehrenfeld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Tanay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Kivity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Chapman 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Damoiseaux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Cervera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Putterman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Shapiro I.,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Mouthon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Perricone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Bizzaro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Riemekasten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Chereshnev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Mazurov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V.I.,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Goloviznin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Gurevich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Churilov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Shoenfeld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 Novelties in the field of autoimmunity – 1st Saint Petersburg congress of autoimmunity, the bridge between east and west. Autoimmunity Reviews, 2017, Vol. 16, no. 12, pp. 1175-1184.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https://doi.org/10.1016/j.autrev.2017.10.001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Day H.E., Curran E.J., Watson S.J. Jr.,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Akil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 Distinct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neurochemical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populations in the rat central nucleus of the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amygdala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bed nucleus of the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stria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terminalis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: evidence for their selective activation by interleukin-1beta. J. Comp. Neurol., 1999, Vol. 413, no. 1, pp. 113-128.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https://www.ncbi.nlm.nih.gov/pubmed/?term=10464374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Dénes A., Boldogkoi Z., Uhereczky G., Hornyák A., Rusvai M., Palkovits M.,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Kovács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K.J.   Central autonomic control of the bone marrow: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multisynaptic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tract tracing by recombinant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pseudorabies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virus. Neuroscience, 2005, Vol. 134, no. 3, pp. 947-963.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https://doi.org/10.1016/j.neuroscience.2005.03.060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Deutschman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C.S., Tracey K.J. Sepsis: current dogma and new perspectives. Immunity, 2014, Vol. 40, no. 4, pp. 463-475.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https://doi.org/10.1016/j.immuni.2014.04.001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Ek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Kurosawa M., Lundeberg T., Ericsson A.  Activation of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vagal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afferents after intravenous injection of interleukin-1beta: role of endogenous prostaglandins. J.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., 1998, Vol. 18, no. 22, pp. 9471-9479.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4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https://doi.org/10.1523/JNEUROSCI.18-22-09471.1998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Ericsson, A., Kovacs, K.J.,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Sawchenko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P.E. A functional anatomical analysis of central pathways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subserving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effects of interleukin-1 on stress-related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neuroendocrine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neurons. J.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., 1994, Vol. 14, no. 2, pp. 897-913.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https://doi.org/10.1523/JNEUROSCI.14-02-00897.1994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Felten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D.L.,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Felten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S.Y.,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Carison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S.L.,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Olschowka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Livnat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S. Noradrenergic and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peptidergic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innervations of lymphoid tissue.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J.Immunol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1985, Vol. 135, no. 2, pp. 755-765.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6">
              <w:r w:rsidR="00194C3A" w:rsidRPr="00F937A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https://www.jimmunol.org/content/135/2/755</w:t>
              </w:r>
            </w:hyperlink>
            <w:r w:rsidR="00194C3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Fillip G. Mechanism of suppressing anaphylaxis through electrolytic lesion of the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tuberal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region of the hypothalamus. Ann. Allergy, 1973, Vol. 36, pp. 272-278.  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7">
              <w:r w:rsidR="00194C3A" w:rsidRPr="00F937A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https://www.ncbi.nlm.nih.gov/pubmed/4145694</w:t>
              </w:r>
            </w:hyperlink>
            <w:r w:rsidR="00194C3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Fleshner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Goehler L.E., Hermann J.,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Relton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J.K., Maier S.F., Watkins L.R. Interleukin-1beta induced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corticosterone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elevation and hypothalamic NE depletion is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vagally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mediated. Brain Res. Bull., 1995, Vol. 37, no. 6, pp. 605-610.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https://doi.org/10.1016/0361-9230(95)00051-F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Gavrilov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Y.V., Perekrest S.V., Novikova N.S., Korneva E.A. Stress – induced changes in cellular responses in hypothalamic structures to administration of an antigen (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lipopolysacchapide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 (in terms of c-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Fos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protein expression).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Behav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Physiol., 2008, Vol. 38, no. 2, pp. 189-194.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https://link.springer.com/article/10.1007%2Fs11055-008-0028-9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Goehler L.E., Gaykema R.P., Hansen M.K., Anderson K., Maier S.F., Watkins L.R. </w:t>
            </w:r>
            <w:proofErr w:type="spellStart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Vagal</w:t>
            </w:r>
            <w:proofErr w:type="spellEnd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immune-to-brain communication: a visceral chemosensory pathway. </w:t>
            </w:r>
            <w:proofErr w:type="spellStart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Auton</w:t>
            </w:r>
            <w:proofErr w:type="spellEnd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., 2000, Vol. 85, no. 1-3, pp. 49-59.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https://doi.org/10.1016/S1566-0702(00)00219-8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Goehler L.E., Gaykema R.P., Opitz N., Reddaway R., Badr N., Lyte M. Activation in </w:t>
            </w:r>
            <w:proofErr w:type="spellStart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vagal</w:t>
            </w:r>
            <w:proofErr w:type="spellEnd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afferents and central autonomic pathways: early responses to intestinal infection with Campylobacter </w:t>
            </w:r>
            <w:proofErr w:type="spellStart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jejuni</w:t>
            </w:r>
            <w:proofErr w:type="spellEnd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Brain </w:t>
            </w:r>
            <w:proofErr w:type="spellStart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Behav</w:t>
            </w:r>
            <w:proofErr w:type="spellEnd"/>
            <w:r w:rsidRPr="00F937A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Immun., 2005, Vol. 19, no. 4, pp. 334-344.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https://doi.org/10.1016/j.bbi.2004.09.002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Goehler L.E., Gaykema R.P.A., Hammack S.E., Maier S.F., Watkins L.R. Interleukin-1 induces c-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Fos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immunoreactivity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primary afferent neurons of the vagus nerve. Brain Res., 1998, Vol. 804, no. 2, pp. 306-310.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https://doi.org/10.1016/S0006-8993(98)00685-4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Gutierrez E.G., Banks W.A.,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Kastin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A.J.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Murine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tumor necrosis factor alpha is transported from blood to brain in the mouse. J.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Neuroimmunol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., 1993, Vol. 47, no. 2, pp. 169-176.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https://www.jni-journal.com/article/0165-5728(93)90027-V/pdf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Hohlfeld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Dornmair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Meinl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Wekerle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 The search for the target antigens of multiple sclerosis, part 1: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autoreactive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CD4+ T lymphocytes as pathogenic effectors and therapeutic targets. The Lancet Neurology, 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198-209.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4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https://doi.org/10.1016/s1474-4422(15)00334-8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Howland R.H. Vagus nerve stimulation.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Curr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Behav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 Rep., 2014, Vol. 1, no. 2, pp. 64-73.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https://doi.org/10.1007/s40473-014-0010-5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Inoue T., Abe C., Sung S.S.,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Moscalu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Jankowski J., Huang L., Ye H., Rosin D.L.,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Guyenet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P.G.,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Okusa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M.D. Vagus nerve stimulation mediates protection from kidney ischemia-reperfusion injury through 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7nAChR+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splenocytes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J.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Invest., 2016, Vol. 126, no. 5, pp. 1939-1952 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6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https://doi.org/10.1172/jci83658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Jose Ordovas-Montanes, Seth Rakoff-Nahoum,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Siyi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Huang, Lorena Riol-Blanco, Olga Barreiro, and Ulrich H. von Andrian. The regulation of immunological processes by peripheral neurons in homeostasis and disease. Trends in Immunology, 2015, Vol. 36, no. 10, pp. 578-604.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https://doi.org/10.1016/j.it.2015.08.007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Kamimura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Ohki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Arima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Murakami M. Gateway reflex: neural activation-mediated immune cell gateways in the central nervous system. International Immunology, 2018, Vol. 30, no. 7, pp. 281–289.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https://doi.org/10.1093/intimm/dxy034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Kazakova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T.B.,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Barabanova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S.V., Novikova N.S.,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Nosov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RogersV.V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., Korneva E.A. Induction of c-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fos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and interleukin-2 genes expression in the central nervous system following stressor stimuli.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Pathophysiology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2000, Vol. 7, no. 1, pp. 53-61.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https://www.ncbi.nlm.nih.gov/pubmed/10825686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Koopman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Chavan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Miljko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Grazio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Sokolovic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Schuurman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P.R., Mehta A.D., Levine Y.A.,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Faltys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Zitnik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Tracey K.J.,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P.P. Vagus nerve stimulation inhibits cytokine production and attenuates disease severity in rheumatoid arthritis. Proc. Natl. Acad. Sci. USA, 2016, Vol. 113, no. 29, pp. 8284-8289.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https://doi.org/10.1073/pnas.1605635113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Koopman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Schuurman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P.R.,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Vervoordeldonk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P.P. Vagus nerve stimulation: a new bioelectronics approach to treat rheumatoid arthritis? Best Practice and Research Clinical Rheumatology, 2014, Vol. 28, no. 4, pp. 625-635.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https://doi.org/10.1016/j.berh.2014.10.015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Koopman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F.A., van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Maanen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Vervoordeldonk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P.P. Balancing the autonomic nervous system to reduce inflammation in rheumatoid arthritis. Journal of Internal Medicine, 2017, Vol. 282, no. 1, pp. 64-75.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https://doi.org/10.1111/joim.12626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Korneva E. A. Concluding Remarks. Cytokines and the Brain, Elsevier, 2008, Vol. 6, pp. 567-570.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https://doi.org/10.1016/S1567-7443(07)10027-2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Korneva E.A.,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Klimenko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V.M.,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Shkhinek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E.K.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Neurohumoral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maintenance of Immune Homeostasis. Chicago: The Univ. Of Chicago Press, 1985, 253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Korneva E.A., Novikova N.S. Brain Responses to Antigenic Challenges.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Biology. Elsevier, 2010, Vol. 9, pp. 113-121.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4">
              <w:r w:rsidR="00194C3A" w:rsidRPr="00F937A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https://doi.org/10.1016/S1567-7443(10)70015-6</w:t>
              </w:r>
            </w:hyperlink>
            <w:r w:rsidR="00194C3A"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Korneva E.A., Perekrest S.V.,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Shainidze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K.Z., Novikova N.S.,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Pugach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Nasredinova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A.A. Effects of restraint stress on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lipopolysaccharide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-induced reactions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orexinergic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system. Advances in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Biology, 2017, Vol. 6, no. 3-4, pp. 131-138.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https://content.iospress.com/articles/advances-in-neuroimmune-biology/nib160115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Lai N.Y., Mills K., Chiu I.M. Sensory neuron regulation of gastrointestinal inflammation and bacterial host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defence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Journal of Internal Medicine, 2017, V</w:t>
            </w:r>
            <w:r w:rsidR="0094497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282, no. 1, pp. 5-23.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6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https://doi.org/10.1111/joim.12591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Loffler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Melican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Nilsson K.P., Richter-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Dahlfors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Organic bioelectronics in medicine. Journal of Internal Medicine, 2017, V</w:t>
            </w:r>
            <w:r w:rsidR="0094497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282, no. 1, pp. 24-36.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https://doi.org/10.1111/joim.12595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Lu B., Kwan K., Levine Y.A.,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Olofsson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P.S., Yang H., Li J., Joshi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S.,Wang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Andersson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Chavan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S.S., Tracey K.J. Alpha 7 nicotinic acetylcholine receptor signaling inhibits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activation by preventing mitochondrial DNA release. Molecular Medicine, 2014, Vol. 20, no. 1, pp. 350-358.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https://doi.org/10.2119/molmed.2013.00117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Martelli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D., Yao S.T., McKinley M.J., McAllen R.M. Reflex control of inflammation by sympathetic nerves, not the vagus. J. Physiol., 2014, Vol. 592, no. 7, pp. 1677-1686.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https://doi.org/10.1113/jphysiol.2013.268573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McCusker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R.H., Kelley K.W. Immune-neural connections: how the immune system's response to infectious agents influences behavior. J. Exp. Biol., 2013, Vol. 216, no. 1, pp. 84-98.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https://doi.org/10.1242/jeb.073411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Mirakaj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Dalli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Granja T., Rosenberger P.,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Serhan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C.N. Vagus nerve controls resolution and pro-resolving mediators of inflammation. J. Exp. Med., 2014, Vol. 211, no. 6, pp. 1037-1048.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https://doi.org/10.1084/jem.20132103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Nonaka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Hileman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S.M.,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Shioda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S., Vo P., Banks W.A. Effect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lipopolysaccharide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on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leptin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transport across the blood-brain barrier. Brain Res., 2004, Vol. 1016, no. 1, pp. 58-65.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https://doi.org/10.1016/j.brainres.2004.04.066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Nonaka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Shioda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S., Banks W.A. Effect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lipopolysaccharide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on the transport of pituitary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adenylatecyclase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activating polypeptide across the blood-brain barrier. Exp. Neurol., 2005, Vol. 191, no. 1, pp. 137-144.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https://doi.org/10.1016/j.expneurol.2004.09.013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Nosov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M. A., Korneva E. 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Kazakova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T. B.,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Barabanova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S. 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Glushikhina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M. S. 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Cell activation in the hypothalamus after exposure to an antigen (based on c-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fos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gene expression).</w:t>
            </w:r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>Rossiiskii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>fiziologicheskii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>zhurnal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>imeni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 xml:space="preserve"> I.M.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/>
              </w:rPr>
              <w:t>Sechenova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2001, Vol. 87, no. 3, pp. 331-340.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4">
              <w:r w:rsidR="00194C3A" w:rsidRPr="00F937A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https://www.elibrary.ru/item.asp?id=14954944</w:t>
              </w:r>
            </w:hyperlink>
            <w:r w:rsidR="00194C3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Novikova N.S., Korneva H.A.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-containing neurons and the immune system.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Biology, 2010, Vol. 9, pp. 91-100.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https://www.elibrary.ru/item.asp?id=21940726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Ohki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Kamimura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Arima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Murakami M. Gateway reflexes: a new paradigm of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interactions. Clinical and Experimental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Neuroimmunology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2017, Vol. 8, no. 1, pp. 23-32.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6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https://doi.org/10.1111/cen3.12378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Okusa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M.D., Rosin D.L., Tracey K.J. Targeting neural reflex circuits in immunity to treat kidney disease. Nature Reviews Nephrology, 2017, Vol. 13, no. 11, pp. 669-680.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https://doi.org/10.1038/nrneph.2017.132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Olofsson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P.S., Levine Y.A.,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Caravaca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Chavan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S.S., Pavlov V.A.,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Faltys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Tracey K.J. Single-pulse and unidirectional electrical activation of the cervical vagus nerve reduces tumor necrosis factor in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endotoxemia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Bioelectronic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Medicine, 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37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https://doi.org/10.15424/bioelectronmed.2015.00006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Olofsson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P.S., Tracey K.J.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Bioelectronic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medicine: technology targeting molecular mechanisms for therapy. Journal of Internal Medicine, 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282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no. 1, pp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3-4.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https://doi.org/10.1111/joim.12624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Padegimas B., Korneva E. Changes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biopotentials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cerebral cortex and hypothalamus in sensitized rabbits under the influence of antigen.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Me</w:t>
            </w:r>
            <w:r w:rsidR="0094497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dicina</w:t>
            </w:r>
            <w:proofErr w:type="spellEnd"/>
            <w:r w:rsidR="0094497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Vilnius: </w:t>
            </w:r>
            <w:proofErr w:type="spellStart"/>
            <w:r w:rsidR="0094497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Mintis</w:t>
            </w:r>
            <w:proofErr w:type="spellEnd"/>
            <w:r w:rsidR="0094497A"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1966, Vol</w:t>
            </w:r>
            <w:r w:rsidRPr="00F937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 8, pp. 135-141.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0">
              <w:r w:rsidR="00194C3A" w:rsidRPr="00F937A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https://hdl.handle.net/20.500.12512/30249</w:t>
              </w:r>
            </w:hyperlink>
            <w:r w:rsidR="00194C3A" w:rsidRPr="00F93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Padro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C.J., Sanders V.M.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Neuroendocrine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regulation of inflammation. Seminars in Immunology, 2014, Vol. 26, no. 5, pp. 357- 368.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https://doi.org/10.1016/j.smim.2014.01.003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Pavlov V.A., Tracey K.J. Neural circuitry and immunity.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 Res., 2015, Vol. 63, no. 1-3, pp. 38-57.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https://doi.org/10.1007/s12026-015-8718-1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Pavlov V.A., Tracey K.J. Neural regulation of immunity: molecular mechanisms and clinical translation. Nature Neuroscience, 2017, Vol. 20, no. 2, pp. 156-166.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https://doi.org/10.1038/nn.4477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Perekrest S.V., Abramova T.V., Novikova N.S., Loskutov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Yu.V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., Rogers V.J., Korneva E.A. Changes in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immunoreactivity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-A-Positive Neurons after an Intravenous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Lipopolysaccharide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injection. Medical Science Monitoring, 2008, Vol. 14, no. 7, pp. 127-133.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4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https://www.elibrary.ru/item.asp?id=13569999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Perekrest S.V., Novikova N.S., Korneva E.A. Brain Reactions Caused by Administration of Antigen. Advances in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Biology, 2011, Vol. 1, no. 1, pp. 25-37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https://content.iospress.com/articles/advances-in-neuroimmune-biology/nib003?resultNumber=0&amp;totalResults=6765&amp;start=0&amp;q=Brain+Reactions+Caused+by+Administration+of+Antigen+&amp;resultsPageSize=10&amp;rows=10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Perekrest S.V.,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Shainidze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K.Z., Novikova N.S.,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Kazakova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T.B., Korneva, E.A. Hypothalamic Neuron Activation Under Stress and During Antigen Application. Advances in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Biology,2012, Vol. 3, № 3-4, pp. 243-253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6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https://content.iospress.com/articles/advances-in-neuroimmune-biology/nib012914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Perekrest S.V.,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Shteintcaig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A.D., Kawakami Naoto,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Wekerle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Hartmut, Korneva H. A.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Morpho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-Functional Characteristics of Hypothalamic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Orexin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Neurons During Experimental Autoimmune Encephalomyelitis. Advances in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Biology, 2014, Vol. 5, no. 3, pp. 171-180.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https://content.iospress.com/articles/advances-in-neuroimmune-biology/nib140089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Perricone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Shoenfeld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Agmon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-Levin N., de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Carolis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Perricone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Shoenfeld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 Smell and autoimmunity: a comprehensive review. Clinical Reviews in Allergy and Immunology, 2013, Vol. 45, no. 1, pp. 87-96.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https://link.springer.com/article/10.1007%2Fs12016-012-8343-x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Pinho-Riberio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Waldiceu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Verri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Jr., Chiu I.M.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Nociceptor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sensory neuron-immune interactions in pain and inflammation. Trends in Immunology, 2017, Vol. 38, no. 1, pp. 5-19.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https://doi.org/10.1016/j.it.2016.10.001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Plotkin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S.R., Banks W.A.,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Kastin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A.J. Comparison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saturable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transport and extracellular pathways in the passage of interleukin-1 alpha across the blood-brain barrier. J.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Neuroimmunol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., 1996, Vol. 67, no. 1, pp. 41-47.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https://doi.org/10.1016/0165-5728(96)00036-7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Roper S.D. Signal transduction and information processing in mammalian taste buds.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Pflügers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Archiv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2007, Vol. 454, no. 5, pp. 759-776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https://doi.org/10.1007/s00424-007-0247-x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Roper S.D.,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Chaudhari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 Taste buds: cells, signals and synapses. Nat. Rev.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2017, Vol. 18, no. 8, pp. 485-497.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https://doi.org/10.1038/nrn.2017.68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Rosas-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Ballina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r w:rsidRPr="00F937A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Valdés-Ferrer S.I., Dancho M.E., Ochani M., Katz D., Cheng K.F.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Olofsson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Chavan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S.S., Al-Abed Y., Tracey K.J., Pavlov V.A.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Xanomeline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suppresses excessive pro-inflammatory cytokine responses through neural signal-mediated pathways and improves survival in lethal inflammation. Brain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Behav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Immun., 2015, Vol. 44, pp. 19-27.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https://doi.org/10.1016/j.bbi.2014.07.010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Sabharwal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Kamimura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Meng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Bando H., Ogura H., Nakayama C., Jiang J., Kumai N., Suzuki H.,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Atsumi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Arima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Murakami M. The gateway reflex, which is mediated by the inflammation amplifier, directs pathogenic immune cells into the CNS. J. Biochemistry, 2014, Vol. 156, no. 6, pp. 299-304.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4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https://doi.org/10.1093/jb/mvu057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Shainidze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K.Z., Perekrest S.V., Novikova N.S.,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Kazakova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T.B., Korneva E.A Stimulation of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Orexinergic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System in the CNS and in Immune Organs by Various Forms of Stress. Advances in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Neuroimmune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Biology, 2012, Vol. 3, no. 3-4, pp. 255-264.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https://content.iospress.com/articles/advances-in-neuroimmune-biology/nib012915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Steinberg B.E., Silverman H.A.,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Robbiati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Gunasekaran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M.K.,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Tsaava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Battinelli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Stiegler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Bouton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C.E.,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Chavan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S.S., Tracey K.J., Huerta P.T. Cytokine-specific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neurograms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sensory vagus nerve.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Bioelectronic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Medicine, 2016, Vol. 3, pp. 7-17.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6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https://www.ncbi.nlm.nih.gov/pmc/articles/PMC6039192/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Steinberg B.E., Tracey K.J.,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Slutsky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A.S. Bacteria and the neural code. N. Engl. J. Med., 2014, Vol. 371, no. 22, pp. 2131-2133.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https://doi.org/10.1056/NEJMcibr1412003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Steinman L. Immunology of relapse and remission in multiple sclerosis. Annual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Rev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iews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Immunol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2014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. 32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 xml:space="preserve"> P. 257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937A5">
              <w:rPr>
                <w:rFonts w:ascii="Times New Roman" w:hAnsi="Times New Roman" w:cs="Times New Roman"/>
                <w:sz w:val="28"/>
                <w:szCs w:val="28"/>
              </w:rPr>
              <w:t>281.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https://doi.org/10.1146/annurev-immunol-032713-120227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Tanaka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Arima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Kamimura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Murakami M. The gateway reflex, a novel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-immune interaction for the regulation of regional vessels. Frontiers in Immunology, 2017, Vol. 8, no. 1321.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https://doi.org/10.3389/fimmu.2017.01321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Tracey K.J. Approaching the next revolution? Evolutionary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intergration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neural and immune pathogen sensing and response. Cold Spring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Harb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Perspect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Biol., 2015, Vol. 7, no. 2, a016360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https://doi.org/10.1101/cshperspect.a016360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Tracey K.J. Reflex control of immunity. Nat. Rev.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., 2009, Vol. 9, no. 6, pp. 418- 428.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1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https://doi.org/10.1038/nri2566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Tracey K.J. Reflexes in Immunity. Cell, 2016, Vol. 164, no. 3, pp. 343-344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2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https://doi.org/10.1016/j.cell.2016.01.018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Tracey K.J. The inflammatory reflex. Nature, 2002, Vol. 420, no. 6917, pp. 853-859.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3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https://doi.org/10.1038/nature01321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Trotter R.N.,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Stornetta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R.L.,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Guyenet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P.G., Roberts M.R.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Transneuronal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mapping of the CNS network controlling sympathetic outflow to the rat thymus.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AutonNeurosci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., 2007, Vol. 131, no. 1-2, pp. 9-20.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4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https://doi.org/10.1016/j.autneu.2006.06.001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Undem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B.J.,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Kollarik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The role of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vagal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afferent nerves in chronic obstructive pulmonary disease. Proceedings of the American Thoracic Society, 2005, Vol. 2, no. 4, pp. 355-360; discussion 371-372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5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https://doi.org/10.1513/pats.200504-033sr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Vidal E.L., Patel N.A., Wu G.,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Fiala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M., Chang S.L. Interleukin-1 </w:t>
            </w:r>
            <w:r w:rsidR="00494369"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in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duces the expression of </w:t>
            </w:r>
            <w:r w:rsidR="00494369"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μ</w:t>
            </w:r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opioid receptors in endothelial cells. </w:t>
            </w:r>
            <w:proofErr w:type="spellStart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Immunopharmacology</w:t>
            </w:r>
            <w:proofErr w:type="spellEnd"/>
            <w:r w:rsidRPr="00F937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1998, Vol. 38, no. 3, pp. 261-266.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6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https://doi.org/10.1016/S0162-3109(97)00085-4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Wang H.H., Yu M.,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Ochani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Amella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C.A.,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Tanovic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SusarlaS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., Li J.H., Yang H.,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Ulloa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L., Al-Abed Y., </w:t>
            </w:r>
            <w:proofErr w:type="spellStart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>Czura</w:t>
            </w:r>
            <w:proofErr w:type="spellEnd"/>
            <w:r w:rsidRPr="00F937A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C.J., Tracey K.J. Nicotinic acetylcholine receptor alpha7 subunit is an essential regulator of inflammation. Nature, 2003, Vol. 421, no. 6921, pp. 384-388.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7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https://doi.org/10.1038/nature01339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Watkins L.R., Goehler L.E.,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Relton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J.K.,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Tartaglia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Silbert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Martin D., Maier S.F. Blockade of interleukin-1 induced hyperthermia by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subdiaphragmatic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vagotomy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evidence for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vagal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mediation of immune-brain communication.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Lett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1995, Vol. 183, no. 1-2, pp. 27-31.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8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https://doi.org/10.1016/0304-3940(94)11105-r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  <w:trHeight w:val="2542"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Watkins L.R., Maier S.F., Goehler L.E., Cytokine-to-brain communication: a review and analysis of alternative mechanisms. Life Sci., 1995, Vol. 57, no. 11, pp. 1011-1026.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9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https://doi.org/10.1016/0024-3205(95)02047-m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94C3A" w:rsidRPr="00F937A5" w:rsidTr="000C4DDF">
        <w:trPr>
          <w:cantSplit/>
        </w:trPr>
        <w:tc>
          <w:tcPr>
            <w:tcW w:w="959" w:type="dxa"/>
          </w:tcPr>
          <w:p w:rsidR="00194C3A" w:rsidRPr="00F937A5" w:rsidRDefault="00194C3A" w:rsidP="00F937A5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71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Yoo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B.B., </w:t>
            </w:r>
            <w:proofErr w:type="spellStart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Mazmanian</w:t>
            </w:r>
            <w:proofErr w:type="spellEnd"/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S.K. The enteric network: interactions between the immune and nervous systems of the gut. Immunity, 2017, V</w:t>
            </w:r>
            <w:r w:rsidR="00CF7E66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r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46, no. 6, pp. 910-926.</w:t>
            </w:r>
          </w:p>
        </w:tc>
        <w:tc>
          <w:tcPr>
            <w:tcW w:w="5188" w:type="dxa"/>
          </w:tcPr>
          <w:p w:rsidR="00194C3A" w:rsidRPr="00F937A5" w:rsidRDefault="00194C3A" w:rsidP="00F937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194C3A" w:rsidRPr="00F937A5" w:rsidRDefault="00E36D0E" w:rsidP="00F93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0" w:history="1">
              <w:r w:rsidR="00194C3A" w:rsidRPr="00F937A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https://doi.org/10.1016/j.immuni.2017.05.011</w:t>
              </w:r>
            </w:hyperlink>
            <w:r w:rsidR="00194C3A" w:rsidRPr="00F937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713FF323" w:rsidRPr="00947154" w:rsidRDefault="713FF323" w:rsidP="713FF323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</w:p>
    <w:sectPr w:rsidR="713FF323" w:rsidRPr="00947154" w:rsidSect="0011291C">
      <w:footerReference w:type="default" r:id="rId101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088" w:rsidRDefault="00794088" w:rsidP="00E310C2">
      <w:pPr>
        <w:spacing w:after="0" w:line="240" w:lineRule="auto"/>
      </w:pPr>
      <w:r>
        <w:separator/>
      </w:r>
    </w:p>
  </w:endnote>
  <w:endnote w:type="continuationSeparator" w:id="0">
    <w:p w:rsidR="00794088" w:rsidRDefault="00794088" w:rsidP="00E31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28360"/>
      <w:docPartObj>
        <w:docPartGallery w:val="Page Numbers (Bottom of Page)"/>
        <w:docPartUnique/>
      </w:docPartObj>
    </w:sdtPr>
    <w:sdtContent>
      <w:p w:rsidR="00CF7E66" w:rsidRDefault="00E36D0E">
        <w:pPr>
          <w:pStyle w:val="a9"/>
          <w:jc w:val="right"/>
        </w:pPr>
        <w:fldSimple w:instr=" PAGE   \* MERGEFORMAT ">
          <w:r w:rsidR="00F937A5">
            <w:rPr>
              <w:noProof/>
            </w:rPr>
            <w:t>1</w:t>
          </w:r>
        </w:fldSimple>
      </w:p>
    </w:sdtContent>
  </w:sdt>
  <w:p w:rsidR="00CF7E66" w:rsidRDefault="00CF7E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088" w:rsidRDefault="00794088" w:rsidP="00E310C2">
      <w:pPr>
        <w:spacing w:after="0" w:line="240" w:lineRule="auto"/>
      </w:pPr>
      <w:r>
        <w:separator/>
      </w:r>
    </w:p>
  </w:footnote>
  <w:footnote w:type="continuationSeparator" w:id="0">
    <w:p w:rsidR="00794088" w:rsidRDefault="00794088" w:rsidP="00E31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7838"/>
    <w:multiLevelType w:val="hybridMultilevel"/>
    <w:tmpl w:val="A5ECB6C0"/>
    <w:lvl w:ilvl="0" w:tplc="634E09A8">
      <w:start w:val="1"/>
      <w:numFmt w:val="decimal"/>
      <w:lvlText w:val="%1."/>
      <w:lvlJc w:val="left"/>
      <w:pPr>
        <w:ind w:left="720" w:hanging="360"/>
      </w:pPr>
    </w:lvl>
    <w:lvl w:ilvl="1" w:tplc="C98227C0">
      <w:start w:val="1"/>
      <w:numFmt w:val="lowerLetter"/>
      <w:lvlText w:val="%2."/>
      <w:lvlJc w:val="left"/>
      <w:pPr>
        <w:ind w:left="1440" w:hanging="360"/>
      </w:pPr>
    </w:lvl>
    <w:lvl w:ilvl="2" w:tplc="725CD602">
      <w:start w:val="1"/>
      <w:numFmt w:val="lowerRoman"/>
      <w:lvlText w:val="%3."/>
      <w:lvlJc w:val="right"/>
      <w:pPr>
        <w:ind w:left="2160" w:hanging="180"/>
      </w:pPr>
    </w:lvl>
    <w:lvl w:ilvl="3" w:tplc="B7F0F5F4">
      <w:start w:val="1"/>
      <w:numFmt w:val="decimal"/>
      <w:lvlText w:val="%4."/>
      <w:lvlJc w:val="left"/>
      <w:pPr>
        <w:ind w:left="2880" w:hanging="360"/>
      </w:pPr>
    </w:lvl>
    <w:lvl w:ilvl="4" w:tplc="250A4502">
      <w:start w:val="1"/>
      <w:numFmt w:val="lowerLetter"/>
      <w:lvlText w:val="%5."/>
      <w:lvlJc w:val="left"/>
      <w:pPr>
        <w:ind w:left="3600" w:hanging="360"/>
      </w:pPr>
    </w:lvl>
    <w:lvl w:ilvl="5" w:tplc="CB287128">
      <w:start w:val="1"/>
      <w:numFmt w:val="lowerRoman"/>
      <w:lvlText w:val="%6."/>
      <w:lvlJc w:val="right"/>
      <w:pPr>
        <w:ind w:left="4320" w:hanging="180"/>
      </w:pPr>
    </w:lvl>
    <w:lvl w:ilvl="6" w:tplc="AE34787C">
      <w:start w:val="1"/>
      <w:numFmt w:val="decimal"/>
      <w:lvlText w:val="%7."/>
      <w:lvlJc w:val="left"/>
      <w:pPr>
        <w:ind w:left="5040" w:hanging="360"/>
      </w:pPr>
    </w:lvl>
    <w:lvl w:ilvl="7" w:tplc="A4F016C2">
      <w:start w:val="1"/>
      <w:numFmt w:val="lowerLetter"/>
      <w:lvlText w:val="%8."/>
      <w:lvlJc w:val="left"/>
      <w:pPr>
        <w:ind w:left="5760" w:hanging="360"/>
      </w:pPr>
    </w:lvl>
    <w:lvl w:ilvl="8" w:tplc="7CF072E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3481"/>
    <w:multiLevelType w:val="hybridMultilevel"/>
    <w:tmpl w:val="D36449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3473B9"/>
    <w:multiLevelType w:val="hybridMultilevel"/>
    <w:tmpl w:val="BECE5F14"/>
    <w:lvl w:ilvl="0" w:tplc="02864330">
      <w:start w:val="1"/>
      <w:numFmt w:val="decimal"/>
      <w:lvlText w:val="%1."/>
      <w:lvlJc w:val="left"/>
      <w:pPr>
        <w:ind w:left="720" w:hanging="360"/>
      </w:pPr>
    </w:lvl>
    <w:lvl w:ilvl="1" w:tplc="F330426E">
      <w:start w:val="1"/>
      <w:numFmt w:val="lowerLetter"/>
      <w:lvlText w:val="%2."/>
      <w:lvlJc w:val="left"/>
      <w:pPr>
        <w:ind w:left="1440" w:hanging="360"/>
      </w:pPr>
    </w:lvl>
    <w:lvl w:ilvl="2" w:tplc="09ECE9F0">
      <w:start w:val="1"/>
      <w:numFmt w:val="lowerRoman"/>
      <w:lvlText w:val="%3."/>
      <w:lvlJc w:val="right"/>
      <w:pPr>
        <w:ind w:left="2160" w:hanging="180"/>
      </w:pPr>
    </w:lvl>
    <w:lvl w:ilvl="3" w:tplc="4E988BEA">
      <w:start w:val="1"/>
      <w:numFmt w:val="decimal"/>
      <w:lvlText w:val="%4."/>
      <w:lvlJc w:val="left"/>
      <w:pPr>
        <w:ind w:left="2880" w:hanging="360"/>
      </w:pPr>
    </w:lvl>
    <w:lvl w:ilvl="4" w:tplc="28303FD0">
      <w:start w:val="1"/>
      <w:numFmt w:val="lowerLetter"/>
      <w:lvlText w:val="%5."/>
      <w:lvlJc w:val="left"/>
      <w:pPr>
        <w:ind w:left="3600" w:hanging="360"/>
      </w:pPr>
    </w:lvl>
    <w:lvl w:ilvl="5" w:tplc="9434FC5A">
      <w:start w:val="1"/>
      <w:numFmt w:val="lowerRoman"/>
      <w:lvlText w:val="%6."/>
      <w:lvlJc w:val="right"/>
      <w:pPr>
        <w:ind w:left="4320" w:hanging="180"/>
      </w:pPr>
    </w:lvl>
    <w:lvl w:ilvl="6" w:tplc="95CC5C80">
      <w:start w:val="1"/>
      <w:numFmt w:val="decimal"/>
      <w:lvlText w:val="%7."/>
      <w:lvlJc w:val="left"/>
      <w:pPr>
        <w:ind w:left="5040" w:hanging="360"/>
      </w:pPr>
    </w:lvl>
    <w:lvl w:ilvl="7" w:tplc="2D768B86">
      <w:start w:val="1"/>
      <w:numFmt w:val="lowerLetter"/>
      <w:lvlText w:val="%8."/>
      <w:lvlJc w:val="left"/>
      <w:pPr>
        <w:ind w:left="5760" w:hanging="360"/>
      </w:pPr>
    </w:lvl>
    <w:lvl w:ilvl="8" w:tplc="2E7E257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C2FA1"/>
    <w:multiLevelType w:val="hybridMultilevel"/>
    <w:tmpl w:val="C3BCA136"/>
    <w:lvl w:ilvl="0" w:tplc="25104AA6">
      <w:start w:val="1"/>
      <w:numFmt w:val="decimal"/>
      <w:lvlText w:val="%1."/>
      <w:lvlJc w:val="left"/>
      <w:pPr>
        <w:ind w:left="720" w:hanging="360"/>
      </w:pPr>
    </w:lvl>
    <w:lvl w:ilvl="1" w:tplc="2D4887EE">
      <w:start w:val="1"/>
      <w:numFmt w:val="lowerLetter"/>
      <w:lvlText w:val="%2."/>
      <w:lvlJc w:val="left"/>
      <w:pPr>
        <w:ind w:left="1440" w:hanging="360"/>
      </w:pPr>
    </w:lvl>
    <w:lvl w:ilvl="2" w:tplc="1D8E119A">
      <w:start w:val="1"/>
      <w:numFmt w:val="lowerRoman"/>
      <w:lvlText w:val="%3."/>
      <w:lvlJc w:val="right"/>
      <w:pPr>
        <w:ind w:left="2160" w:hanging="180"/>
      </w:pPr>
    </w:lvl>
    <w:lvl w:ilvl="3" w:tplc="7E96AE6C">
      <w:start w:val="1"/>
      <w:numFmt w:val="decimal"/>
      <w:lvlText w:val="%4."/>
      <w:lvlJc w:val="left"/>
      <w:pPr>
        <w:ind w:left="2880" w:hanging="360"/>
      </w:pPr>
    </w:lvl>
    <w:lvl w:ilvl="4" w:tplc="E01AE35E">
      <w:start w:val="1"/>
      <w:numFmt w:val="lowerLetter"/>
      <w:lvlText w:val="%5."/>
      <w:lvlJc w:val="left"/>
      <w:pPr>
        <w:ind w:left="3600" w:hanging="360"/>
      </w:pPr>
    </w:lvl>
    <w:lvl w:ilvl="5" w:tplc="0B7CDC48">
      <w:start w:val="1"/>
      <w:numFmt w:val="lowerRoman"/>
      <w:lvlText w:val="%6."/>
      <w:lvlJc w:val="right"/>
      <w:pPr>
        <w:ind w:left="4320" w:hanging="180"/>
      </w:pPr>
    </w:lvl>
    <w:lvl w:ilvl="6" w:tplc="44ACDDC0">
      <w:start w:val="1"/>
      <w:numFmt w:val="decimal"/>
      <w:lvlText w:val="%7."/>
      <w:lvlJc w:val="left"/>
      <w:pPr>
        <w:ind w:left="5040" w:hanging="360"/>
      </w:pPr>
    </w:lvl>
    <w:lvl w:ilvl="7" w:tplc="9BCC7194">
      <w:start w:val="1"/>
      <w:numFmt w:val="lowerLetter"/>
      <w:lvlText w:val="%8."/>
      <w:lvlJc w:val="left"/>
      <w:pPr>
        <w:ind w:left="5760" w:hanging="360"/>
      </w:pPr>
    </w:lvl>
    <w:lvl w:ilvl="8" w:tplc="C5887E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57F54"/>
    <w:multiLevelType w:val="hybridMultilevel"/>
    <w:tmpl w:val="0018D58E"/>
    <w:lvl w:ilvl="0" w:tplc="2454F2E4">
      <w:start w:val="1"/>
      <w:numFmt w:val="decimal"/>
      <w:lvlText w:val="%1."/>
      <w:lvlJc w:val="left"/>
      <w:pPr>
        <w:ind w:left="720" w:hanging="360"/>
      </w:pPr>
    </w:lvl>
    <w:lvl w:ilvl="1" w:tplc="B3229BB2">
      <w:start w:val="1"/>
      <w:numFmt w:val="lowerLetter"/>
      <w:lvlText w:val="%2."/>
      <w:lvlJc w:val="left"/>
      <w:pPr>
        <w:ind w:left="1440" w:hanging="360"/>
      </w:pPr>
    </w:lvl>
    <w:lvl w:ilvl="2" w:tplc="84C861C6">
      <w:start w:val="1"/>
      <w:numFmt w:val="lowerRoman"/>
      <w:lvlText w:val="%3."/>
      <w:lvlJc w:val="right"/>
      <w:pPr>
        <w:ind w:left="2160" w:hanging="180"/>
      </w:pPr>
    </w:lvl>
    <w:lvl w:ilvl="3" w:tplc="639EFC62">
      <w:start w:val="1"/>
      <w:numFmt w:val="decimal"/>
      <w:lvlText w:val="%4."/>
      <w:lvlJc w:val="left"/>
      <w:pPr>
        <w:ind w:left="2880" w:hanging="360"/>
      </w:pPr>
    </w:lvl>
    <w:lvl w:ilvl="4" w:tplc="CEBC7BC8">
      <w:start w:val="1"/>
      <w:numFmt w:val="lowerLetter"/>
      <w:lvlText w:val="%5."/>
      <w:lvlJc w:val="left"/>
      <w:pPr>
        <w:ind w:left="3600" w:hanging="360"/>
      </w:pPr>
    </w:lvl>
    <w:lvl w:ilvl="5" w:tplc="09846330">
      <w:start w:val="1"/>
      <w:numFmt w:val="lowerRoman"/>
      <w:lvlText w:val="%6."/>
      <w:lvlJc w:val="right"/>
      <w:pPr>
        <w:ind w:left="4320" w:hanging="180"/>
      </w:pPr>
    </w:lvl>
    <w:lvl w:ilvl="6" w:tplc="95681BAA">
      <w:start w:val="1"/>
      <w:numFmt w:val="decimal"/>
      <w:lvlText w:val="%7."/>
      <w:lvlJc w:val="left"/>
      <w:pPr>
        <w:ind w:left="5040" w:hanging="360"/>
      </w:pPr>
    </w:lvl>
    <w:lvl w:ilvl="7" w:tplc="B9F44A42">
      <w:start w:val="1"/>
      <w:numFmt w:val="lowerLetter"/>
      <w:lvlText w:val="%8."/>
      <w:lvlJc w:val="left"/>
      <w:pPr>
        <w:ind w:left="5760" w:hanging="360"/>
      </w:pPr>
    </w:lvl>
    <w:lvl w:ilvl="8" w:tplc="4C18829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30EC6"/>
    <w:multiLevelType w:val="hybridMultilevel"/>
    <w:tmpl w:val="FA7AA946"/>
    <w:lvl w:ilvl="0" w:tplc="7FB01308">
      <w:start w:val="1"/>
      <w:numFmt w:val="decimal"/>
      <w:lvlText w:val="%1."/>
      <w:lvlJc w:val="left"/>
      <w:pPr>
        <w:ind w:left="720" w:hanging="360"/>
      </w:pPr>
    </w:lvl>
    <w:lvl w:ilvl="1" w:tplc="A044E244">
      <w:start w:val="1"/>
      <w:numFmt w:val="lowerLetter"/>
      <w:lvlText w:val="%2."/>
      <w:lvlJc w:val="left"/>
      <w:pPr>
        <w:ind w:left="1440" w:hanging="360"/>
      </w:pPr>
    </w:lvl>
    <w:lvl w:ilvl="2" w:tplc="FFCCD6E8">
      <w:start w:val="1"/>
      <w:numFmt w:val="lowerRoman"/>
      <w:lvlText w:val="%3."/>
      <w:lvlJc w:val="right"/>
      <w:pPr>
        <w:ind w:left="2160" w:hanging="180"/>
      </w:pPr>
    </w:lvl>
    <w:lvl w:ilvl="3" w:tplc="0F94EE5A">
      <w:start w:val="1"/>
      <w:numFmt w:val="decimal"/>
      <w:lvlText w:val="%4."/>
      <w:lvlJc w:val="left"/>
      <w:pPr>
        <w:ind w:left="2880" w:hanging="360"/>
      </w:pPr>
    </w:lvl>
    <w:lvl w:ilvl="4" w:tplc="88C678F8">
      <w:start w:val="1"/>
      <w:numFmt w:val="lowerLetter"/>
      <w:lvlText w:val="%5."/>
      <w:lvlJc w:val="left"/>
      <w:pPr>
        <w:ind w:left="3600" w:hanging="360"/>
      </w:pPr>
    </w:lvl>
    <w:lvl w:ilvl="5" w:tplc="37E0E132">
      <w:start w:val="1"/>
      <w:numFmt w:val="lowerRoman"/>
      <w:lvlText w:val="%6."/>
      <w:lvlJc w:val="right"/>
      <w:pPr>
        <w:ind w:left="4320" w:hanging="180"/>
      </w:pPr>
    </w:lvl>
    <w:lvl w:ilvl="6" w:tplc="BAD4E112">
      <w:start w:val="1"/>
      <w:numFmt w:val="decimal"/>
      <w:lvlText w:val="%7."/>
      <w:lvlJc w:val="left"/>
      <w:pPr>
        <w:ind w:left="5040" w:hanging="360"/>
      </w:pPr>
    </w:lvl>
    <w:lvl w:ilvl="7" w:tplc="FC1EBD6A">
      <w:start w:val="1"/>
      <w:numFmt w:val="lowerLetter"/>
      <w:lvlText w:val="%8."/>
      <w:lvlJc w:val="left"/>
      <w:pPr>
        <w:ind w:left="5760" w:hanging="360"/>
      </w:pPr>
    </w:lvl>
    <w:lvl w:ilvl="8" w:tplc="0676402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B0239"/>
    <w:multiLevelType w:val="hybridMultilevel"/>
    <w:tmpl w:val="04DEF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73EED"/>
    <w:multiLevelType w:val="hybridMultilevel"/>
    <w:tmpl w:val="819E338E"/>
    <w:lvl w:ilvl="0" w:tplc="3E5CBBCA">
      <w:start w:val="1"/>
      <w:numFmt w:val="decimal"/>
      <w:lvlText w:val="%1."/>
      <w:lvlJc w:val="left"/>
      <w:pPr>
        <w:ind w:left="720" w:hanging="360"/>
      </w:pPr>
    </w:lvl>
    <w:lvl w:ilvl="1" w:tplc="D1A2D5A8">
      <w:start w:val="1"/>
      <w:numFmt w:val="lowerLetter"/>
      <w:lvlText w:val="%2."/>
      <w:lvlJc w:val="left"/>
      <w:pPr>
        <w:ind w:left="1440" w:hanging="360"/>
      </w:pPr>
    </w:lvl>
    <w:lvl w:ilvl="2" w:tplc="072C653A">
      <w:start w:val="1"/>
      <w:numFmt w:val="lowerRoman"/>
      <w:lvlText w:val="%3."/>
      <w:lvlJc w:val="right"/>
      <w:pPr>
        <w:ind w:left="2160" w:hanging="180"/>
      </w:pPr>
    </w:lvl>
    <w:lvl w:ilvl="3" w:tplc="FDC04ECC">
      <w:start w:val="1"/>
      <w:numFmt w:val="decimal"/>
      <w:lvlText w:val="%4."/>
      <w:lvlJc w:val="left"/>
      <w:pPr>
        <w:ind w:left="2880" w:hanging="360"/>
      </w:pPr>
    </w:lvl>
    <w:lvl w:ilvl="4" w:tplc="54F00A3E">
      <w:start w:val="1"/>
      <w:numFmt w:val="lowerLetter"/>
      <w:lvlText w:val="%5."/>
      <w:lvlJc w:val="left"/>
      <w:pPr>
        <w:ind w:left="3600" w:hanging="360"/>
      </w:pPr>
    </w:lvl>
    <w:lvl w:ilvl="5" w:tplc="4A1A30BA">
      <w:start w:val="1"/>
      <w:numFmt w:val="lowerRoman"/>
      <w:lvlText w:val="%6."/>
      <w:lvlJc w:val="right"/>
      <w:pPr>
        <w:ind w:left="4320" w:hanging="180"/>
      </w:pPr>
    </w:lvl>
    <w:lvl w:ilvl="6" w:tplc="9966649C">
      <w:start w:val="1"/>
      <w:numFmt w:val="decimal"/>
      <w:lvlText w:val="%7."/>
      <w:lvlJc w:val="left"/>
      <w:pPr>
        <w:ind w:left="5040" w:hanging="360"/>
      </w:pPr>
    </w:lvl>
    <w:lvl w:ilvl="7" w:tplc="1DC6A7B2">
      <w:start w:val="1"/>
      <w:numFmt w:val="lowerLetter"/>
      <w:lvlText w:val="%8."/>
      <w:lvlJc w:val="left"/>
      <w:pPr>
        <w:ind w:left="5760" w:hanging="360"/>
      </w:pPr>
    </w:lvl>
    <w:lvl w:ilvl="8" w:tplc="C384426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44DF"/>
    <w:multiLevelType w:val="hybridMultilevel"/>
    <w:tmpl w:val="A146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A4968"/>
    <w:multiLevelType w:val="hybridMultilevel"/>
    <w:tmpl w:val="D99E3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36C0A"/>
    <w:multiLevelType w:val="hybridMultilevel"/>
    <w:tmpl w:val="257A2728"/>
    <w:lvl w:ilvl="0" w:tplc="75445154">
      <w:start w:val="1"/>
      <w:numFmt w:val="decimal"/>
      <w:lvlText w:val="%1."/>
      <w:lvlJc w:val="left"/>
      <w:pPr>
        <w:ind w:left="720" w:hanging="360"/>
      </w:pPr>
    </w:lvl>
    <w:lvl w:ilvl="1" w:tplc="8CB20994">
      <w:start w:val="1"/>
      <w:numFmt w:val="lowerLetter"/>
      <w:lvlText w:val="%2."/>
      <w:lvlJc w:val="left"/>
      <w:pPr>
        <w:ind w:left="1440" w:hanging="360"/>
      </w:pPr>
    </w:lvl>
    <w:lvl w:ilvl="2" w:tplc="D4A44084">
      <w:start w:val="1"/>
      <w:numFmt w:val="lowerRoman"/>
      <w:lvlText w:val="%3."/>
      <w:lvlJc w:val="right"/>
      <w:pPr>
        <w:ind w:left="2160" w:hanging="180"/>
      </w:pPr>
    </w:lvl>
    <w:lvl w:ilvl="3" w:tplc="834EE8D2">
      <w:start w:val="1"/>
      <w:numFmt w:val="decimal"/>
      <w:lvlText w:val="%4."/>
      <w:lvlJc w:val="left"/>
      <w:pPr>
        <w:ind w:left="2880" w:hanging="360"/>
      </w:pPr>
    </w:lvl>
    <w:lvl w:ilvl="4" w:tplc="5DEEF496">
      <w:start w:val="1"/>
      <w:numFmt w:val="lowerLetter"/>
      <w:lvlText w:val="%5."/>
      <w:lvlJc w:val="left"/>
      <w:pPr>
        <w:ind w:left="3600" w:hanging="360"/>
      </w:pPr>
    </w:lvl>
    <w:lvl w:ilvl="5" w:tplc="C2A848D4">
      <w:start w:val="1"/>
      <w:numFmt w:val="lowerRoman"/>
      <w:lvlText w:val="%6."/>
      <w:lvlJc w:val="right"/>
      <w:pPr>
        <w:ind w:left="4320" w:hanging="180"/>
      </w:pPr>
    </w:lvl>
    <w:lvl w:ilvl="6" w:tplc="6F5A302E">
      <w:start w:val="1"/>
      <w:numFmt w:val="decimal"/>
      <w:lvlText w:val="%7."/>
      <w:lvlJc w:val="left"/>
      <w:pPr>
        <w:ind w:left="5040" w:hanging="360"/>
      </w:pPr>
    </w:lvl>
    <w:lvl w:ilvl="7" w:tplc="B2DC464A">
      <w:start w:val="1"/>
      <w:numFmt w:val="lowerLetter"/>
      <w:lvlText w:val="%8."/>
      <w:lvlJc w:val="left"/>
      <w:pPr>
        <w:ind w:left="5760" w:hanging="360"/>
      </w:pPr>
    </w:lvl>
    <w:lvl w:ilvl="8" w:tplc="E5962AF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81A10"/>
    <w:multiLevelType w:val="hybridMultilevel"/>
    <w:tmpl w:val="FB6864AA"/>
    <w:lvl w:ilvl="0" w:tplc="44C6E6A6">
      <w:start w:val="1"/>
      <w:numFmt w:val="decimal"/>
      <w:lvlText w:val="%1."/>
      <w:lvlJc w:val="left"/>
      <w:pPr>
        <w:ind w:left="720" w:hanging="360"/>
      </w:pPr>
    </w:lvl>
    <w:lvl w:ilvl="1" w:tplc="17CE7752">
      <w:start w:val="1"/>
      <w:numFmt w:val="lowerLetter"/>
      <w:lvlText w:val="%2."/>
      <w:lvlJc w:val="left"/>
      <w:pPr>
        <w:ind w:left="1440" w:hanging="360"/>
      </w:pPr>
    </w:lvl>
    <w:lvl w:ilvl="2" w:tplc="E2CC2738">
      <w:start w:val="1"/>
      <w:numFmt w:val="lowerRoman"/>
      <w:lvlText w:val="%3."/>
      <w:lvlJc w:val="right"/>
      <w:pPr>
        <w:ind w:left="2160" w:hanging="180"/>
      </w:pPr>
    </w:lvl>
    <w:lvl w:ilvl="3" w:tplc="EFBECA9E">
      <w:start w:val="1"/>
      <w:numFmt w:val="decimal"/>
      <w:lvlText w:val="%4."/>
      <w:lvlJc w:val="left"/>
      <w:pPr>
        <w:ind w:left="2880" w:hanging="360"/>
      </w:pPr>
    </w:lvl>
    <w:lvl w:ilvl="4" w:tplc="8DE02E7C">
      <w:start w:val="1"/>
      <w:numFmt w:val="lowerLetter"/>
      <w:lvlText w:val="%5."/>
      <w:lvlJc w:val="left"/>
      <w:pPr>
        <w:ind w:left="3600" w:hanging="360"/>
      </w:pPr>
    </w:lvl>
    <w:lvl w:ilvl="5" w:tplc="CA9421E4">
      <w:start w:val="1"/>
      <w:numFmt w:val="lowerRoman"/>
      <w:lvlText w:val="%6."/>
      <w:lvlJc w:val="right"/>
      <w:pPr>
        <w:ind w:left="4320" w:hanging="180"/>
      </w:pPr>
    </w:lvl>
    <w:lvl w:ilvl="6" w:tplc="90C44C84">
      <w:start w:val="1"/>
      <w:numFmt w:val="decimal"/>
      <w:lvlText w:val="%7."/>
      <w:lvlJc w:val="left"/>
      <w:pPr>
        <w:ind w:left="5040" w:hanging="360"/>
      </w:pPr>
    </w:lvl>
    <w:lvl w:ilvl="7" w:tplc="D2C8DF5E">
      <w:start w:val="1"/>
      <w:numFmt w:val="lowerLetter"/>
      <w:lvlText w:val="%8."/>
      <w:lvlJc w:val="left"/>
      <w:pPr>
        <w:ind w:left="5760" w:hanging="360"/>
      </w:pPr>
    </w:lvl>
    <w:lvl w:ilvl="8" w:tplc="A3D49AA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216F2"/>
    <w:multiLevelType w:val="hybridMultilevel"/>
    <w:tmpl w:val="D778BC90"/>
    <w:lvl w:ilvl="0" w:tplc="61D45604">
      <w:start w:val="1"/>
      <w:numFmt w:val="decimal"/>
      <w:lvlText w:val="%1."/>
      <w:lvlJc w:val="left"/>
      <w:pPr>
        <w:ind w:left="720" w:hanging="360"/>
      </w:pPr>
    </w:lvl>
    <w:lvl w:ilvl="1" w:tplc="2CD08F92">
      <w:start w:val="1"/>
      <w:numFmt w:val="lowerLetter"/>
      <w:lvlText w:val="%2."/>
      <w:lvlJc w:val="left"/>
      <w:pPr>
        <w:ind w:left="1440" w:hanging="360"/>
      </w:pPr>
    </w:lvl>
    <w:lvl w:ilvl="2" w:tplc="59603E52">
      <w:start w:val="1"/>
      <w:numFmt w:val="lowerRoman"/>
      <w:lvlText w:val="%3."/>
      <w:lvlJc w:val="right"/>
      <w:pPr>
        <w:ind w:left="2160" w:hanging="180"/>
      </w:pPr>
    </w:lvl>
    <w:lvl w:ilvl="3" w:tplc="4044E350">
      <w:start w:val="1"/>
      <w:numFmt w:val="decimal"/>
      <w:lvlText w:val="%4."/>
      <w:lvlJc w:val="left"/>
      <w:pPr>
        <w:ind w:left="2880" w:hanging="360"/>
      </w:pPr>
    </w:lvl>
    <w:lvl w:ilvl="4" w:tplc="12DAA898">
      <w:start w:val="1"/>
      <w:numFmt w:val="lowerLetter"/>
      <w:lvlText w:val="%5."/>
      <w:lvlJc w:val="left"/>
      <w:pPr>
        <w:ind w:left="3600" w:hanging="360"/>
      </w:pPr>
    </w:lvl>
    <w:lvl w:ilvl="5" w:tplc="707CCB26">
      <w:start w:val="1"/>
      <w:numFmt w:val="lowerRoman"/>
      <w:lvlText w:val="%6."/>
      <w:lvlJc w:val="right"/>
      <w:pPr>
        <w:ind w:left="4320" w:hanging="180"/>
      </w:pPr>
    </w:lvl>
    <w:lvl w:ilvl="6" w:tplc="F09407FA">
      <w:start w:val="1"/>
      <w:numFmt w:val="decimal"/>
      <w:lvlText w:val="%7."/>
      <w:lvlJc w:val="left"/>
      <w:pPr>
        <w:ind w:left="5040" w:hanging="360"/>
      </w:pPr>
    </w:lvl>
    <w:lvl w:ilvl="7" w:tplc="4A5644B8">
      <w:start w:val="1"/>
      <w:numFmt w:val="lowerLetter"/>
      <w:lvlText w:val="%8."/>
      <w:lvlJc w:val="left"/>
      <w:pPr>
        <w:ind w:left="5760" w:hanging="360"/>
      </w:pPr>
    </w:lvl>
    <w:lvl w:ilvl="8" w:tplc="B9A4644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F7AD5"/>
    <w:multiLevelType w:val="hybridMultilevel"/>
    <w:tmpl w:val="1A1E3F42"/>
    <w:lvl w:ilvl="0" w:tplc="20829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85A1FF0"/>
    <w:multiLevelType w:val="hybridMultilevel"/>
    <w:tmpl w:val="CBE259FE"/>
    <w:lvl w:ilvl="0" w:tplc="02EA48F2">
      <w:start w:val="1"/>
      <w:numFmt w:val="decimal"/>
      <w:lvlText w:val="%1."/>
      <w:lvlJc w:val="left"/>
      <w:pPr>
        <w:ind w:left="720" w:hanging="360"/>
      </w:pPr>
    </w:lvl>
    <w:lvl w:ilvl="1" w:tplc="025CFFFC">
      <w:start w:val="1"/>
      <w:numFmt w:val="lowerLetter"/>
      <w:lvlText w:val="%2."/>
      <w:lvlJc w:val="left"/>
      <w:pPr>
        <w:ind w:left="1440" w:hanging="360"/>
      </w:pPr>
    </w:lvl>
    <w:lvl w:ilvl="2" w:tplc="20DC16DC">
      <w:start w:val="1"/>
      <w:numFmt w:val="lowerRoman"/>
      <w:lvlText w:val="%3."/>
      <w:lvlJc w:val="right"/>
      <w:pPr>
        <w:ind w:left="2160" w:hanging="180"/>
      </w:pPr>
    </w:lvl>
    <w:lvl w:ilvl="3" w:tplc="4DA6549C">
      <w:start w:val="1"/>
      <w:numFmt w:val="decimal"/>
      <w:lvlText w:val="%4."/>
      <w:lvlJc w:val="left"/>
      <w:pPr>
        <w:ind w:left="2880" w:hanging="360"/>
      </w:pPr>
    </w:lvl>
    <w:lvl w:ilvl="4" w:tplc="40EADE6E">
      <w:start w:val="1"/>
      <w:numFmt w:val="lowerLetter"/>
      <w:lvlText w:val="%5."/>
      <w:lvlJc w:val="left"/>
      <w:pPr>
        <w:ind w:left="3600" w:hanging="360"/>
      </w:pPr>
    </w:lvl>
    <w:lvl w:ilvl="5" w:tplc="B538AD56">
      <w:start w:val="1"/>
      <w:numFmt w:val="lowerRoman"/>
      <w:lvlText w:val="%6."/>
      <w:lvlJc w:val="right"/>
      <w:pPr>
        <w:ind w:left="4320" w:hanging="180"/>
      </w:pPr>
    </w:lvl>
    <w:lvl w:ilvl="6" w:tplc="6F3CF3DC">
      <w:start w:val="1"/>
      <w:numFmt w:val="decimal"/>
      <w:lvlText w:val="%7."/>
      <w:lvlJc w:val="left"/>
      <w:pPr>
        <w:ind w:left="5040" w:hanging="360"/>
      </w:pPr>
    </w:lvl>
    <w:lvl w:ilvl="7" w:tplc="EA0C8C86">
      <w:start w:val="1"/>
      <w:numFmt w:val="lowerLetter"/>
      <w:lvlText w:val="%8."/>
      <w:lvlJc w:val="left"/>
      <w:pPr>
        <w:ind w:left="5760" w:hanging="360"/>
      </w:pPr>
    </w:lvl>
    <w:lvl w:ilvl="8" w:tplc="5FCC699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14706"/>
    <w:multiLevelType w:val="hybridMultilevel"/>
    <w:tmpl w:val="0F10153C"/>
    <w:lvl w:ilvl="0" w:tplc="22708216">
      <w:start w:val="1"/>
      <w:numFmt w:val="decimal"/>
      <w:lvlText w:val="%1."/>
      <w:lvlJc w:val="left"/>
      <w:pPr>
        <w:ind w:left="720" w:hanging="360"/>
      </w:pPr>
    </w:lvl>
    <w:lvl w:ilvl="1" w:tplc="F9DE583A">
      <w:start w:val="1"/>
      <w:numFmt w:val="lowerLetter"/>
      <w:lvlText w:val="%2."/>
      <w:lvlJc w:val="left"/>
      <w:pPr>
        <w:ind w:left="1440" w:hanging="360"/>
      </w:pPr>
    </w:lvl>
    <w:lvl w:ilvl="2" w:tplc="3AAADA60">
      <w:start w:val="1"/>
      <w:numFmt w:val="lowerRoman"/>
      <w:lvlText w:val="%3."/>
      <w:lvlJc w:val="right"/>
      <w:pPr>
        <w:ind w:left="2160" w:hanging="180"/>
      </w:pPr>
    </w:lvl>
    <w:lvl w:ilvl="3" w:tplc="1256C692">
      <w:start w:val="1"/>
      <w:numFmt w:val="decimal"/>
      <w:lvlText w:val="%4."/>
      <w:lvlJc w:val="left"/>
      <w:pPr>
        <w:ind w:left="2880" w:hanging="360"/>
      </w:pPr>
    </w:lvl>
    <w:lvl w:ilvl="4" w:tplc="6B2031B8">
      <w:start w:val="1"/>
      <w:numFmt w:val="lowerLetter"/>
      <w:lvlText w:val="%5."/>
      <w:lvlJc w:val="left"/>
      <w:pPr>
        <w:ind w:left="3600" w:hanging="360"/>
      </w:pPr>
    </w:lvl>
    <w:lvl w:ilvl="5" w:tplc="BE1006F0">
      <w:start w:val="1"/>
      <w:numFmt w:val="lowerRoman"/>
      <w:lvlText w:val="%6."/>
      <w:lvlJc w:val="right"/>
      <w:pPr>
        <w:ind w:left="4320" w:hanging="180"/>
      </w:pPr>
    </w:lvl>
    <w:lvl w:ilvl="6" w:tplc="A66AA614">
      <w:start w:val="1"/>
      <w:numFmt w:val="decimal"/>
      <w:lvlText w:val="%7."/>
      <w:lvlJc w:val="left"/>
      <w:pPr>
        <w:ind w:left="5040" w:hanging="360"/>
      </w:pPr>
    </w:lvl>
    <w:lvl w:ilvl="7" w:tplc="EDEC318A">
      <w:start w:val="1"/>
      <w:numFmt w:val="lowerLetter"/>
      <w:lvlText w:val="%8."/>
      <w:lvlJc w:val="left"/>
      <w:pPr>
        <w:ind w:left="5760" w:hanging="360"/>
      </w:pPr>
    </w:lvl>
    <w:lvl w:ilvl="8" w:tplc="F676B9D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20452"/>
    <w:multiLevelType w:val="hybridMultilevel"/>
    <w:tmpl w:val="DEFCFF10"/>
    <w:lvl w:ilvl="0" w:tplc="ABD0DD52">
      <w:start w:val="1"/>
      <w:numFmt w:val="decimal"/>
      <w:lvlText w:val="%1."/>
      <w:lvlJc w:val="left"/>
      <w:pPr>
        <w:ind w:left="720" w:hanging="360"/>
      </w:pPr>
    </w:lvl>
    <w:lvl w:ilvl="1" w:tplc="32C2B9AC">
      <w:start w:val="1"/>
      <w:numFmt w:val="lowerLetter"/>
      <w:lvlText w:val="%2."/>
      <w:lvlJc w:val="left"/>
      <w:pPr>
        <w:ind w:left="1440" w:hanging="360"/>
      </w:pPr>
    </w:lvl>
    <w:lvl w:ilvl="2" w:tplc="B232DDC8">
      <w:start w:val="1"/>
      <w:numFmt w:val="lowerRoman"/>
      <w:lvlText w:val="%3."/>
      <w:lvlJc w:val="right"/>
      <w:pPr>
        <w:ind w:left="2160" w:hanging="180"/>
      </w:pPr>
    </w:lvl>
    <w:lvl w:ilvl="3" w:tplc="ED767288">
      <w:start w:val="1"/>
      <w:numFmt w:val="decimal"/>
      <w:lvlText w:val="%4."/>
      <w:lvlJc w:val="left"/>
      <w:pPr>
        <w:ind w:left="2880" w:hanging="360"/>
      </w:pPr>
    </w:lvl>
    <w:lvl w:ilvl="4" w:tplc="4FC6E1EC">
      <w:start w:val="1"/>
      <w:numFmt w:val="lowerLetter"/>
      <w:lvlText w:val="%5."/>
      <w:lvlJc w:val="left"/>
      <w:pPr>
        <w:ind w:left="3600" w:hanging="360"/>
      </w:pPr>
    </w:lvl>
    <w:lvl w:ilvl="5" w:tplc="B9520C76">
      <w:start w:val="1"/>
      <w:numFmt w:val="lowerRoman"/>
      <w:lvlText w:val="%6."/>
      <w:lvlJc w:val="right"/>
      <w:pPr>
        <w:ind w:left="4320" w:hanging="180"/>
      </w:pPr>
    </w:lvl>
    <w:lvl w:ilvl="6" w:tplc="6218B0A2">
      <w:start w:val="1"/>
      <w:numFmt w:val="decimal"/>
      <w:lvlText w:val="%7."/>
      <w:lvlJc w:val="left"/>
      <w:pPr>
        <w:ind w:left="5040" w:hanging="360"/>
      </w:pPr>
    </w:lvl>
    <w:lvl w:ilvl="7" w:tplc="C5583290">
      <w:start w:val="1"/>
      <w:numFmt w:val="lowerLetter"/>
      <w:lvlText w:val="%8."/>
      <w:lvlJc w:val="left"/>
      <w:pPr>
        <w:ind w:left="5760" w:hanging="360"/>
      </w:pPr>
    </w:lvl>
    <w:lvl w:ilvl="8" w:tplc="19E4A14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7513B"/>
    <w:multiLevelType w:val="hybridMultilevel"/>
    <w:tmpl w:val="3C1EB5DE"/>
    <w:lvl w:ilvl="0" w:tplc="B4EC4A6E">
      <w:start w:val="1"/>
      <w:numFmt w:val="decimal"/>
      <w:lvlText w:val="%1."/>
      <w:lvlJc w:val="left"/>
      <w:pPr>
        <w:ind w:left="720" w:hanging="360"/>
      </w:pPr>
    </w:lvl>
    <w:lvl w:ilvl="1" w:tplc="EF8A0A48">
      <w:start w:val="1"/>
      <w:numFmt w:val="lowerLetter"/>
      <w:lvlText w:val="%2."/>
      <w:lvlJc w:val="left"/>
      <w:pPr>
        <w:ind w:left="1440" w:hanging="360"/>
      </w:pPr>
    </w:lvl>
    <w:lvl w:ilvl="2" w:tplc="C40C84EC">
      <w:start w:val="1"/>
      <w:numFmt w:val="lowerRoman"/>
      <w:lvlText w:val="%3."/>
      <w:lvlJc w:val="right"/>
      <w:pPr>
        <w:ind w:left="2160" w:hanging="180"/>
      </w:pPr>
    </w:lvl>
    <w:lvl w:ilvl="3" w:tplc="CE4261D2">
      <w:start w:val="1"/>
      <w:numFmt w:val="decimal"/>
      <w:lvlText w:val="%4."/>
      <w:lvlJc w:val="left"/>
      <w:pPr>
        <w:ind w:left="2880" w:hanging="360"/>
      </w:pPr>
    </w:lvl>
    <w:lvl w:ilvl="4" w:tplc="1FBCF586">
      <w:start w:val="1"/>
      <w:numFmt w:val="lowerLetter"/>
      <w:lvlText w:val="%5."/>
      <w:lvlJc w:val="left"/>
      <w:pPr>
        <w:ind w:left="3600" w:hanging="360"/>
      </w:pPr>
    </w:lvl>
    <w:lvl w:ilvl="5" w:tplc="A35ECCDC">
      <w:start w:val="1"/>
      <w:numFmt w:val="lowerRoman"/>
      <w:lvlText w:val="%6."/>
      <w:lvlJc w:val="right"/>
      <w:pPr>
        <w:ind w:left="4320" w:hanging="180"/>
      </w:pPr>
    </w:lvl>
    <w:lvl w:ilvl="6" w:tplc="9C64391C">
      <w:start w:val="1"/>
      <w:numFmt w:val="decimal"/>
      <w:lvlText w:val="%7."/>
      <w:lvlJc w:val="left"/>
      <w:pPr>
        <w:ind w:left="5040" w:hanging="360"/>
      </w:pPr>
    </w:lvl>
    <w:lvl w:ilvl="7" w:tplc="590EFBAA">
      <w:start w:val="1"/>
      <w:numFmt w:val="lowerLetter"/>
      <w:lvlText w:val="%8."/>
      <w:lvlJc w:val="left"/>
      <w:pPr>
        <w:ind w:left="5760" w:hanging="360"/>
      </w:pPr>
    </w:lvl>
    <w:lvl w:ilvl="8" w:tplc="4E64A5E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14CDB"/>
    <w:multiLevelType w:val="hybridMultilevel"/>
    <w:tmpl w:val="61A6A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E76B16"/>
    <w:multiLevelType w:val="hybridMultilevel"/>
    <w:tmpl w:val="0E448BD8"/>
    <w:lvl w:ilvl="0" w:tplc="6B089CBA">
      <w:start w:val="1"/>
      <w:numFmt w:val="decimal"/>
      <w:lvlText w:val="%1."/>
      <w:lvlJc w:val="left"/>
      <w:pPr>
        <w:ind w:left="720" w:hanging="360"/>
      </w:pPr>
    </w:lvl>
    <w:lvl w:ilvl="1" w:tplc="002848E2">
      <w:start w:val="1"/>
      <w:numFmt w:val="lowerLetter"/>
      <w:lvlText w:val="%2."/>
      <w:lvlJc w:val="left"/>
      <w:pPr>
        <w:ind w:left="1440" w:hanging="360"/>
      </w:pPr>
    </w:lvl>
    <w:lvl w:ilvl="2" w:tplc="8A96FE4A">
      <w:start w:val="1"/>
      <w:numFmt w:val="lowerRoman"/>
      <w:lvlText w:val="%3."/>
      <w:lvlJc w:val="right"/>
      <w:pPr>
        <w:ind w:left="2160" w:hanging="180"/>
      </w:pPr>
    </w:lvl>
    <w:lvl w:ilvl="3" w:tplc="24867968">
      <w:start w:val="1"/>
      <w:numFmt w:val="decimal"/>
      <w:lvlText w:val="%4."/>
      <w:lvlJc w:val="left"/>
      <w:pPr>
        <w:ind w:left="2880" w:hanging="360"/>
      </w:pPr>
    </w:lvl>
    <w:lvl w:ilvl="4" w:tplc="ECD08B8E">
      <w:start w:val="1"/>
      <w:numFmt w:val="lowerLetter"/>
      <w:lvlText w:val="%5."/>
      <w:lvlJc w:val="left"/>
      <w:pPr>
        <w:ind w:left="3600" w:hanging="360"/>
      </w:pPr>
    </w:lvl>
    <w:lvl w:ilvl="5" w:tplc="6F4E8122">
      <w:start w:val="1"/>
      <w:numFmt w:val="lowerRoman"/>
      <w:lvlText w:val="%6."/>
      <w:lvlJc w:val="right"/>
      <w:pPr>
        <w:ind w:left="4320" w:hanging="180"/>
      </w:pPr>
    </w:lvl>
    <w:lvl w:ilvl="6" w:tplc="856AB6B6">
      <w:start w:val="1"/>
      <w:numFmt w:val="decimal"/>
      <w:lvlText w:val="%7."/>
      <w:lvlJc w:val="left"/>
      <w:pPr>
        <w:ind w:left="5040" w:hanging="360"/>
      </w:pPr>
    </w:lvl>
    <w:lvl w:ilvl="7" w:tplc="EA2C4A2C">
      <w:start w:val="1"/>
      <w:numFmt w:val="lowerLetter"/>
      <w:lvlText w:val="%8."/>
      <w:lvlJc w:val="left"/>
      <w:pPr>
        <w:ind w:left="5760" w:hanging="360"/>
      </w:pPr>
    </w:lvl>
    <w:lvl w:ilvl="8" w:tplc="EBF24D0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10140"/>
    <w:multiLevelType w:val="hybridMultilevel"/>
    <w:tmpl w:val="4A46E170"/>
    <w:lvl w:ilvl="0" w:tplc="490E0106">
      <w:start w:val="1"/>
      <w:numFmt w:val="decimal"/>
      <w:lvlText w:val="%1."/>
      <w:lvlJc w:val="left"/>
      <w:pPr>
        <w:ind w:left="720" w:hanging="360"/>
      </w:pPr>
    </w:lvl>
    <w:lvl w:ilvl="1" w:tplc="9D52EDC4">
      <w:start w:val="1"/>
      <w:numFmt w:val="lowerLetter"/>
      <w:lvlText w:val="%2."/>
      <w:lvlJc w:val="left"/>
      <w:pPr>
        <w:ind w:left="1440" w:hanging="360"/>
      </w:pPr>
    </w:lvl>
    <w:lvl w:ilvl="2" w:tplc="F758A47A">
      <w:start w:val="1"/>
      <w:numFmt w:val="lowerRoman"/>
      <w:lvlText w:val="%3."/>
      <w:lvlJc w:val="right"/>
      <w:pPr>
        <w:ind w:left="2160" w:hanging="180"/>
      </w:pPr>
    </w:lvl>
    <w:lvl w:ilvl="3" w:tplc="8B62D02A">
      <w:start w:val="1"/>
      <w:numFmt w:val="decimal"/>
      <w:lvlText w:val="%4."/>
      <w:lvlJc w:val="left"/>
      <w:pPr>
        <w:ind w:left="2880" w:hanging="360"/>
      </w:pPr>
    </w:lvl>
    <w:lvl w:ilvl="4" w:tplc="53543B98">
      <w:start w:val="1"/>
      <w:numFmt w:val="lowerLetter"/>
      <w:lvlText w:val="%5."/>
      <w:lvlJc w:val="left"/>
      <w:pPr>
        <w:ind w:left="3600" w:hanging="360"/>
      </w:pPr>
    </w:lvl>
    <w:lvl w:ilvl="5" w:tplc="A130540E">
      <w:start w:val="1"/>
      <w:numFmt w:val="lowerRoman"/>
      <w:lvlText w:val="%6."/>
      <w:lvlJc w:val="right"/>
      <w:pPr>
        <w:ind w:left="4320" w:hanging="180"/>
      </w:pPr>
    </w:lvl>
    <w:lvl w:ilvl="6" w:tplc="234683C6">
      <w:start w:val="1"/>
      <w:numFmt w:val="decimal"/>
      <w:lvlText w:val="%7."/>
      <w:lvlJc w:val="left"/>
      <w:pPr>
        <w:ind w:left="5040" w:hanging="360"/>
      </w:pPr>
    </w:lvl>
    <w:lvl w:ilvl="7" w:tplc="E1E49F6E">
      <w:start w:val="1"/>
      <w:numFmt w:val="lowerLetter"/>
      <w:lvlText w:val="%8."/>
      <w:lvlJc w:val="left"/>
      <w:pPr>
        <w:ind w:left="5760" w:hanging="360"/>
      </w:pPr>
    </w:lvl>
    <w:lvl w:ilvl="8" w:tplc="A63264C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27E33"/>
    <w:multiLevelType w:val="hybridMultilevel"/>
    <w:tmpl w:val="CCE64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74BF5"/>
    <w:multiLevelType w:val="hybridMultilevel"/>
    <w:tmpl w:val="6ACCB022"/>
    <w:lvl w:ilvl="0" w:tplc="AA96D036">
      <w:start w:val="1"/>
      <w:numFmt w:val="decimal"/>
      <w:lvlText w:val="%1."/>
      <w:lvlJc w:val="left"/>
      <w:pPr>
        <w:ind w:left="720" w:hanging="360"/>
      </w:pPr>
    </w:lvl>
    <w:lvl w:ilvl="1" w:tplc="513A7D68">
      <w:start w:val="1"/>
      <w:numFmt w:val="lowerLetter"/>
      <w:lvlText w:val="%2."/>
      <w:lvlJc w:val="left"/>
      <w:pPr>
        <w:ind w:left="1440" w:hanging="360"/>
      </w:pPr>
    </w:lvl>
    <w:lvl w:ilvl="2" w:tplc="88D8399E">
      <w:start w:val="1"/>
      <w:numFmt w:val="lowerRoman"/>
      <w:lvlText w:val="%3."/>
      <w:lvlJc w:val="right"/>
      <w:pPr>
        <w:ind w:left="2160" w:hanging="180"/>
      </w:pPr>
    </w:lvl>
    <w:lvl w:ilvl="3" w:tplc="E2BE46F6">
      <w:start w:val="1"/>
      <w:numFmt w:val="decimal"/>
      <w:lvlText w:val="%4."/>
      <w:lvlJc w:val="left"/>
      <w:pPr>
        <w:ind w:left="2880" w:hanging="360"/>
      </w:pPr>
    </w:lvl>
    <w:lvl w:ilvl="4" w:tplc="A00C57A8">
      <w:start w:val="1"/>
      <w:numFmt w:val="lowerLetter"/>
      <w:lvlText w:val="%5."/>
      <w:lvlJc w:val="left"/>
      <w:pPr>
        <w:ind w:left="3600" w:hanging="360"/>
      </w:pPr>
    </w:lvl>
    <w:lvl w:ilvl="5" w:tplc="1A8E2CC8">
      <w:start w:val="1"/>
      <w:numFmt w:val="lowerRoman"/>
      <w:lvlText w:val="%6."/>
      <w:lvlJc w:val="right"/>
      <w:pPr>
        <w:ind w:left="4320" w:hanging="180"/>
      </w:pPr>
    </w:lvl>
    <w:lvl w:ilvl="6" w:tplc="431E3E5C">
      <w:start w:val="1"/>
      <w:numFmt w:val="decimal"/>
      <w:lvlText w:val="%7."/>
      <w:lvlJc w:val="left"/>
      <w:pPr>
        <w:ind w:left="5040" w:hanging="360"/>
      </w:pPr>
    </w:lvl>
    <w:lvl w:ilvl="7" w:tplc="C4EE64C6">
      <w:start w:val="1"/>
      <w:numFmt w:val="lowerLetter"/>
      <w:lvlText w:val="%8."/>
      <w:lvlJc w:val="left"/>
      <w:pPr>
        <w:ind w:left="5760" w:hanging="360"/>
      </w:pPr>
    </w:lvl>
    <w:lvl w:ilvl="8" w:tplc="9FEEE1D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86439"/>
    <w:multiLevelType w:val="hybridMultilevel"/>
    <w:tmpl w:val="447CBDE0"/>
    <w:lvl w:ilvl="0" w:tplc="D8E6ABB4">
      <w:start w:val="1"/>
      <w:numFmt w:val="decimal"/>
      <w:lvlText w:val="%1."/>
      <w:lvlJc w:val="left"/>
      <w:pPr>
        <w:ind w:left="720" w:hanging="360"/>
      </w:pPr>
    </w:lvl>
    <w:lvl w:ilvl="1" w:tplc="A07EA292">
      <w:start w:val="1"/>
      <w:numFmt w:val="lowerLetter"/>
      <w:lvlText w:val="%2."/>
      <w:lvlJc w:val="left"/>
      <w:pPr>
        <w:ind w:left="1440" w:hanging="360"/>
      </w:pPr>
    </w:lvl>
    <w:lvl w:ilvl="2" w:tplc="37669FB0">
      <w:start w:val="1"/>
      <w:numFmt w:val="lowerRoman"/>
      <w:lvlText w:val="%3."/>
      <w:lvlJc w:val="right"/>
      <w:pPr>
        <w:ind w:left="2160" w:hanging="180"/>
      </w:pPr>
    </w:lvl>
    <w:lvl w:ilvl="3" w:tplc="C3DED090">
      <w:start w:val="1"/>
      <w:numFmt w:val="decimal"/>
      <w:lvlText w:val="%4."/>
      <w:lvlJc w:val="left"/>
      <w:pPr>
        <w:ind w:left="2880" w:hanging="360"/>
      </w:pPr>
    </w:lvl>
    <w:lvl w:ilvl="4" w:tplc="E0ACB1DC">
      <w:start w:val="1"/>
      <w:numFmt w:val="lowerLetter"/>
      <w:lvlText w:val="%5."/>
      <w:lvlJc w:val="left"/>
      <w:pPr>
        <w:ind w:left="3600" w:hanging="360"/>
      </w:pPr>
    </w:lvl>
    <w:lvl w:ilvl="5" w:tplc="EB689BC2">
      <w:start w:val="1"/>
      <w:numFmt w:val="lowerRoman"/>
      <w:lvlText w:val="%6."/>
      <w:lvlJc w:val="right"/>
      <w:pPr>
        <w:ind w:left="4320" w:hanging="180"/>
      </w:pPr>
    </w:lvl>
    <w:lvl w:ilvl="6" w:tplc="EE560A94">
      <w:start w:val="1"/>
      <w:numFmt w:val="decimal"/>
      <w:lvlText w:val="%7."/>
      <w:lvlJc w:val="left"/>
      <w:pPr>
        <w:ind w:left="5040" w:hanging="360"/>
      </w:pPr>
    </w:lvl>
    <w:lvl w:ilvl="7" w:tplc="38B49A44">
      <w:start w:val="1"/>
      <w:numFmt w:val="lowerLetter"/>
      <w:lvlText w:val="%8."/>
      <w:lvlJc w:val="left"/>
      <w:pPr>
        <w:ind w:left="5760" w:hanging="360"/>
      </w:pPr>
    </w:lvl>
    <w:lvl w:ilvl="8" w:tplc="89D2C55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DB1991"/>
    <w:multiLevelType w:val="hybridMultilevel"/>
    <w:tmpl w:val="0EDEADBA"/>
    <w:lvl w:ilvl="0" w:tplc="44B2EA14">
      <w:start w:val="1"/>
      <w:numFmt w:val="decimal"/>
      <w:lvlText w:val="%1."/>
      <w:lvlJc w:val="left"/>
      <w:pPr>
        <w:ind w:left="720" w:hanging="360"/>
      </w:pPr>
    </w:lvl>
    <w:lvl w:ilvl="1" w:tplc="883E1AD4">
      <w:start w:val="1"/>
      <w:numFmt w:val="lowerLetter"/>
      <w:lvlText w:val="%2."/>
      <w:lvlJc w:val="left"/>
      <w:pPr>
        <w:ind w:left="1440" w:hanging="360"/>
      </w:pPr>
    </w:lvl>
    <w:lvl w:ilvl="2" w:tplc="B8506554">
      <w:start w:val="1"/>
      <w:numFmt w:val="lowerRoman"/>
      <w:lvlText w:val="%3."/>
      <w:lvlJc w:val="right"/>
      <w:pPr>
        <w:ind w:left="2160" w:hanging="180"/>
      </w:pPr>
    </w:lvl>
    <w:lvl w:ilvl="3" w:tplc="CAAE180A">
      <w:start w:val="1"/>
      <w:numFmt w:val="decimal"/>
      <w:lvlText w:val="%4."/>
      <w:lvlJc w:val="left"/>
      <w:pPr>
        <w:ind w:left="2880" w:hanging="360"/>
      </w:pPr>
    </w:lvl>
    <w:lvl w:ilvl="4" w:tplc="ACF4B6E0">
      <w:start w:val="1"/>
      <w:numFmt w:val="lowerLetter"/>
      <w:lvlText w:val="%5."/>
      <w:lvlJc w:val="left"/>
      <w:pPr>
        <w:ind w:left="3600" w:hanging="360"/>
      </w:pPr>
    </w:lvl>
    <w:lvl w:ilvl="5" w:tplc="28500332">
      <w:start w:val="1"/>
      <w:numFmt w:val="lowerRoman"/>
      <w:lvlText w:val="%6."/>
      <w:lvlJc w:val="right"/>
      <w:pPr>
        <w:ind w:left="4320" w:hanging="180"/>
      </w:pPr>
    </w:lvl>
    <w:lvl w:ilvl="6" w:tplc="EFE4AF98">
      <w:start w:val="1"/>
      <w:numFmt w:val="decimal"/>
      <w:lvlText w:val="%7."/>
      <w:lvlJc w:val="left"/>
      <w:pPr>
        <w:ind w:left="5040" w:hanging="360"/>
      </w:pPr>
    </w:lvl>
    <w:lvl w:ilvl="7" w:tplc="029EC83E">
      <w:start w:val="1"/>
      <w:numFmt w:val="lowerLetter"/>
      <w:lvlText w:val="%8."/>
      <w:lvlJc w:val="left"/>
      <w:pPr>
        <w:ind w:left="5760" w:hanging="360"/>
      </w:pPr>
    </w:lvl>
    <w:lvl w:ilvl="8" w:tplc="690C906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80DB4"/>
    <w:multiLevelType w:val="hybridMultilevel"/>
    <w:tmpl w:val="DCF2D338"/>
    <w:lvl w:ilvl="0" w:tplc="8F4CD1B2">
      <w:start w:val="1"/>
      <w:numFmt w:val="decimal"/>
      <w:lvlText w:val="%1."/>
      <w:lvlJc w:val="left"/>
      <w:pPr>
        <w:ind w:left="720" w:hanging="360"/>
      </w:pPr>
    </w:lvl>
    <w:lvl w:ilvl="1" w:tplc="1DD6F2D2">
      <w:start w:val="1"/>
      <w:numFmt w:val="lowerLetter"/>
      <w:lvlText w:val="%2."/>
      <w:lvlJc w:val="left"/>
      <w:pPr>
        <w:ind w:left="1440" w:hanging="360"/>
      </w:pPr>
    </w:lvl>
    <w:lvl w:ilvl="2" w:tplc="F68A9032">
      <w:start w:val="1"/>
      <w:numFmt w:val="lowerRoman"/>
      <w:lvlText w:val="%3."/>
      <w:lvlJc w:val="right"/>
      <w:pPr>
        <w:ind w:left="2160" w:hanging="180"/>
      </w:pPr>
    </w:lvl>
    <w:lvl w:ilvl="3" w:tplc="4886B58C">
      <w:start w:val="1"/>
      <w:numFmt w:val="decimal"/>
      <w:lvlText w:val="%4."/>
      <w:lvlJc w:val="left"/>
      <w:pPr>
        <w:ind w:left="2880" w:hanging="360"/>
      </w:pPr>
    </w:lvl>
    <w:lvl w:ilvl="4" w:tplc="45902838">
      <w:start w:val="1"/>
      <w:numFmt w:val="lowerLetter"/>
      <w:lvlText w:val="%5."/>
      <w:lvlJc w:val="left"/>
      <w:pPr>
        <w:ind w:left="3600" w:hanging="360"/>
      </w:pPr>
    </w:lvl>
    <w:lvl w:ilvl="5" w:tplc="5CB02214">
      <w:start w:val="1"/>
      <w:numFmt w:val="lowerRoman"/>
      <w:lvlText w:val="%6."/>
      <w:lvlJc w:val="right"/>
      <w:pPr>
        <w:ind w:left="4320" w:hanging="180"/>
      </w:pPr>
    </w:lvl>
    <w:lvl w:ilvl="6" w:tplc="E384EB0A">
      <w:start w:val="1"/>
      <w:numFmt w:val="decimal"/>
      <w:lvlText w:val="%7."/>
      <w:lvlJc w:val="left"/>
      <w:pPr>
        <w:ind w:left="5040" w:hanging="360"/>
      </w:pPr>
    </w:lvl>
    <w:lvl w:ilvl="7" w:tplc="88D00E5A">
      <w:start w:val="1"/>
      <w:numFmt w:val="lowerLetter"/>
      <w:lvlText w:val="%8."/>
      <w:lvlJc w:val="left"/>
      <w:pPr>
        <w:ind w:left="5760" w:hanging="360"/>
      </w:pPr>
    </w:lvl>
    <w:lvl w:ilvl="8" w:tplc="DA6638A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53F14"/>
    <w:multiLevelType w:val="hybridMultilevel"/>
    <w:tmpl w:val="57527A48"/>
    <w:lvl w:ilvl="0" w:tplc="B2CCF1CE">
      <w:start w:val="1"/>
      <w:numFmt w:val="decimal"/>
      <w:lvlText w:val="%1."/>
      <w:lvlJc w:val="left"/>
      <w:pPr>
        <w:ind w:left="720" w:hanging="360"/>
      </w:pPr>
    </w:lvl>
    <w:lvl w:ilvl="1" w:tplc="0AEA1C92">
      <w:start w:val="1"/>
      <w:numFmt w:val="lowerLetter"/>
      <w:lvlText w:val="%2."/>
      <w:lvlJc w:val="left"/>
      <w:pPr>
        <w:ind w:left="1440" w:hanging="360"/>
      </w:pPr>
    </w:lvl>
    <w:lvl w:ilvl="2" w:tplc="7D2A449A">
      <w:start w:val="1"/>
      <w:numFmt w:val="lowerRoman"/>
      <w:lvlText w:val="%3."/>
      <w:lvlJc w:val="right"/>
      <w:pPr>
        <w:ind w:left="2160" w:hanging="180"/>
      </w:pPr>
    </w:lvl>
    <w:lvl w:ilvl="3" w:tplc="5D3676A0">
      <w:start w:val="1"/>
      <w:numFmt w:val="decimal"/>
      <w:lvlText w:val="%4."/>
      <w:lvlJc w:val="left"/>
      <w:pPr>
        <w:ind w:left="2880" w:hanging="360"/>
      </w:pPr>
    </w:lvl>
    <w:lvl w:ilvl="4" w:tplc="3328058E">
      <w:start w:val="1"/>
      <w:numFmt w:val="lowerLetter"/>
      <w:lvlText w:val="%5."/>
      <w:lvlJc w:val="left"/>
      <w:pPr>
        <w:ind w:left="3600" w:hanging="360"/>
      </w:pPr>
    </w:lvl>
    <w:lvl w:ilvl="5" w:tplc="65527C88">
      <w:start w:val="1"/>
      <w:numFmt w:val="lowerRoman"/>
      <w:lvlText w:val="%6."/>
      <w:lvlJc w:val="right"/>
      <w:pPr>
        <w:ind w:left="4320" w:hanging="180"/>
      </w:pPr>
    </w:lvl>
    <w:lvl w:ilvl="6" w:tplc="CFD4AA50">
      <w:start w:val="1"/>
      <w:numFmt w:val="decimal"/>
      <w:lvlText w:val="%7."/>
      <w:lvlJc w:val="left"/>
      <w:pPr>
        <w:ind w:left="5040" w:hanging="360"/>
      </w:pPr>
    </w:lvl>
    <w:lvl w:ilvl="7" w:tplc="680C0474">
      <w:start w:val="1"/>
      <w:numFmt w:val="lowerLetter"/>
      <w:lvlText w:val="%8."/>
      <w:lvlJc w:val="left"/>
      <w:pPr>
        <w:ind w:left="5760" w:hanging="360"/>
      </w:pPr>
    </w:lvl>
    <w:lvl w:ilvl="8" w:tplc="36384A1C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F0144A"/>
    <w:multiLevelType w:val="hybridMultilevel"/>
    <w:tmpl w:val="3B54557E"/>
    <w:lvl w:ilvl="0" w:tplc="40661606">
      <w:start w:val="1"/>
      <w:numFmt w:val="decimal"/>
      <w:lvlText w:val="%1."/>
      <w:lvlJc w:val="left"/>
      <w:pPr>
        <w:ind w:left="720" w:hanging="360"/>
      </w:pPr>
    </w:lvl>
    <w:lvl w:ilvl="1" w:tplc="60FADDE4">
      <w:start w:val="1"/>
      <w:numFmt w:val="lowerLetter"/>
      <w:lvlText w:val="%2."/>
      <w:lvlJc w:val="left"/>
      <w:pPr>
        <w:ind w:left="1440" w:hanging="360"/>
      </w:pPr>
    </w:lvl>
    <w:lvl w:ilvl="2" w:tplc="30EE75CE">
      <w:start w:val="1"/>
      <w:numFmt w:val="lowerRoman"/>
      <w:lvlText w:val="%3."/>
      <w:lvlJc w:val="right"/>
      <w:pPr>
        <w:ind w:left="2160" w:hanging="180"/>
      </w:pPr>
    </w:lvl>
    <w:lvl w:ilvl="3" w:tplc="D552369A">
      <w:start w:val="1"/>
      <w:numFmt w:val="decimal"/>
      <w:lvlText w:val="%4."/>
      <w:lvlJc w:val="left"/>
      <w:pPr>
        <w:ind w:left="2880" w:hanging="360"/>
      </w:pPr>
    </w:lvl>
    <w:lvl w:ilvl="4" w:tplc="395838F2">
      <w:start w:val="1"/>
      <w:numFmt w:val="lowerLetter"/>
      <w:lvlText w:val="%5."/>
      <w:lvlJc w:val="left"/>
      <w:pPr>
        <w:ind w:left="3600" w:hanging="360"/>
      </w:pPr>
    </w:lvl>
    <w:lvl w:ilvl="5" w:tplc="ED8466B0">
      <w:start w:val="1"/>
      <w:numFmt w:val="lowerRoman"/>
      <w:lvlText w:val="%6."/>
      <w:lvlJc w:val="right"/>
      <w:pPr>
        <w:ind w:left="4320" w:hanging="180"/>
      </w:pPr>
    </w:lvl>
    <w:lvl w:ilvl="6" w:tplc="FF8C45D4">
      <w:start w:val="1"/>
      <w:numFmt w:val="decimal"/>
      <w:lvlText w:val="%7."/>
      <w:lvlJc w:val="left"/>
      <w:pPr>
        <w:ind w:left="5040" w:hanging="360"/>
      </w:pPr>
    </w:lvl>
    <w:lvl w:ilvl="7" w:tplc="5664A50A">
      <w:start w:val="1"/>
      <w:numFmt w:val="lowerLetter"/>
      <w:lvlText w:val="%8."/>
      <w:lvlJc w:val="left"/>
      <w:pPr>
        <w:ind w:left="5760" w:hanging="360"/>
      </w:pPr>
    </w:lvl>
    <w:lvl w:ilvl="8" w:tplc="118229C6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10749F"/>
    <w:multiLevelType w:val="hybridMultilevel"/>
    <w:tmpl w:val="86D6341A"/>
    <w:lvl w:ilvl="0" w:tplc="31A27292">
      <w:start w:val="1"/>
      <w:numFmt w:val="decimal"/>
      <w:lvlText w:val="%1."/>
      <w:lvlJc w:val="left"/>
      <w:pPr>
        <w:ind w:left="720" w:hanging="360"/>
      </w:pPr>
    </w:lvl>
    <w:lvl w:ilvl="1" w:tplc="A50C6E9E">
      <w:start w:val="1"/>
      <w:numFmt w:val="lowerLetter"/>
      <w:lvlText w:val="%2."/>
      <w:lvlJc w:val="left"/>
      <w:pPr>
        <w:ind w:left="1440" w:hanging="360"/>
      </w:pPr>
    </w:lvl>
    <w:lvl w:ilvl="2" w:tplc="2982A76C">
      <w:start w:val="1"/>
      <w:numFmt w:val="lowerRoman"/>
      <w:lvlText w:val="%3."/>
      <w:lvlJc w:val="right"/>
      <w:pPr>
        <w:ind w:left="2160" w:hanging="180"/>
      </w:pPr>
    </w:lvl>
    <w:lvl w:ilvl="3" w:tplc="58148EE2">
      <w:start w:val="1"/>
      <w:numFmt w:val="decimal"/>
      <w:lvlText w:val="%4."/>
      <w:lvlJc w:val="left"/>
      <w:pPr>
        <w:ind w:left="2880" w:hanging="360"/>
      </w:pPr>
    </w:lvl>
    <w:lvl w:ilvl="4" w:tplc="F550AB0A">
      <w:start w:val="1"/>
      <w:numFmt w:val="lowerLetter"/>
      <w:lvlText w:val="%5."/>
      <w:lvlJc w:val="left"/>
      <w:pPr>
        <w:ind w:left="3600" w:hanging="360"/>
      </w:pPr>
    </w:lvl>
    <w:lvl w:ilvl="5" w:tplc="3BE40D22">
      <w:start w:val="1"/>
      <w:numFmt w:val="lowerRoman"/>
      <w:lvlText w:val="%6."/>
      <w:lvlJc w:val="right"/>
      <w:pPr>
        <w:ind w:left="4320" w:hanging="180"/>
      </w:pPr>
    </w:lvl>
    <w:lvl w:ilvl="6" w:tplc="4FDC26F6">
      <w:start w:val="1"/>
      <w:numFmt w:val="decimal"/>
      <w:lvlText w:val="%7."/>
      <w:lvlJc w:val="left"/>
      <w:pPr>
        <w:ind w:left="5040" w:hanging="360"/>
      </w:pPr>
    </w:lvl>
    <w:lvl w:ilvl="7" w:tplc="2F5422D6">
      <w:start w:val="1"/>
      <w:numFmt w:val="lowerLetter"/>
      <w:lvlText w:val="%8."/>
      <w:lvlJc w:val="left"/>
      <w:pPr>
        <w:ind w:left="5760" w:hanging="360"/>
      </w:pPr>
    </w:lvl>
    <w:lvl w:ilvl="8" w:tplc="F4CCC50C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80BCA"/>
    <w:multiLevelType w:val="hybridMultilevel"/>
    <w:tmpl w:val="0882BABA"/>
    <w:lvl w:ilvl="0" w:tplc="24B0E710">
      <w:start w:val="1"/>
      <w:numFmt w:val="decimal"/>
      <w:lvlText w:val="%1."/>
      <w:lvlJc w:val="left"/>
      <w:pPr>
        <w:ind w:left="720" w:hanging="360"/>
      </w:pPr>
    </w:lvl>
    <w:lvl w:ilvl="1" w:tplc="02A84006">
      <w:start w:val="1"/>
      <w:numFmt w:val="lowerLetter"/>
      <w:lvlText w:val="%2."/>
      <w:lvlJc w:val="left"/>
      <w:pPr>
        <w:ind w:left="1440" w:hanging="360"/>
      </w:pPr>
    </w:lvl>
    <w:lvl w:ilvl="2" w:tplc="726874CA">
      <w:start w:val="1"/>
      <w:numFmt w:val="lowerRoman"/>
      <w:lvlText w:val="%3."/>
      <w:lvlJc w:val="right"/>
      <w:pPr>
        <w:ind w:left="2160" w:hanging="180"/>
      </w:pPr>
    </w:lvl>
    <w:lvl w:ilvl="3" w:tplc="E09A1CD6">
      <w:start w:val="1"/>
      <w:numFmt w:val="decimal"/>
      <w:lvlText w:val="%4."/>
      <w:lvlJc w:val="left"/>
      <w:pPr>
        <w:ind w:left="2880" w:hanging="360"/>
      </w:pPr>
    </w:lvl>
    <w:lvl w:ilvl="4" w:tplc="AC3293B4">
      <w:start w:val="1"/>
      <w:numFmt w:val="lowerLetter"/>
      <w:lvlText w:val="%5."/>
      <w:lvlJc w:val="left"/>
      <w:pPr>
        <w:ind w:left="3600" w:hanging="360"/>
      </w:pPr>
    </w:lvl>
    <w:lvl w:ilvl="5" w:tplc="F80C6CEC">
      <w:start w:val="1"/>
      <w:numFmt w:val="lowerRoman"/>
      <w:lvlText w:val="%6."/>
      <w:lvlJc w:val="right"/>
      <w:pPr>
        <w:ind w:left="4320" w:hanging="180"/>
      </w:pPr>
    </w:lvl>
    <w:lvl w:ilvl="6" w:tplc="F684E150">
      <w:start w:val="1"/>
      <w:numFmt w:val="decimal"/>
      <w:lvlText w:val="%7."/>
      <w:lvlJc w:val="left"/>
      <w:pPr>
        <w:ind w:left="5040" w:hanging="360"/>
      </w:pPr>
    </w:lvl>
    <w:lvl w:ilvl="7" w:tplc="4D2ABB1E">
      <w:start w:val="1"/>
      <w:numFmt w:val="lowerLetter"/>
      <w:lvlText w:val="%8."/>
      <w:lvlJc w:val="left"/>
      <w:pPr>
        <w:ind w:left="5760" w:hanging="360"/>
      </w:pPr>
    </w:lvl>
    <w:lvl w:ilvl="8" w:tplc="10060B8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E90CBD"/>
    <w:multiLevelType w:val="hybridMultilevel"/>
    <w:tmpl w:val="B1B8771A"/>
    <w:lvl w:ilvl="0" w:tplc="7E3C62CA">
      <w:start w:val="1"/>
      <w:numFmt w:val="decimal"/>
      <w:lvlText w:val="%1."/>
      <w:lvlJc w:val="left"/>
      <w:pPr>
        <w:ind w:left="720" w:hanging="360"/>
      </w:pPr>
    </w:lvl>
    <w:lvl w:ilvl="1" w:tplc="37C8505C">
      <w:start w:val="1"/>
      <w:numFmt w:val="lowerLetter"/>
      <w:lvlText w:val="%2."/>
      <w:lvlJc w:val="left"/>
      <w:pPr>
        <w:ind w:left="1440" w:hanging="360"/>
      </w:pPr>
    </w:lvl>
    <w:lvl w:ilvl="2" w:tplc="3F7862AA">
      <w:start w:val="1"/>
      <w:numFmt w:val="lowerRoman"/>
      <w:lvlText w:val="%3."/>
      <w:lvlJc w:val="right"/>
      <w:pPr>
        <w:ind w:left="2160" w:hanging="180"/>
      </w:pPr>
    </w:lvl>
    <w:lvl w:ilvl="3" w:tplc="A40ABECA">
      <w:start w:val="1"/>
      <w:numFmt w:val="decimal"/>
      <w:lvlText w:val="%4."/>
      <w:lvlJc w:val="left"/>
      <w:pPr>
        <w:ind w:left="2880" w:hanging="360"/>
      </w:pPr>
    </w:lvl>
    <w:lvl w:ilvl="4" w:tplc="E668EA14">
      <w:start w:val="1"/>
      <w:numFmt w:val="lowerLetter"/>
      <w:lvlText w:val="%5."/>
      <w:lvlJc w:val="left"/>
      <w:pPr>
        <w:ind w:left="3600" w:hanging="360"/>
      </w:pPr>
    </w:lvl>
    <w:lvl w:ilvl="5" w:tplc="94502CFA">
      <w:start w:val="1"/>
      <w:numFmt w:val="lowerRoman"/>
      <w:lvlText w:val="%6."/>
      <w:lvlJc w:val="right"/>
      <w:pPr>
        <w:ind w:left="4320" w:hanging="180"/>
      </w:pPr>
    </w:lvl>
    <w:lvl w:ilvl="6" w:tplc="BB0C41F6">
      <w:start w:val="1"/>
      <w:numFmt w:val="decimal"/>
      <w:lvlText w:val="%7."/>
      <w:lvlJc w:val="left"/>
      <w:pPr>
        <w:ind w:left="5040" w:hanging="360"/>
      </w:pPr>
    </w:lvl>
    <w:lvl w:ilvl="7" w:tplc="DFDC888E">
      <w:start w:val="1"/>
      <w:numFmt w:val="lowerLetter"/>
      <w:lvlText w:val="%8."/>
      <w:lvlJc w:val="left"/>
      <w:pPr>
        <w:ind w:left="5760" w:hanging="360"/>
      </w:pPr>
    </w:lvl>
    <w:lvl w:ilvl="8" w:tplc="161C8A82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7E32DC"/>
    <w:multiLevelType w:val="hybridMultilevel"/>
    <w:tmpl w:val="C92C2AF2"/>
    <w:lvl w:ilvl="0" w:tplc="E79498DC">
      <w:start w:val="1"/>
      <w:numFmt w:val="decimal"/>
      <w:lvlText w:val="%1."/>
      <w:lvlJc w:val="left"/>
      <w:pPr>
        <w:ind w:left="720" w:hanging="360"/>
      </w:pPr>
    </w:lvl>
    <w:lvl w:ilvl="1" w:tplc="A3463418">
      <w:start w:val="1"/>
      <w:numFmt w:val="lowerLetter"/>
      <w:lvlText w:val="%2."/>
      <w:lvlJc w:val="left"/>
      <w:pPr>
        <w:ind w:left="1440" w:hanging="360"/>
      </w:pPr>
    </w:lvl>
    <w:lvl w:ilvl="2" w:tplc="E50A6440">
      <w:start w:val="1"/>
      <w:numFmt w:val="lowerRoman"/>
      <w:lvlText w:val="%3."/>
      <w:lvlJc w:val="right"/>
      <w:pPr>
        <w:ind w:left="2160" w:hanging="180"/>
      </w:pPr>
    </w:lvl>
    <w:lvl w:ilvl="3" w:tplc="88409B8E">
      <w:start w:val="1"/>
      <w:numFmt w:val="decimal"/>
      <w:lvlText w:val="%4."/>
      <w:lvlJc w:val="left"/>
      <w:pPr>
        <w:ind w:left="2880" w:hanging="360"/>
      </w:pPr>
    </w:lvl>
    <w:lvl w:ilvl="4" w:tplc="2B0006A0">
      <w:start w:val="1"/>
      <w:numFmt w:val="lowerLetter"/>
      <w:lvlText w:val="%5."/>
      <w:lvlJc w:val="left"/>
      <w:pPr>
        <w:ind w:left="3600" w:hanging="360"/>
      </w:pPr>
    </w:lvl>
    <w:lvl w:ilvl="5" w:tplc="60C84FA8">
      <w:start w:val="1"/>
      <w:numFmt w:val="lowerRoman"/>
      <w:lvlText w:val="%6."/>
      <w:lvlJc w:val="right"/>
      <w:pPr>
        <w:ind w:left="4320" w:hanging="180"/>
      </w:pPr>
    </w:lvl>
    <w:lvl w:ilvl="6" w:tplc="76366AE0">
      <w:start w:val="1"/>
      <w:numFmt w:val="decimal"/>
      <w:lvlText w:val="%7."/>
      <w:lvlJc w:val="left"/>
      <w:pPr>
        <w:ind w:left="5040" w:hanging="360"/>
      </w:pPr>
    </w:lvl>
    <w:lvl w:ilvl="7" w:tplc="850E05F2">
      <w:start w:val="1"/>
      <w:numFmt w:val="lowerLetter"/>
      <w:lvlText w:val="%8."/>
      <w:lvlJc w:val="left"/>
      <w:pPr>
        <w:ind w:left="5760" w:hanging="360"/>
      </w:pPr>
    </w:lvl>
    <w:lvl w:ilvl="8" w:tplc="7204A4A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4562EF"/>
    <w:multiLevelType w:val="hybridMultilevel"/>
    <w:tmpl w:val="603C403C"/>
    <w:lvl w:ilvl="0" w:tplc="A9C2FA80">
      <w:start w:val="1"/>
      <w:numFmt w:val="decimal"/>
      <w:lvlText w:val="%1."/>
      <w:lvlJc w:val="left"/>
      <w:pPr>
        <w:ind w:left="720" w:hanging="360"/>
      </w:pPr>
    </w:lvl>
    <w:lvl w:ilvl="1" w:tplc="B2EEDA6C">
      <w:start w:val="1"/>
      <w:numFmt w:val="lowerLetter"/>
      <w:lvlText w:val="%2."/>
      <w:lvlJc w:val="left"/>
      <w:pPr>
        <w:ind w:left="1440" w:hanging="360"/>
      </w:pPr>
    </w:lvl>
    <w:lvl w:ilvl="2" w:tplc="23828210">
      <w:start w:val="1"/>
      <w:numFmt w:val="lowerRoman"/>
      <w:lvlText w:val="%3."/>
      <w:lvlJc w:val="right"/>
      <w:pPr>
        <w:ind w:left="2160" w:hanging="180"/>
      </w:pPr>
    </w:lvl>
    <w:lvl w:ilvl="3" w:tplc="173EEC16">
      <w:start w:val="1"/>
      <w:numFmt w:val="decimal"/>
      <w:lvlText w:val="%4."/>
      <w:lvlJc w:val="left"/>
      <w:pPr>
        <w:ind w:left="2880" w:hanging="360"/>
      </w:pPr>
    </w:lvl>
    <w:lvl w:ilvl="4" w:tplc="B86CABB6">
      <w:start w:val="1"/>
      <w:numFmt w:val="lowerLetter"/>
      <w:lvlText w:val="%5."/>
      <w:lvlJc w:val="left"/>
      <w:pPr>
        <w:ind w:left="3600" w:hanging="360"/>
      </w:pPr>
    </w:lvl>
    <w:lvl w:ilvl="5" w:tplc="0456AAFA">
      <w:start w:val="1"/>
      <w:numFmt w:val="lowerRoman"/>
      <w:lvlText w:val="%6."/>
      <w:lvlJc w:val="right"/>
      <w:pPr>
        <w:ind w:left="4320" w:hanging="180"/>
      </w:pPr>
    </w:lvl>
    <w:lvl w:ilvl="6" w:tplc="D2F81684">
      <w:start w:val="1"/>
      <w:numFmt w:val="decimal"/>
      <w:lvlText w:val="%7."/>
      <w:lvlJc w:val="left"/>
      <w:pPr>
        <w:ind w:left="5040" w:hanging="360"/>
      </w:pPr>
    </w:lvl>
    <w:lvl w:ilvl="7" w:tplc="25DCE1F0">
      <w:start w:val="1"/>
      <w:numFmt w:val="lowerLetter"/>
      <w:lvlText w:val="%8."/>
      <w:lvlJc w:val="left"/>
      <w:pPr>
        <w:ind w:left="5760" w:hanging="360"/>
      </w:pPr>
    </w:lvl>
    <w:lvl w:ilvl="8" w:tplc="61B49E7C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DC724E"/>
    <w:multiLevelType w:val="hybridMultilevel"/>
    <w:tmpl w:val="BAC8426E"/>
    <w:lvl w:ilvl="0" w:tplc="E7BE1C8A">
      <w:start w:val="1"/>
      <w:numFmt w:val="decimal"/>
      <w:lvlText w:val="%1."/>
      <w:lvlJc w:val="left"/>
      <w:pPr>
        <w:ind w:left="720" w:hanging="360"/>
      </w:pPr>
    </w:lvl>
    <w:lvl w:ilvl="1" w:tplc="5742131A">
      <w:start w:val="1"/>
      <w:numFmt w:val="lowerLetter"/>
      <w:lvlText w:val="%2."/>
      <w:lvlJc w:val="left"/>
      <w:pPr>
        <w:ind w:left="1440" w:hanging="360"/>
      </w:pPr>
    </w:lvl>
    <w:lvl w:ilvl="2" w:tplc="13C24288">
      <w:start w:val="1"/>
      <w:numFmt w:val="lowerRoman"/>
      <w:lvlText w:val="%3."/>
      <w:lvlJc w:val="right"/>
      <w:pPr>
        <w:ind w:left="2160" w:hanging="180"/>
      </w:pPr>
    </w:lvl>
    <w:lvl w:ilvl="3" w:tplc="A9F6BF48">
      <w:start w:val="1"/>
      <w:numFmt w:val="decimal"/>
      <w:lvlText w:val="%4."/>
      <w:lvlJc w:val="left"/>
      <w:pPr>
        <w:ind w:left="2880" w:hanging="360"/>
      </w:pPr>
    </w:lvl>
    <w:lvl w:ilvl="4" w:tplc="A8A4452C">
      <w:start w:val="1"/>
      <w:numFmt w:val="lowerLetter"/>
      <w:lvlText w:val="%5."/>
      <w:lvlJc w:val="left"/>
      <w:pPr>
        <w:ind w:left="3600" w:hanging="360"/>
      </w:pPr>
    </w:lvl>
    <w:lvl w:ilvl="5" w:tplc="01A42C2E">
      <w:start w:val="1"/>
      <w:numFmt w:val="lowerRoman"/>
      <w:lvlText w:val="%6."/>
      <w:lvlJc w:val="right"/>
      <w:pPr>
        <w:ind w:left="4320" w:hanging="180"/>
      </w:pPr>
    </w:lvl>
    <w:lvl w:ilvl="6" w:tplc="6FF0C3F6">
      <w:start w:val="1"/>
      <w:numFmt w:val="decimal"/>
      <w:lvlText w:val="%7."/>
      <w:lvlJc w:val="left"/>
      <w:pPr>
        <w:ind w:left="5040" w:hanging="360"/>
      </w:pPr>
    </w:lvl>
    <w:lvl w:ilvl="7" w:tplc="5C129B76">
      <w:start w:val="1"/>
      <w:numFmt w:val="lowerLetter"/>
      <w:lvlText w:val="%8."/>
      <w:lvlJc w:val="left"/>
      <w:pPr>
        <w:ind w:left="5760" w:hanging="360"/>
      </w:pPr>
    </w:lvl>
    <w:lvl w:ilvl="8" w:tplc="8FC640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2"/>
  </w:num>
  <w:num w:numId="3">
    <w:abstractNumId w:val="20"/>
  </w:num>
  <w:num w:numId="4">
    <w:abstractNumId w:val="24"/>
  </w:num>
  <w:num w:numId="5">
    <w:abstractNumId w:val="0"/>
  </w:num>
  <w:num w:numId="6">
    <w:abstractNumId w:val="2"/>
  </w:num>
  <w:num w:numId="7">
    <w:abstractNumId w:val="25"/>
  </w:num>
  <w:num w:numId="8">
    <w:abstractNumId w:val="4"/>
  </w:num>
  <w:num w:numId="9">
    <w:abstractNumId w:val="15"/>
  </w:num>
  <w:num w:numId="10">
    <w:abstractNumId w:val="11"/>
  </w:num>
  <w:num w:numId="11">
    <w:abstractNumId w:val="17"/>
  </w:num>
  <w:num w:numId="12">
    <w:abstractNumId w:val="10"/>
  </w:num>
  <w:num w:numId="13">
    <w:abstractNumId w:val="5"/>
  </w:num>
  <w:num w:numId="14">
    <w:abstractNumId w:val="3"/>
  </w:num>
  <w:num w:numId="15">
    <w:abstractNumId w:val="28"/>
  </w:num>
  <w:num w:numId="16">
    <w:abstractNumId w:val="27"/>
  </w:num>
  <w:num w:numId="17">
    <w:abstractNumId w:val="29"/>
  </w:num>
  <w:num w:numId="18">
    <w:abstractNumId w:val="19"/>
  </w:num>
  <w:num w:numId="19">
    <w:abstractNumId w:val="30"/>
  </w:num>
  <w:num w:numId="20">
    <w:abstractNumId w:val="33"/>
  </w:num>
  <w:num w:numId="21">
    <w:abstractNumId w:val="14"/>
  </w:num>
  <w:num w:numId="22">
    <w:abstractNumId w:val="16"/>
  </w:num>
  <w:num w:numId="23">
    <w:abstractNumId w:val="23"/>
  </w:num>
  <w:num w:numId="24">
    <w:abstractNumId w:val="22"/>
  </w:num>
  <w:num w:numId="25">
    <w:abstractNumId w:val="31"/>
  </w:num>
  <w:num w:numId="26">
    <w:abstractNumId w:val="7"/>
  </w:num>
  <w:num w:numId="27">
    <w:abstractNumId w:val="26"/>
  </w:num>
  <w:num w:numId="28">
    <w:abstractNumId w:val="1"/>
  </w:num>
  <w:num w:numId="29">
    <w:abstractNumId w:val="9"/>
  </w:num>
  <w:num w:numId="30">
    <w:abstractNumId w:val="6"/>
  </w:num>
  <w:num w:numId="31">
    <w:abstractNumId w:val="18"/>
  </w:num>
  <w:num w:numId="32">
    <w:abstractNumId w:val="8"/>
  </w:num>
  <w:num w:numId="33">
    <w:abstractNumId w:val="13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3D93B902"/>
    <w:rsid w:val="00042C77"/>
    <w:rsid w:val="000434FB"/>
    <w:rsid w:val="00043746"/>
    <w:rsid w:val="00044E57"/>
    <w:rsid w:val="00082045"/>
    <w:rsid w:val="000C4DDF"/>
    <w:rsid w:val="0011291C"/>
    <w:rsid w:val="00194C3A"/>
    <w:rsid w:val="002130F4"/>
    <w:rsid w:val="0028199E"/>
    <w:rsid w:val="002849E5"/>
    <w:rsid w:val="002A3A78"/>
    <w:rsid w:val="002A509A"/>
    <w:rsid w:val="002F7A4F"/>
    <w:rsid w:val="00370799"/>
    <w:rsid w:val="00370E42"/>
    <w:rsid w:val="003766A8"/>
    <w:rsid w:val="003F5862"/>
    <w:rsid w:val="00405240"/>
    <w:rsid w:val="004268EA"/>
    <w:rsid w:val="00426B4C"/>
    <w:rsid w:val="004614E4"/>
    <w:rsid w:val="004905BF"/>
    <w:rsid w:val="00494369"/>
    <w:rsid w:val="004C0685"/>
    <w:rsid w:val="004C2BF8"/>
    <w:rsid w:val="004D3BD0"/>
    <w:rsid w:val="004E33CF"/>
    <w:rsid w:val="005730E1"/>
    <w:rsid w:val="005A0236"/>
    <w:rsid w:val="005F1F93"/>
    <w:rsid w:val="00632423"/>
    <w:rsid w:val="00646599"/>
    <w:rsid w:val="00663BDD"/>
    <w:rsid w:val="00665B38"/>
    <w:rsid w:val="0067130A"/>
    <w:rsid w:val="006803F0"/>
    <w:rsid w:val="00682521"/>
    <w:rsid w:val="006C5461"/>
    <w:rsid w:val="006D3AD5"/>
    <w:rsid w:val="00714E30"/>
    <w:rsid w:val="00717839"/>
    <w:rsid w:val="00757824"/>
    <w:rsid w:val="00771E5B"/>
    <w:rsid w:val="00794088"/>
    <w:rsid w:val="007C5C17"/>
    <w:rsid w:val="007D58A9"/>
    <w:rsid w:val="007E4F1B"/>
    <w:rsid w:val="007E5002"/>
    <w:rsid w:val="00840024"/>
    <w:rsid w:val="008C6868"/>
    <w:rsid w:val="008D04A8"/>
    <w:rsid w:val="0094497A"/>
    <w:rsid w:val="00947154"/>
    <w:rsid w:val="009805F6"/>
    <w:rsid w:val="009A227A"/>
    <w:rsid w:val="009A49F4"/>
    <w:rsid w:val="009E2A22"/>
    <w:rsid w:val="00A163F3"/>
    <w:rsid w:val="00A16CAE"/>
    <w:rsid w:val="00A7143A"/>
    <w:rsid w:val="00A92A23"/>
    <w:rsid w:val="00AD618F"/>
    <w:rsid w:val="00B10238"/>
    <w:rsid w:val="00B358C1"/>
    <w:rsid w:val="00B70584"/>
    <w:rsid w:val="00B76DD6"/>
    <w:rsid w:val="00BA6C89"/>
    <w:rsid w:val="00C84A56"/>
    <w:rsid w:val="00C87803"/>
    <w:rsid w:val="00CC1621"/>
    <w:rsid w:val="00CC6A26"/>
    <w:rsid w:val="00CF5228"/>
    <w:rsid w:val="00CF7E66"/>
    <w:rsid w:val="00D01AF1"/>
    <w:rsid w:val="00D50FF1"/>
    <w:rsid w:val="00D57826"/>
    <w:rsid w:val="00D6121C"/>
    <w:rsid w:val="00D656EE"/>
    <w:rsid w:val="00D66BCB"/>
    <w:rsid w:val="00DB6CD7"/>
    <w:rsid w:val="00DC5F77"/>
    <w:rsid w:val="00E07348"/>
    <w:rsid w:val="00E15805"/>
    <w:rsid w:val="00E26B5A"/>
    <w:rsid w:val="00E310C2"/>
    <w:rsid w:val="00E34F55"/>
    <w:rsid w:val="00E36D0E"/>
    <w:rsid w:val="00E443B0"/>
    <w:rsid w:val="00EE4BDE"/>
    <w:rsid w:val="00F24CCD"/>
    <w:rsid w:val="00F50B5C"/>
    <w:rsid w:val="00F55BA4"/>
    <w:rsid w:val="00F90F17"/>
    <w:rsid w:val="00F937A5"/>
    <w:rsid w:val="00FE059B"/>
    <w:rsid w:val="1C95032A"/>
    <w:rsid w:val="3D93B902"/>
    <w:rsid w:val="713FF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1C"/>
  </w:style>
  <w:style w:type="paragraph" w:styleId="1">
    <w:name w:val="heading 1"/>
    <w:basedOn w:val="a"/>
    <w:next w:val="a"/>
    <w:link w:val="10"/>
    <w:uiPriority w:val="9"/>
    <w:qFormat/>
    <w:rsid w:val="007D58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129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29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291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129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9A227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58A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E31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10C2"/>
  </w:style>
  <w:style w:type="paragraph" w:styleId="a9">
    <w:name w:val="footer"/>
    <w:basedOn w:val="a"/>
    <w:link w:val="aa"/>
    <w:uiPriority w:val="99"/>
    <w:unhideWhenUsed/>
    <w:rsid w:val="00E31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58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9A227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58A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pubmed/?term=essential+neuroscience+in+immunology++sangeeta" TargetMode="External"/><Relationship Id="rId21" Type="http://schemas.openxmlformats.org/officeDocument/2006/relationships/hyperlink" Target="https://doi.org/10.1038/35013070" TargetMode="External"/><Relationship Id="rId42" Type="http://schemas.openxmlformats.org/officeDocument/2006/relationships/hyperlink" Target="https://doi.org/10.1016/S0006-8993(98)00685-4" TargetMode="External"/><Relationship Id="rId47" Type="http://schemas.openxmlformats.org/officeDocument/2006/relationships/hyperlink" Target="https://doi.org/10.1016/j.it.2015.08.007" TargetMode="External"/><Relationship Id="rId63" Type="http://schemas.openxmlformats.org/officeDocument/2006/relationships/hyperlink" Target="https://doi.org/10.1016/j.expneurol.2004.09.013" TargetMode="External"/><Relationship Id="rId68" Type="http://schemas.openxmlformats.org/officeDocument/2006/relationships/hyperlink" Target="https://doi.org/10.15424/bioelectronmed.2015.00006" TargetMode="External"/><Relationship Id="rId84" Type="http://schemas.openxmlformats.org/officeDocument/2006/relationships/hyperlink" Target="https://doi.org/10.1093/jb/mvu057" TargetMode="External"/><Relationship Id="rId89" Type="http://schemas.openxmlformats.org/officeDocument/2006/relationships/hyperlink" Target="https://doi.org/10.3389/fimmu.2017.0132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16/j.smim.2014.01.003" TargetMode="External"/><Relationship Id="rId92" Type="http://schemas.openxmlformats.org/officeDocument/2006/relationships/hyperlink" Target="https://doi.org/10.1016/j.cell.2016.01.0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152/physrev.1989.69.1.1" TargetMode="External"/><Relationship Id="rId29" Type="http://schemas.openxmlformats.org/officeDocument/2006/relationships/hyperlink" Target="https://doi.org/10.1038/srep26866" TargetMode="External"/><Relationship Id="rId11" Type="http://schemas.openxmlformats.org/officeDocument/2006/relationships/hyperlink" Target="https://doi.org/10.7554/elife.08733" TargetMode="External"/><Relationship Id="rId24" Type="http://schemas.openxmlformats.org/officeDocument/2006/relationships/hyperlink" Target="https://doi.org/10.1002/aja.1001230206" TargetMode="External"/><Relationship Id="rId32" Type="http://schemas.openxmlformats.org/officeDocument/2006/relationships/hyperlink" Target="https://doi.org/10.1016/j.neuroscience.2005.03.060" TargetMode="External"/><Relationship Id="rId37" Type="http://schemas.openxmlformats.org/officeDocument/2006/relationships/hyperlink" Target="https://www.ncbi.nlm.nih.gov/pubmed/4145694" TargetMode="External"/><Relationship Id="rId40" Type="http://schemas.openxmlformats.org/officeDocument/2006/relationships/hyperlink" Target="https://doi.org/10.1016/S1566-0702(00)00219-8" TargetMode="External"/><Relationship Id="rId45" Type="http://schemas.openxmlformats.org/officeDocument/2006/relationships/hyperlink" Target="https://doi.org/10.1007/s40473-014-0010-5" TargetMode="External"/><Relationship Id="rId53" Type="http://schemas.openxmlformats.org/officeDocument/2006/relationships/hyperlink" Target="https://doi.org/10.1016/S1567-7443(07)10027-2" TargetMode="External"/><Relationship Id="rId58" Type="http://schemas.openxmlformats.org/officeDocument/2006/relationships/hyperlink" Target="https://doi.org/10.2119/molmed.2013.00117" TargetMode="External"/><Relationship Id="rId66" Type="http://schemas.openxmlformats.org/officeDocument/2006/relationships/hyperlink" Target="https://doi.org/10.1111/cen3.12378" TargetMode="External"/><Relationship Id="rId74" Type="http://schemas.openxmlformats.org/officeDocument/2006/relationships/hyperlink" Target="https://www.elibrary.ru/item.asp?id=13569999" TargetMode="External"/><Relationship Id="rId79" Type="http://schemas.openxmlformats.org/officeDocument/2006/relationships/hyperlink" Target="https://doi.org/10.1016/j.it.2016.10.001" TargetMode="External"/><Relationship Id="rId87" Type="http://schemas.openxmlformats.org/officeDocument/2006/relationships/hyperlink" Target="https://doi.org/10.1056/NEJMcibr1412003" TargetMode="External"/><Relationship Id="rId102" Type="http://schemas.openxmlformats.org/officeDocument/2006/relationships/fontTable" Target="fontTable.xml"/><Relationship Id="rId123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84/jem.20132103" TargetMode="External"/><Relationship Id="rId82" Type="http://schemas.openxmlformats.org/officeDocument/2006/relationships/hyperlink" Target="https://doi.org/10.1038/nrn.2017.68" TargetMode="External"/><Relationship Id="rId90" Type="http://schemas.openxmlformats.org/officeDocument/2006/relationships/hyperlink" Target="https://doi.org/10.1101/cshperspect.a016360" TargetMode="External"/><Relationship Id="rId95" Type="http://schemas.openxmlformats.org/officeDocument/2006/relationships/hyperlink" Target="https://doi.org/10.1513/pats.200504-033sr" TargetMode="External"/><Relationship Id="rId19" Type="http://schemas.openxmlformats.org/officeDocument/2006/relationships/hyperlink" Target="https://doi.org/10.1111/nmo.12792" TargetMode="External"/><Relationship Id="rId14" Type="http://schemas.openxmlformats.org/officeDocument/2006/relationships/hyperlink" Target="https://doi.org/10.1111/cei.12745" TargetMode="External"/><Relationship Id="rId22" Type="http://schemas.openxmlformats.org/officeDocument/2006/relationships/hyperlink" Target="https://doi.org/10.1111/joim.12610" TargetMode="External"/><Relationship Id="rId27" Type="http://schemas.openxmlformats.org/officeDocument/2006/relationships/hyperlink" Target="https://doi.org/10.4049/jimmunol.1601613" TargetMode="External"/><Relationship Id="rId30" Type="http://schemas.openxmlformats.org/officeDocument/2006/relationships/hyperlink" Target="https://doi.org/10.1016/j.autrev.2017.10.001" TargetMode="External"/><Relationship Id="rId35" Type="http://schemas.openxmlformats.org/officeDocument/2006/relationships/hyperlink" Target="https://doi.org/10.1523/JNEUROSCI.14-02-00897.1994" TargetMode="External"/><Relationship Id="rId43" Type="http://schemas.openxmlformats.org/officeDocument/2006/relationships/hyperlink" Target="https://www.jni-journal.com/article/0165-5728(93)90027-V/pdf" TargetMode="External"/><Relationship Id="rId48" Type="http://schemas.openxmlformats.org/officeDocument/2006/relationships/hyperlink" Target="https://doi.org/10.1093/intimm/dxy034" TargetMode="External"/><Relationship Id="rId56" Type="http://schemas.openxmlformats.org/officeDocument/2006/relationships/hyperlink" Target="https://doi.org/10.1111/joim.12591" TargetMode="External"/><Relationship Id="rId64" Type="http://schemas.openxmlformats.org/officeDocument/2006/relationships/hyperlink" Target="https://www.elibrary.ru/item.asp?id=14954944" TargetMode="External"/><Relationship Id="rId69" Type="http://schemas.openxmlformats.org/officeDocument/2006/relationships/hyperlink" Target="https://doi.org/10.1111/joim.12624" TargetMode="External"/><Relationship Id="rId77" Type="http://schemas.openxmlformats.org/officeDocument/2006/relationships/hyperlink" Target="https://content.iospress.com/articles/advances-in-neuroimmune-biology/nib140089" TargetMode="External"/><Relationship Id="rId100" Type="http://schemas.openxmlformats.org/officeDocument/2006/relationships/hyperlink" Target="https://doi.org/10.1016/j.immuni.2017.05.011" TargetMode="External"/><Relationship Id="rId8" Type="http://schemas.openxmlformats.org/officeDocument/2006/relationships/hyperlink" Target="https://www.elibrary.ru/item.asp?id=21101368" TargetMode="External"/><Relationship Id="rId51" Type="http://schemas.openxmlformats.org/officeDocument/2006/relationships/hyperlink" Target="https://doi.org/10.1016/j.berh.2014.10.015" TargetMode="External"/><Relationship Id="rId72" Type="http://schemas.openxmlformats.org/officeDocument/2006/relationships/hyperlink" Target="https://doi.org/10.1007/s12026-015-8718-1" TargetMode="External"/><Relationship Id="rId80" Type="http://schemas.openxmlformats.org/officeDocument/2006/relationships/hyperlink" Target="https://doi.org/10.1016/0165-5728(96)00036-7" TargetMode="External"/><Relationship Id="rId85" Type="http://schemas.openxmlformats.org/officeDocument/2006/relationships/hyperlink" Target="https://content.iospress.com/articles/advances-in-neuroimmune-biology/nib012915" TargetMode="External"/><Relationship Id="rId93" Type="http://schemas.openxmlformats.org/officeDocument/2006/relationships/hyperlink" Target="https://doi.org/10.1038/nature01321" TargetMode="External"/><Relationship Id="rId98" Type="http://schemas.openxmlformats.org/officeDocument/2006/relationships/hyperlink" Target="https://doi.org/10.1016/0304-3940(94)11105-r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7554/elife.25517" TargetMode="External"/><Relationship Id="rId17" Type="http://schemas.openxmlformats.org/officeDocument/2006/relationships/hyperlink" Target="https://doi.org/10.1073/pnas.77.10.5972" TargetMode="External"/><Relationship Id="rId25" Type="http://schemas.openxmlformats.org/officeDocument/2006/relationships/hyperlink" Target="https://doi.org/10.1002/cne.1331" TargetMode="External"/><Relationship Id="rId33" Type="http://schemas.openxmlformats.org/officeDocument/2006/relationships/hyperlink" Target="https://doi.org/10.1016/j.immuni.2014.04.001" TargetMode="External"/><Relationship Id="rId38" Type="http://schemas.openxmlformats.org/officeDocument/2006/relationships/hyperlink" Target="https://doi.org/10.1016/0361-9230(95)00051-F" TargetMode="External"/><Relationship Id="rId46" Type="http://schemas.openxmlformats.org/officeDocument/2006/relationships/hyperlink" Target="https://doi.org/10.1172/jci83658" TargetMode="External"/><Relationship Id="rId59" Type="http://schemas.openxmlformats.org/officeDocument/2006/relationships/hyperlink" Target="https://doi.org/10.1113/jphysiol.2013.268573" TargetMode="External"/><Relationship Id="rId67" Type="http://schemas.openxmlformats.org/officeDocument/2006/relationships/hyperlink" Target="https://doi.org/10.1038/nrneph.2017.132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doi.org/10.1111/joim.12611" TargetMode="External"/><Relationship Id="rId41" Type="http://schemas.openxmlformats.org/officeDocument/2006/relationships/hyperlink" Target="https://doi.org/10.1016/j.bbi.2004.09.002" TargetMode="External"/><Relationship Id="rId54" Type="http://schemas.openxmlformats.org/officeDocument/2006/relationships/hyperlink" Target="https://doi.org/10.1016/S1567-7443(10)70015-6" TargetMode="External"/><Relationship Id="rId62" Type="http://schemas.openxmlformats.org/officeDocument/2006/relationships/hyperlink" Target="https://doi.org/10.1016/j.brainres.2004.04.066" TargetMode="External"/><Relationship Id="rId70" Type="http://schemas.openxmlformats.org/officeDocument/2006/relationships/hyperlink" Target="https://hdl.handle.net/20.500.12512/30249" TargetMode="External"/><Relationship Id="rId75" Type="http://schemas.openxmlformats.org/officeDocument/2006/relationships/hyperlink" Target="https://content.iospress.com/articles/advances-in-neuroimmune-biology/nib003?resultNumber=0&amp;totalResults=6765&amp;start=0&amp;q=Brain+Reactions+Caused+by+Administration+of+Antigen+&amp;resultsPageSize=10&amp;rows=10" TargetMode="External"/><Relationship Id="rId83" Type="http://schemas.openxmlformats.org/officeDocument/2006/relationships/hyperlink" Target="https://doi.org/10.1016/j.bbi.2014.07.010" TargetMode="External"/><Relationship Id="rId88" Type="http://schemas.openxmlformats.org/officeDocument/2006/relationships/hyperlink" Target="https://doi.org/10.1146/annurev-immunol-032713-120227" TargetMode="External"/><Relationship Id="rId91" Type="http://schemas.openxmlformats.org/officeDocument/2006/relationships/hyperlink" Target="https://doi.org/10.1038/nri2566" TargetMode="External"/><Relationship Id="rId96" Type="http://schemas.openxmlformats.org/officeDocument/2006/relationships/hyperlink" Target="https://doi.org/10.1016/S0162-3109(97)00085-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16/S1566-0702(00)00215-0" TargetMode="External"/><Relationship Id="rId23" Type="http://schemas.openxmlformats.org/officeDocument/2006/relationships/hyperlink" Target="https://doi.org/10.1016/0092-8674(91)90418-x" TargetMode="External"/><Relationship Id="rId28" Type="http://schemas.openxmlformats.org/officeDocument/2006/relationships/hyperlink" Target="https://doi.org/10.1038/nn.3144" TargetMode="External"/><Relationship Id="rId36" Type="http://schemas.openxmlformats.org/officeDocument/2006/relationships/hyperlink" Target="https://www.jimmunol.org/content/135/2/755" TargetMode="External"/><Relationship Id="rId49" Type="http://schemas.openxmlformats.org/officeDocument/2006/relationships/hyperlink" Target="https://www.ncbi.nlm.nih.gov/pubmed/10825686" TargetMode="External"/><Relationship Id="rId57" Type="http://schemas.openxmlformats.org/officeDocument/2006/relationships/hyperlink" Target="https://doi.org/10.1111/joim.12595" TargetMode="External"/><Relationship Id="rId10" Type="http://schemas.openxmlformats.org/officeDocument/2006/relationships/hyperlink" Target="https://doi.org/10.1084/jem.20120571" TargetMode="External"/><Relationship Id="rId31" Type="http://schemas.openxmlformats.org/officeDocument/2006/relationships/hyperlink" Target="https://www.ncbi.nlm.nih.gov/pubmed/?term=10464374" TargetMode="External"/><Relationship Id="rId44" Type="http://schemas.openxmlformats.org/officeDocument/2006/relationships/hyperlink" Target="https://doi.org/10.1016/s1474-4422(15)00334-8" TargetMode="External"/><Relationship Id="rId52" Type="http://schemas.openxmlformats.org/officeDocument/2006/relationships/hyperlink" Target="https://doi.org/10.1111/joim.12626" TargetMode="External"/><Relationship Id="rId60" Type="http://schemas.openxmlformats.org/officeDocument/2006/relationships/hyperlink" Target="https://doi.org/10.1242/jeb.073411" TargetMode="External"/><Relationship Id="rId65" Type="http://schemas.openxmlformats.org/officeDocument/2006/relationships/hyperlink" Target="https://www.elibrary.ru/item.asp?id=21940726" TargetMode="External"/><Relationship Id="rId73" Type="http://schemas.openxmlformats.org/officeDocument/2006/relationships/hyperlink" Target="https://doi.org/10.1038/nn.4477" TargetMode="External"/><Relationship Id="rId78" Type="http://schemas.openxmlformats.org/officeDocument/2006/relationships/hyperlink" Target="https://link.springer.com/article/10.1007%2Fs12016-012-8343-x" TargetMode="External"/><Relationship Id="rId81" Type="http://schemas.openxmlformats.org/officeDocument/2006/relationships/hyperlink" Target="https://doi.org/10.1007/s00424-007-0247-x" TargetMode="External"/><Relationship Id="rId86" Type="http://schemas.openxmlformats.org/officeDocument/2006/relationships/hyperlink" Target="https://www.ncbi.nlm.nih.gov/pmc/articles/PMC6039192/" TargetMode="External"/><Relationship Id="rId94" Type="http://schemas.openxmlformats.org/officeDocument/2006/relationships/hyperlink" Target="https://doi.org/10.1016/j.autneu.2006.06.001" TargetMode="External"/><Relationship Id="rId99" Type="http://schemas.openxmlformats.org/officeDocument/2006/relationships/hyperlink" Target="https://doi.org/10.1016/0024-3205(95)02047-m" TargetMode="External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5789/1563-0625-2019-1-171-188" TargetMode="External"/><Relationship Id="rId13" Type="http://schemas.openxmlformats.org/officeDocument/2006/relationships/hyperlink" Target="https://doi.org/10.1016/0304-3940(94)90933-4" TargetMode="External"/><Relationship Id="rId18" Type="http://schemas.openxmlformats.org/officeDocument/2006/relationships/hyperlink" Target="https://doi.org/10.1371/journal.pone.0200615" TargetMode="External"/><Relationship Id="rId39" Type="http://schemas.openxmlformats.org/officeDocument/2006/relationships/hyperlink" Target="https://link.springer.com/article/10.1007%2Fs11055-008-0028-9" TargetMode="External"/><Relationship Id="rId34" Type="http://schemas.openxmlformats.org/officeDocument/2006/relationships/hyperlink" Target="https://doi.org/10.1523/JNEUROSCI.18-22-09471.1998" TargetMode="External"/><Relationship Id="rId50" Type="http://schemas.openxmlformats.org/officeDocument/2006/relationships/hyperlink" Target="https://doi.org/10.1073/pnas.1605635113" TargetMode="External"/><Relationship Id="rId55" Type="http://schemas.openxmlformats.org/officeDocument/2006/relationships/hyperlink" Target="https://content.iospress.com/articles/advances-in-neuroimmune-biology/nib160115" TargetMode="External"/><Relationship Id="rId76" Type="http://schemas.openxmlformats.org/officeDocument/2006/relationships/hyperlink" Target="https://content.iospress.com/articles/advances-in-neuroimmune-biology/nib012914" TargetMode="External"/><Relationship Id="rId97" Type="http://schemas.openxmlformats.org/officeDocument/2006/relationships/hyperlink" Target="https://doi.org/10.1038/nature01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7CC7-FBCF-4102-8733-8E04E049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5644</Words>
  <Characters>32176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Korneva Helen</dc:creator>
  <cp:keywords/>
  <dc:description/>
  <cp:lastModifiedBy>Samsung</cp:lastModifiedBy>
  <cp:revision>16</cp:revision>
  <cp:lastPrinted>2020-02-27T12:49:00Z</cp:lastPrinted>
  <dcterms:created xsi:type="dcterms:W3CDTF">2020-02-11T10:36:00Z</dcterms:created>
  <dcterms:modified xsi:type="dcterms:W3CDTF">2020-03-04T09:21:00Z</dcterms:modified>
</cp:coreProperties>
</file>