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07" w:rsidRDefault="009F0CA0" w:rsidP="00334BCA">
      <w:pPr>
        <w:jc w:val="center"/>
      </w:pPr>
      <w:r>
        <w:rPr>
          <w:noProof/>
          <w:lang w:eastAsia="ru-RU"/>
        </w:rPr>
        <w:drawing>
          <wp:inline distT="0" distB="0" distL="0" distR="0" wp14:anchorId="2FAF1679" wp14:editId="6AFDFFDD">
            <wp:extent cx="3600450" cy="27241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 Экспрессии гена TLR4 в лейкоцитарной массе больных с ишемическим инсультом на 1-е, 3-и и 7-е сутки после его развития с контрольной группой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CA" w:rsidRPr="004066B7" w:rsidRDefault="00334BCA" w:rsidP="006D37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Pr="0052555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Э</w:t>
      </w:r>
      <w:r w:rsidRPr="004066B7">
        <w:rPr>
          <w:rFonts w:ascii="Times New Roman" w:hAnsi="Times New Roman" w:cs="Times New Roman"/>
          <w:b/>
          <w:sz w:val="24"/>
          <w:szCs w:val="24"/>
        </w:rPr>
        <w:t xml:space="preserve">кспрессии гена 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>TLR</w:t>
      </w:r>
      <w:r w:rsidRPr="004066B7">
        <w:rPr>
          <w:rFonts w:ascii="Times New Roman" w:hAnsi="Times New Roman" w:cs="Times New Roman"/>
          <w:b/>
          <w:sz w:val="24"/>
          <w:szCs w:val="24"/>
        </w:rPr>
        <w:t xml:space="preserve">4 в лейкоцитарной массе больных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066B7">
        <w:rPr>
          <w:rFonts w:ascii="Times New Roman" w:hAnsi="Times New Roman" w:cs="Times New Roman"/>
          <w:b/>
          <w:sz w:val="24"/>
          <w:szCs w:val="24"/>
        </w:rPr>
        <w:t>ишемическим инсультом на 1-е, 3-и и 7-е сутки после его 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контрольной группой</w:t>
      </w:r>
    </w:p>
    <w:p w:rsidR="00334BCA" w:rsidRPr="004066B7" w:rsidRDefault="00334BCA" w:rsidP="00334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1.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ene expression of TLR4 in the leukocyte mass of patients with ischemic stroke on the 1st, 3rd and 7th day after its development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with 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>the control group</w:t>
      </w: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66B7">
        <w:rPr>
          <w:rFonts w:ascii="Times New Roman" w:hAnsi="Times New Roman" w:cs="Times New Roman"/>
          <w:sz w:val="24"/>
          <w:szCs w:val="24"/>
        </w:rPr>
        <w:t xml:space="preserve">Примечание: * - </w:t>
      </w:r>
      <w:r>
        <w:rPr>
          <w:rFonts w:ascii="Times New Roman" w:hAnsi="Times New Roman" w:cs="Times New Roman"/>
          <w:sz w:val="24"/>
          <w:szCs w:val="24"/>
        </w:rPr>
        <w:t>различия статистически достоверны</w:t>
      </w:r>
      <w:r w:rsidRPr="004066B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сравнению с контрольной группой</w:t>
      </w:r>
      <w:r w:rsidRPr="004066B7">
        <w:rPr>
          <w:rFonts w:ascii="Times New Roman" w:hAnsi="Times New Roman" w:cs="Times New Roman"/>
          <w:sz w:val="24"/>
          <w:szCs w:val="24"/>
        </w:rPr>
        <w:t xml:space="preserve"> 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066B7">
        <w:rPr>
          <w:rFonts w:ascii="Times New Roman" w:hAnsi="Times New Roman" w:cs="Times New Roman"/>
          <w:sz w:val="24"/>
          <w:szCs w:val="24"/>
        </w:rPr>
        <w:t xml:space="preserve">&lt;0,01); 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Note</w:t>
      </w:r>
      <w:r w:rsidRPr="004066B7">
        <w:rPr>
          <w:rFonts w:ascii="Times New Roman" w:hAnsi="Times New Roman" w:cs="Times New Roman"/>
          <w:sz w:val="24"/>
          <w:szCs w:val="24"/>
        </w:rPr>
        <w:t xml:space="preserve">:*-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referring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r w:rsidRPr="004066B7">
        <w:rPr>
          <w:rFonts w:ascii="Times New Roman" w:hAnsi="Times New Roman" w:cs="Times New Roman"/>
          <w:sz w:val="24"/>
          <w:szCs w:val="24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066B7">
        <w:rPr>
          <w:rFonts w:ascii="Times New Roman" w:hAnsi="Times New Roman" w:cs="Times New Roman"/>
          <w:sz w:val="24"/>
          <w:szCs w:val="24"/>
        </w:rPr>
        <w:t>&lt;0,01)</w:t>
      </w:r>
    </w:p>
    <w:p w:rsidR="00334BCA" w:rsidRDefault="00334BCA" w:rsidP="00334BCA">
      <w:pPr>
        <w:jc w:val="center"/>
      </w:pPr>
    </w:p>
    <w:p w:rsidR="00334BCA" w:rsidRDefault="009F0CA0" w:rsidP="00334BC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81400" cy="24098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 Экспрессии гена TLR2 в лейкоцитарной массе больных с ишемическим инсультом на 1-е, 3-и и 7-е сутки после его развития с контрольной группой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CA" w:rsidRPr="004066B7" w:rsidRDefault="00334BCA" w:rsidP="00334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Pr="004066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Э</w:t>
      </w:r>
      <w:r w:rsidRPr="004066B7">
        <w:rPr>
          <w:rFonts w:ascii="Times New Roman" w:hAnsi="Times New Roman" w:cs="Times New Roman"/>
          <w:b/>
          <w:sz w:val="24"/>
          <w:szCs w:val="24"/>
        </w:rPr>
        <w:t xml:space="preserve">кспрессии гена 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>TLR</w:t>
      </w:r>
      <w:r w:rsidRPr="004066B7">
        <w:rPr>
          <w:rFonts w:ascii="Times New Roman" w:hAnsi="Times New Roman" w:cs="Times New Roman"/>
          <w:b/>
          <w:sz w:val="24"/>
          <w:szCs w:val="24"/>
        </w:rPr>
        <w:t xml:space="preserve">2 в лейкоцитарной массе больных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066B7">
        <w:rPr>
          <w:rFonts w:ascii="Times New Roman" w:hAnsi="Times New Roman" w:cs="Times New Roman"/>
          <w:b/>
          <w:sz w:val="24"/>
          <w:szCs w:val="24"/>
        </w:rPr>
        <w:t>ишемическим инсультом на 1-е, 3-и и 7-е сутки после его 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контрольной группой</w:t>
      </w:r>
    </w:p>
    <w:p w:rsidR="00334BCA" w:rsidRPr="004066B7" w:rsidRDefault="00334BCA" w:rsidP="00334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2.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 expression of TLR2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leukocyte mass of patients with ischemic stroke on the 1st, 3rd and 7th day after its development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with </w:t>
      </w:r>
      <w:r w:rsidRPr="004066B7">
        <w:rPr>
          <w:rFonts w:ascii="Times New Roman" w:hAnsi="Times New Roman" w:cs="Times New Roman"/>
          <w:b/>
          <w:sz w:val="24"/>
          <w:szCs w:val="24"/>
          <w:lang w:val="en-US"/>
        </w:rPr>
        <w:t>the control group</w:t>
      </w:r>
    </w:p>
    <w:p w:rsidR="00334BCA" w:rsidRPr="00171684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44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684">
        <w:rPr>
          <w:rFonts w:ascii="Times New Roman" w:hAnsi="Times New Roman" w:cs="Times New Roman"/>
          <w:sz w:val="24"/>
          <w:szCs w:val="24"/>
        </w:rPr>
        <w:t xml:space="preserve">Примечание: * - различия статистически достоверны по сравнению с контрольной группой (p&lt;0,01); </w:t>
      </w:r>
      <w:proofErr w:type="spellStart"/>
      <w:r w:rsidRPr="00171684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171684">
        <w:rPr>
          <w:rFonts w:ascii="Times New Roman" w:hAnsi="Times New Roman" w:cs="Times New Roman"/>
          <w:sz w:val="24"/>
          <w:szCs w:val="24"/>
        </w:rPr>
        <w:t xml:space="preserve">:*-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referring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r w:rsidRPr="00171684">
        <w:rPr>
          <w:rFonts w:ascii="Times New Roman" w:hAnsi="Times New Roman" w:cs="Times New Roman"/>
          <w:sz w:val="24"/>
          <w:szCs w:val="24"/>
        </w:rPr>
        <w:t>(p&lt;0,01)</w:t>
      </w:r>
    </w:p>
    <w:p w:rsidR="00334BCA" w:rsidRDefault="009F0CA0" w:rsidP="00334BCA">
      <w:pPr>
        <w:jc w:val="center"/>
      </w:pPr>
      <w:r>
        <w:rPr>
          <w:rFonts w:ascii="Calibri" w:eastAsia="Calibri" w:hAnsi="Calibri" w:cs="Arial"/>
          <w:noProof/>
          <w:lang w:eastAsia="ru-RU"/>
        </w:rPr>
        <w:lastRenderedPageBreak/>
        <w:drawing>
          <wp:inline distT="0" distB="0" distL="0" distR="0">
            <wp:extent cx="3762375" cy="2867025"/>
            <wp:effectExtent l="0" t="0" r="9525" b="952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. Поверхностная экспрессия TLR2 на CD14+ моноцитах периферической крови больных c ишемическим инсультом в динамике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. Поверхностная экспрессия TLR2 на CD14+ моноцитах периферической крови больных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ишемическим инсультом в динамике. </w:t>
      </w:r>
    </w:p>
    <w:p w:rsidR="00334BCA" w:rsidRPr="0041444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Figure </w:t>
      </w:r>
      <w:r w:rsidRPr="003E4497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Surface expression TLR2 on CD14+ monocytes of peripheral blood of patients with ischemic stroke in dynamic</w:t>
      </w:r>
    </w:p>
    <w:p w:rsidR="00334BCA" w:rsidRPr="00170246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>: *-</w:t>
      </w:r>
      <w:r w:rsidRPr="00170246">
        <w:rPr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статистически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достоверны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по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сравнению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с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контрольной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группой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>&lt;0,05), **-</w:t>
      </w:r>
      <w:r w:rsidRPr="00170246">
        <w:rPr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статистически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достоверны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по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сравнению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с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контрольной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1444A">
        <w:rPr>
          <w:rFonts w:ascii="Times New Roman" w:eastAsia="Calibri" w:hAnsi="Times New Roman" w:cs="Times New Roman"/>
          <w:sz w:val="24"/>
          <w:szCs w:val="24"/>
        </w:rPr>
        <w:t>группой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&lt;0,01);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Note</w:t>
      </w:r>
      <w:r w:rsidRPr="001702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>*- *-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significance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referring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&lt;0,05), ** -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significance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referring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3939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70246">
        <w:rPr>
          <w:rFonts w:ascii="Times New Roman" w:hAnsi="Times New Roman" w:cs="Times New Roman"/>
          <w:sz w:val="24"/>
          <w:szCs w:val="24"/>
          <w:lang w:val="en-US"/>
        </w:rPr>
        <w:t>&lt;0,01)</w:t>
      </w:r>
    </w:p>
    <w:p w:rsidR="00334BCA" w:rsidRPr="00170246" w:rsidRDefault="009F0CA0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9975" cy="2676525"/>
            <wp:effectExtent l="0" t="0" r="9525" b="9525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. Поверхностная экспрессия TLR4 на CD14+ моноцитах периферической крови больных c ишемическим инсультом в динамике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70246" w:rsidRPr="00170246" w:rsidRDefault="00170246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</w:t>
      </w:r>
      <w:r w:rsidRPr="003E449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. Поверхностная экспрессия </w:t>
      </w:r>
      <w:r>
        <w:rPr>
          <w:rFonts w:ascii="Times New Roman" w:eastAsia="Calibri" w:hAnsi="Times New Roman" w:cs="Times New Roman"/>
          <w:b/>
          <w:sz w:val="24"/>
          <w:szCs w:val="24"/>
        </w:rPr>
        <w:t>TLR4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на CD14+ моноцитах периферической крови больных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ишемическим инсультом в динамике. </w:t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4.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Surface expression TLR</w:t>
      </w:r>
      <w:r w:rsidRPr="006D28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on CD14+ monocytes of peripheral blood of patients with ischemic stroke in dynamic</w:t>
      </w:r>
    </w:p>
    <w:p w:rsidR="00334BCA" w:rsidRPr="006D285C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</w:t>
      </w:r>
      <w:r w:rsidRPr="006D28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27FE1">
        <w:rPr>
          <w:rFonts w:ascii="Times New Roman" w:eastAsia="Calibri" w:hAnsi="Times New Roman" w:cs="Times New Roman"/>
          <w:sz w:val="24"/>
          <w:szCs w:val="24"/>
        </w:rPr>
        <w:t>*-</w:t>
      </w:r>
      <w:r w:rsidRPr="00733288">
        <w:t xml:space="preserve"> </w:t>
      </w:r>
      <w:r w:rsidRPr="00733288">
        <w:rPr>
          <w:rFonts w:ascii="Times New Roman" w:eastAsia="Calibri" w:hAnsi="Times New Roman" w:cs="Times New Roman"/>
          <w:sz w:val="24"/>
          <w:szCs w:val="24"/>
        </w:rPr>
        <w:t>различия статистически достоверны по сравнению с контрольной группой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733288">
        <w:rPr>
          <w:rFonts w:ascii="Times New Roman" w:eastAsia="Calibri" w:hAnsi="Times New Roman" w:cs="Times New Roman"/>
          <w:sz w:val="24"/>
          <w:szCs w:val="24"/>
        </w:rPr>
        <w:t>&lt;0,05)</w:t>
      </w:r>
      <w:r w:rsidRPr="006D285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Note</w:t>
      </w:r>
      <w:r w:rsidRPr="006D28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D285C">
        <w:rPr>
          <w:rFonts w:ascii="Times New Roman" w:hAnsi="Times New Roman" w:cs="Times New Roman"/>
          <w:sz w:val="24"/>
          <w:szCs w:val="24"/>
        </w:rPr>
        <w:t xml:space="preserve">*-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referring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939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DA3939">
        <w:rPr>
          <w:rFonts w:ascii="Times New Roman" w:hAnsi="Times New Roman" w:cs="Times New Roman"/>
          <w:sz w:val="24"/>
          <w:szCs w:val="24"/>
        </w:rPr>
        <w:t xml:space="preserve"> </w:t>
      </w:r>
      <w:r w:rsidRPr="006D285C">
        <w:rPr>
          <w:rFonts w:ascii="Times New Roman" w:hAnsi="Times New Roman" w:cs="Times New Roman"/>
          <w:sz w:val="24"/>
          <w:szCs w:val="24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</w:rPr>
        <w:t>&lt;0,05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4BCA" w:rsidRDefault="009F0CA0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1975" cy="30099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. Поверхностная экспрессия TLR2 на CD14+ моноцитах периферической крови больных c ишемическим инсультом в динамике и с учетом оценки тяжести по шкале NIHSS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76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665D7" wp14:editId="262DA4AD">
                <wp:simplePos x="0" y="0"/>
                <wp:positionH relativeFrom="column">
                  <wp:posOffset>1405890</wp:posOffset>
                </wp:positionH>
                <wp:positionV relativeFrom="paragraph">
                  <wp:posOffset>2651759</wp:posOffset>
                </wp:positionV>
                <wp:extent cx="2571750" cy="466725"/>
                <wp:effectExtent l="0" t="0" r="19050" b="2857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76A" w:rsidRDefault="006D376A" w:rsidP="006D37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сутки           3 сутки             7 сутки</w:t>
                            </w:r>
                          </w:p>
                          <w:p w:rsidR="006D376A" w:rsidRPr="006D376A" w:rsidRDefault="006D376A" w:rsidP="006D37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D376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6D376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1</w:t>
                            </w:r>
                            <w:r w:rsidRPr="006D376A">
                              <w:rPr>
                                <w:rFonts w:ascii="Times New Roman" w:hAnsi="Times New Roman" w:cs="Times New Roman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day             3</w:t>
                            </w:r>
                            <w:r w:rsidRPr="006D376A">
                              <w:rPr>
                                <w:rFonts w:ascii="Times New Roman" w:hAnsi="Times New Roman" w:cs="Times New Roman"/>
                                <w:vertAlign w:val="superscript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day                7</w:t>
                            </w:r>
                            <w:r w:rsidRPr="006D376A">
                              <w:rPr>
                                <w:rFonts w:ascii="Times New Roman" w:hAnsi="Times New Roman" w:cs="Times New Roman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26" type="#_x0000_t202" style="position:absolute;left:0;text-align:left;margin-left:110.7pt;margin-top:208.8pt;width:202.5pt;height:36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" fillcolor="white [3212]" strokecolor="white [3212]" strokeweight=".5pt">
                <v:textbox>
                  <w:txbxContent>
                    <w:p w:rsidR="006D376A" w:rsidRDefault="006D376A" w:rsidP="006D37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</w:rPr>
                        <w:t>сутки           3 сутки             7 сутки</w:t>
                      </w:r>
                    </w:p>
                    <w:p w:rsidR="006D376A" w:rsidRPr="006D376A" w:rsidRDefault="006D376A" w:rsidP="006D37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D376A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6D376A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1</w:t>
                      </w:r>
                      <w:r w:rsidRPr="006D376A">
                        <w:rPr>
                          <w:rFonts w:ascii="Times New Roman" w:hAnsi="Times New Roman" w:cs="Times New Roman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day             3</w:t>
                      </w:r>
                      <w:r w:rsidRPr="006D376A">
                        <w:rPr>
                          <w:rFonts w:ascii="Times New Roman" w:hAnsi="Times New Roman" w:cs="Times New Roman"/>
                          <w:vertAlign w:val="superscript"/>
                          <w:lang w:val="en-US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day                7</w:t>
                      </w:r>
                      <w:r w:rsidRPr="006D376A">
                        <w:rPr>
                          <w:rFonts w:ascii="Times New Roman" w:hAnsi="Times New Roman" w:cs="Times New Roman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day</w:t>
                      </w:r>
                    </w:p>
                  </w:txbxContent>
                </v:textbox>
              </v:shape>
            </w:pict>
          </mc:Fallback>
        </mc:AlternateContent>
      </w:r>
    </w:p>
    <w:p w:rsidR="006D376A" w:rsidRPr="006D376A" w:rsidRDefault="006D376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4BCA" w:rsidRPr="003E4497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</w:t>
      </w:r>
      <w:r w:rsidRPr="0073328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. Поверхностная экспрессия TLR2 на CD14+ моноцитах периферической крови больных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ишемическим инсультом в динамике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с учетом оценки тяжести по шкале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NIHSS</w:t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Figure 5.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Surface expression TLR2 on CD14+ monocytes of peripheral blood of patients with ischemic stroke in dynamic with different NIHSS index</w:t>
      </w:r>
    </w:p>
    <w:p w:rsidR="00334BCA" w:rsidRPr="006D285C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*- </w:t>
      </w:r>
      <w:r w:rsidRPr="00427FE1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между</w:t>
      </w:r>
      <w:r w:rsidRPr="008217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группами</w:t>
      </w:r>
      <w:r w:rsidRPr="008217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27FE1">
        <w:rPr>
          <w:rFonts w:ascii="Times New Roman" w:eastAsia="Calibri" w:hAnsi="Times New Roman" w:cs="Times New Roman"/>
          <w:sz w:val="24"/>
          <w:szCs w:val="24"/>
        </w:rPr>
        <w:t>достоверны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(p&lt;0,05), **- </w:t>
      </w:r>
      <w:r w:rsidRPr="00427FE1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между</w:t>
      </w:r>
      <w:r w:rsidRPr="001419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группами</w:t>
      </w:r>
      <w:r w:rsidRPr="001419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27FE1">
        <w:rPr>
          <w:rFonts w:ascii="Times New Roman" w:eastAsia="Calibri" w:hAnsi="Times New Roman" w:cs="Times New Roman"/>
          <w:sz w:val="24"/>
          <w:szCs w:val="24"/>
        </w:rPr>
        <w:t>достоверны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(p&lt;0,01)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Note: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*-</w:t>
      </w:r>
      <w:r>
        <w:rPr>
          <w:rFonts w:ascii="Times New Roman" w:hAnsi="Times New Roman" w:cs="Times New Roman"/>
          <w:sz w:val="24"/>
          <w:szCs w:val="24"/>
          <w:lang w:val="en-US"/>
        </w:rPr>
        <w:t>statistical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significant difference between groups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&lt;0,05)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**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statistical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significant difference between groups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&lt;0,01)</w:t>
      </w:r>
    </w:p>
    <w:p w:rsidR="00334BCA" w:rsidRPr="0041444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4BCA" w:rsidRDefault="00FF4605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3450" cy="2962275"/>
            <wp:effectExtent l="0" t="0" r="0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. Поверхностная экспрессия TLR4 на CD14+ моноцитах периферической крови больных c ишемическим инсультом в динамике и с учетом оценки тяжести по шкале NIHSS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4BCA" w:rsidRPr="003E4497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>. Поверхностная экспрессия TLR</w:t>
      </w:r>
      <w:r w:rsidRPr="0082171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на CD14+ моноцитах периферической крови больных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427FE1">
        <w:rPr>
          <w:rFonts w:ascii="Times New Roman" w:eastAsia="Calibri" w:hAnsi="Times New Roman" w:cs="Times New Roman"/>
          <w:b/>
          <w:sz w:val="24"/>
          <w:szCs w:val="24"/>
        </w:rPr>
        <w:t xml:space="preserve"> ишемическим инсультом в динамике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с учетом оценки тяжести по шкале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NIHSS</w:t>
      </w:r>
    </w:p>
    <w:p w:rsidR="00334BCA" w:rsidRDefault="00334BCA" w:rsidP="00334BC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Figure </w:t>
      </w:r>
      <w:r w:rsidRPr="004144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Surface expression TLR4 on CD14+ monocytes of peripheral blood of patients with ischemic stroke in dynamic with different NIHSS index</w:t>
      </w:r>
    </w:p>
    <w:p w:rsidR="00334BCA" w:rsidRPr="006D285C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Примечание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*- </w:t>
      </w:r>
      <w:r w:rsidRPr="00427FE1">
        <w:rPr>
          <w:rFonts w:ascii="Times New Roman" w:eastAsia="Calibri" w:hAnsi="Times New Roman" w:cs="Times New Roman"/>
          <w:sz w:val="24"/>
          <w:szCs w:val="24"/>
        </w:rPr>
        <w:t>различия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между</w:t>
      </w:r>
      <w:r w:rsidRPr="001419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группами</w:t>
      </w:r>
      <w:r w:rsidRPr="0014199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27FE1">
        <w:rPr>
          <w:rFonts w:ascii="Times New Roman" w:eastAsia="Calibri" w:hAnsi="Times New Roman" w:cs="Times New Roman"/>
          <w:sz w:val="24"/>
          <w:szCs w:val="24"/>
        </w:rPr>
        <w:t>достоверны</w:t>
      </w:r>
      <w:r w:rsidRPr="00427FE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(p&lt;0,05)</w:t>
      </w:r>
      <w:r w:rsidRPr="006D285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Note: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*-</w:t>
      </w:r>
      <w:r>
        <w:rPr>
          <w:rFonts w:ascii="Times New Roman" w:hAnsi="Times New Roman" w:cs="Times New Roman"/>
          <w:sz w:val="24"/>
          <w:szCs w:val="24"/>
          <w:lang w:val="en-US"/>
        </w:rPr>
        <w:t>statistical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significant difference between groups 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066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D285C">
        <w:rPr>
          <w:rFonts w:ascii="Times New Roman" w:hAnsi="Times New Roman" w:cs="Times New Roman"/>
          <w:sz w:val="24"/>
          <w:szCs w:val="24"/>
          <w:lang w:val="en-US"/>
        </w:rPr>
        <w:t>&lt;0,05)</w:t>
      </w:r>
    </w:p>
    <w:p w:rsidR="00334BCA" w:rsidRPr="00334BCA" w:rsidRDefault="00334BCA" w:rsidP="00334B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4BCA" w:rsidRPr="00334BCA" w:rsidRDefault="00334BCA" w:rsidP="00334BCA">
      <w:pPr>
        <w:jc w:val="center"/>
        <w:rPr>
          <w:lang w:val="en-US"/>
        </w:rPr>
      </w:pPr>
    </w:p>
    <w:sectPr w:rsidR="00334BCA" w:rsidRPr="0033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CA"/>
    <w:rsid w:val="00170246"/>
    <w:rsid w:val="00334BCA"/>
    <w:rsid w:val="0041444A"/>
    <w:rsid w:val="006D376A"/>
    <w:rsid w:val="009A298E"/>
    <w:rsid w:val="009F0CA0"/>
    <w:rsid w:val="00F37407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11" Type="http://schemas.openxmlformats.org/officeDocument/2006/relationships/fontTable" Target="fontTable.xml"/><Relationship Id="rId5" Type="http://schemas.openxmlformats.org/officeDocument/2006/relationships/image" Target="media/image1.tif"/><Relationship Id="rId10" Type="http://schemas.openxmlformats.org/officeDocument/2006/relationships/image" Target="media/image6.tif"/><Relationship Id="rId4" Type="http://schemas.openxmlformats.org/officeDocument/2006/relationships/webSettings" Target="webSettings.xml"/><Relationship Id="rId9" Type="http://schemas.openxmlformats.org/officeDocument/2006/relationships/image" Target="media/image5.t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2020-03-13T19:09:00Z</dcterms:created>
  <dcterms:modified xsi:type="dcterms:W3CDTF">2020-04-05T18:13:00Z</dcterms:modified>
</cp:coreProperties>
</file>