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F3" w:rsidRPr="00387DF7" w:rsidRDefault="00D75F55" w:rsidP="00DF1BF3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E1F0A">
        <w:rPr>
          <w:rFonts w:eastAsia="Times New Roman" w:cs="Times New Roman"/>
          <w:sz w:val="28"/>
          <w:szCs w:val="28"/>
        </w:rPr>
        <w:t>Таблица 4</w:t>
      </w:r>
      <w:r w:rsidRPr="00AE1F0A">
        <w:rPr>
          <w:sz w:val="28"/>
          <w:szCs w:val="28"/>
        </w:rPr>
        <w:t>.</w:t>
      </w:r>
      <w:r w:rsidRPr="00AE1F0A">
        <w:rPr>
          <w:rFonts w:eastAsia="Times New Roman" w:cs="Times New Roman"/>
          <w:sz w:val="28"/>
          <w:szCs w:val="28"/>
        </w:rPr>
        <w:t xml:space="preserve"> </w:t>
      </w:r>
      <w:r w:rsidRPr="00AE1F0A">
        <w:rPr>
          <w:sz w:val="28"/>
          <w:szCs w:val="28"/>
        </w:rPr>
        <w:t>И</w:t>
      </w:r>
      <w:r w:rsidRPr="00AE1F0A">
        <w:rPr>
          <w:rFonts w:eastAsia="Times New Roman" w:cs="Times New Roman"/>
          <w:sz w:val="28"/>
          <w:szCs w:val="28"/>
        </w:rPr>
        <w:t>ммунологическое обследование от 15.11.2017</w:t>
      </w:r>
      <w:r w:rsidR="00DF1BF3" w:rsidRPr="00387DF7">
        <w:rPr>
          <w:rFonts w:eastAsia="Times New Roman" w:cs="Times New Roman"/>
          <w:sz w:val="28"/>
          <w:szCs w:val="28"/>
        </w:rPr>
        <w:t>/</w:t>
      </w:r>
    </w:p>
    <w:p w:rsidR="00DF1BF3" w:rsidRPr="00387DF7" w:rsidRDefault="00DF1BF3" w:rsidP="00DF1BF3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DF1BF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10C2">
        <w:rPr>
          <w:rFonts w:eastAsia="Times New Roman" w:cs="Times New Roman"/>
          <w:sz w:val="28"/>
          <w:szCs w:val="28"/>
          <w:lang w:val="en-US"/>
        </w:rPr>
        <w:t>Table</w:t>
      </w:r>
      <w:r w:rsidRPr="00DF1BF3">
        <w:rPr>
          <w:rFonts w:eastAsia="Times New Roman" w:cs="Times New Roman"/>
          <w:sz w:val="28"/>
          <w:szCs w:val="28"/>
        </w:rPr>
        <w:t xml:space="preserve"> 4</w:t>
      </w:r>
      <w:r w:rsidRPr="00DF1BF3">
        <w:rPr>
          <w:sz w:val="28"/>
          <w:szCs w:val="28"/>
        </w:rPr>
        <w:t>.</w:t>
      </w:r>
      <w:proofErr w:type="gramEnd"/>
      <w:r w:rsidRPr="00DF1BF3">
        <w:rPr>
          <w:rFonts w:eastAsia="Times New Roman" w:cs="Times New Roman"/>
          <w:sz w:val="28"/>
          <w:szCs w:val="28"/>
        </w:rPr>
        <w:t xml:space="preserve"> </w:t>
      </w:r>
      <w:r w:rsidRPr="00FE10C2">
        <w:rPr>
          <w:sz w:val="28"/>
          <w:szCs w:val="28"/>
          <w:lang w:val="en-US"/>
        </w:rPr>
        <w:t>Immunological</w:t>
      </w:r>
      <w:r w:rsidRPr="00387DF7">
        <w:rPr>
          <w:sz w:val="28"/>
          <w:szCs w:val="28"/>
        </w:rPr>
        <w:t xml:space="preserve"> </w:t>
      </w:r>
      <w:r w:rsidRPr="00FE10C2">
        <w:rPr>
          <w:sz w:val="28"/>
          <w:szCs w:val="28"/>
          <w:lang w:val="en-US"/>
        </w:rPr>
        <w:t>tests</w:t>
      </w:r>
      <w:r w:rsidRPr="00387DF7">
        <w:rPr>
          <w:sz w:val="28"/>
          <w:szCs w:val="28"/>
        </w:rPr>
        <w:t xml:space="preserve">, </w:t>
      </w:r>
      <w:r w:rsidRPr="00387DF7">
        <w:rPr>
          <w:rFonts w:eastAsia="Times New Roman" w:cs="Times New Roman"/>
          <w:sz w:val="28"/>
          <w:szCs w:val="28"/>
        </w:rPr>
        <w:t xml:space="preserve">15 </w:t>
      </w:r>
      <w:r w:rsidRPr="00FE10C2">
        <w:rPr>
          <w:rFonts w:eastAsia="Times New Roman" w:cs="Times New Roman"/>
          <w:sz w:val="28"/>
          <w:szCs w:val="28"/>
          <w:lang w:val="en-US"/>
        </w:rPr>
        <w:t>November</w:t>
      </w:r>
      <w:r w:rsidRPr="00387DF7">
        <w:rPr>
          <w:rFonts w:eastAsia="Times New Roman" w:cs="Times New Roman"/>
          <w:sz w:val="28"/>
          <w:szCs w:val="28"/>
        </w:rPr>
        <w:t xml:space="preserve"> 2017.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7175"/>
        <w:gridCol w:w="2630"/>
      </w:tblGrid>
      <w:tr w:rsidR="00D75F55" w:rsidRPr="00DF1BF3" w:rsidTr="006460D0"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F55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>Показатель</w:t>
            </w:r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Test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BF3" w:rsidRDefault="00DF1BF3" w:rsidP="00387DF7">
            <w:pPr>
              <w:widowControl/>
              <w:shd w:val="clear" w:color="auto" w:fill="FFFFFF"/>
              <w:spacing w:line="480" w:lineRule="auto"/>
              <w:ind w:firstLine="22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Результат</w:t>
            </w:r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Result</w:t>
            </w:r>
          </w:p>
        </w:tc>
      </w:tr>
      <w:tr w:rsidR="00DF1BF3" w:rsidRPr="00DF1BF3" w:rsidTr="006460D0"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 xml:space="preserve">Антитела к цитоплазме нейтрофилов (АНЦА) класса </w:t>
            </w:r>
            <w:proofErr w:type="spellStart"/>
            <w:r w:rsidRPr="00DF1BF3">
              <w:rPr>
                <w:rFonts w:eastAsia="Times New Roman" w:cs="Times New Roman"/>
                <w:sz w:val="28"/>
                <w:szCs w:val="28"/>
              </w:rPr>
              <w:t>IgG</w:t>
            </w:r>
            <w:proofErr w:type="spellEnd"/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Antineutrophil</w:t>
            </w:r>
            <w:proofErr w:type="spellEnd"/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cytoplasmic antibodies (ANCA), </w:t>
            </w:r>
            <w:proofErr w:type="spellStart"/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IgG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BF3" w:rsidRPr="00387DF7" w:rsidRDefault="00DF1BF3" w:rsidP="00387DF7">
            <w:pPr>
              <w:widowControl/>
              <w:shd w:val="clear" w:color="auto" w:fill="FFFFFF"/>
              <w:spacing w:line="480" w:lineRule="auto"/>
              <w:ind w:left="57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>&lt;1:40 (антител не обнаружено)</w:t>
            </w:r>
          </w:p>
          <w:p w:rsidR="00DF1BF3" w:rsidRPr="00387DF7" w:rsidRDefault="00DF1BF3" w:rsidP="00387DF7">
            <w:pPr>
              <w:widowControl/>
              <w:shd w:val="clear" w:color="auto" w:fill="FFFFFF"/>
              <w:spacing w:line="480" w:lineRule="auto"/>
              <w:ind w:left="57"/>
              <w:jc w:val="center"/>
              <w:rPr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>&lt;1:40 (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not</w:t>
            </w:r>
            <w:r w:rsidRPr="00387DF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found</w:t>
            </w:r>
            <w:r w:rsidRPr="00DF1BF3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bookmarkStart w:id="0" w:name="_GoBack"/>
        <w:bookmarkEnd w:id="0"/>
      </w:tr>
      <w:tr w:rsidR="00DF1BF3" w:rsidRPr="00DF1BF3" w:rsidTr="006460D0"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 xml:space="preserve">Ревматоидный фактор методом агглютинации частиц латекса </w:t>
            </w:r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1BF3">
              <w:rPr>
                <w:rFonts w:eastAsia="Times New Roman" w:cs="Times New Roman"/>
                <w:sz w:val="28"/>
                <w:szCs w:val="28"/>
              </w:rPr>
              <w:t>Rheumatoid</w:t>
            </w:r>
            <w:proofErr w:type="spellEnd"/>
            <w:r w:rsidRPr="00DF1BF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BF3">
              <w:rPr>
                <w:rFonts w:eastAsia="Times New Roman" w:cs="Times New Roman"/>
                <w:sz w:val="28"/>
                <w:szCs w:val="28"/>
              </w:rPr>
              <w:t>factor</w:t>
            </w:r>
            <w:proofErr w:type="spellEnd"/>
            <w:r w:rsidRPr="00DF1BF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latex</w:t>
            </w:r>
            <w:r w:rsidRPr="00DF1BF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test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57" w:hanging="120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>&lt;20 МЕ/мл</w:t>
            </w:r>
          </w:p>
          <w:p w:rsidR="00DF1BF3" w:rsidRDefault="00DF1BF3" w:rsidP="00387DF7">
            <w:pPr>
              <w:widowControl/>
              <w:shd w:val="clear" w:color="auto" w:fill="FFFFFF"/>
              <w:spacing w:line="480" w:lineRule="auto"/>
              <w:ind w:left="57" w:hanging="120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57" w:hanging="120"/>
              <w:jc w:val="center"/>
              <w:rPr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 xml:space="preserve">&lt;20 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IU</w:t>
            </w:r>
            <w:r w:rsidRPr="00DF1BF3">
              <w:rPr>
                <w:rFonts w:eastAsia="Times New Roman" w:cs="Times New Roman"/>
                <w:sz w:val="28"/>
                <w:szCs w:val="28"/>
              </w:rPr>
              <w:t>/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ml</w:t>
            </w:r>
          </w:p>
        </w:tc>
      </w:tr>
      <w:tr w:rsidR="00DF1BF3" w:rsidRPr="00DF1BF3" w:rsidTr="006460D0"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 xml:space="preserve">Антинуклеарный фактор на клеточной линии HEp-2 (АНФ) метод непрямой </w:t>
            </w:r>
            <w:proofErr w:type="spellStart"/>
            <w:r w:rsidRPr="00DF1BF3">
              <w:rPr>
                <w:rFonts w:eastAsia="Times New Roman" w:cs="Times New Roman"/>
                <w:sz w:val="28"/>
                <w:szCs w:val="28"/>
              </w:rPr>
              <w:t>иммунофлюоресценции</w:t>
            </w:r>
            <w:proofErr w:type="spellEnd"/>
            <w:r w:rsidRPr="00DF1BF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176" w:hanging="119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Anti-nuclear antibody, HEp-2, indirect immunofluorescence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57" w:hanging="12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 xml:space="preserve">&lt;1:160 (не </w:t>
            </w:r>
            <w:proofErr w:type="spellStart"/>
            <w:proofErr w:type="gramStart"/>
            <w:r w:rsidRPr="00DF1BF3">
              <w:rPr>
                <w:rFonts w:eastAsia="Times New Roman" w:cs="Times New Roman"/>
                <w:sz w:val="28"/>
                <w:szCs w:val="28"/>
              </w:rPr>
              <w:t>обнару</w:t>
            </w:r>
            <w:proofErr w:type="spellEnd"/>
            <w:r w:rsidRPr="00DF1BF3">
              <w:rPr>
                <w:rFonts w:eastAsia="Times New Roman" w:cs="Times New Roman"/>
                <w:sz w:val="28"/>
                <w:szCs w:val="28"/>
              </w:rPr>
              <w:t>-жен</w:t>
            </w:r>
            <w:proofErr w:type="gramEnd"/>
            <w:r w:rsidRPr="00DF1BF3">
              <w:rPr>
                <w:rFonts w:eastAsia="Times New Roman" w:cs="Times New Roman"/>
                <w:sz w:val="28"/>
                <w:szCs w:val="28"/>
              </w:rPr>
              <w:t>)</w:t>
            </w:r>
          </w:p>
          <w:p w:rsidR="00DF1BF3" w:rsidRPr="00DF1BF3" w:rsidRDefault="00DF1BF3" w:rsidP="00387DF7">
            <w:pPr>
              <w:widowControl/>
              <w:shd w:val="clear" w:color="auto" w:fill="FFFFFF"/>
              <w:spacing w:line="480" w:lineRule="auto"/>
              <w:ind w:left="57" w:hanging="120"/>
              <w:jc w:val="center"/>
              <w:rPr>
                <w:sz w:val="28"/>
                <w:szCs w:val="28"/>
              </w:rPr>
            </w:pPr>
            <w:r w:rsidRPr="00DF1BF3">
              <w:rPr>
                <w:rFonts w:eastAsia="Times New Roman" w:cs="Times New Roman"/>
                <w:sz w:val="28"/>
                <w:szCs w:val="28"/>
              </w:rPr>
              <w:t>&lt;1:160 (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not</w:t>
            </w:r>
            <w:r w:rsidRPr="00DF1BF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F1BF3">
              <w:rPr>
                <w:rFonts w:eastAsia="Times New Roman" w:cs="Times New Roman"/>
                <w:sz w:val="28"/>
                <w:szCs w:val="28"/>
                <w:lang w:val="en-US"/>
              </w:rPr>
              <w:t>fond</w:t>
            </w:r>
            <w:r w:rsidRPr="00DF1BF3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</w:tr>
    </w:tbl>
    <w:p w:rsidR="006C48B4" w:rsidRDefault="006C48B4" w:rsidP="004E5BE0">
      <w:pPr>
        <w:spacing w:line="480" w:lineRule="auto"/>
      </w:pPr>
    </w:p>
    <w:p w:rsidR="00D75F55" w:rsidRPr="00DF1BF3" w:rsidRDefault="00D75F55" w:rsidP="004E5BE0">
      <w:pPr>
        <w:widowControl/>
        <w:shd w:val="clear" w:color="auto" w:fill="FFFFFF"/>
        <w:spacing w:line="480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D75F55" w:rsidRPr="00FE10C2" w:rsidRDefault="00D75F55" w:rsidP="00D75F55">
      <w:pPr>
        <w:widowControl/>
        <w:shd w:val="clear" w:color="auto" w:fill="FFFFFF"/>
        <w:spacing w:line="100" w:lineRule="atLeast"/>
        <w:rPr>
          <w:rFonts w:eastAsia="Times New Roman" w:cs="Times New Roman"/>
          <w:sz w:val="24"/>
          <w:szCs w:val="24"/>
        </w:rPr>
      </w:pPr>
    </w:p>
    <w:p w:rsidR="00D75F55" w:rsidRDefault="00D75F55"/>
    <w:sectPr w:rsidR="00D75F55" w:rsidSect="006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F55"/>
    <w:rsid w:val="0010259B"/>
    <w:rsid w:val="00387DF7"/>
    <w:rsid w:val="004E5BE0"/>
    <w:rsid w:val="006C48B4"/>
    <w:rsid w:val="0080330A"/>
    <w:rsid w:val="00C830D7"/>
    <w:rsid w:val="00D27ADA"/>
    <w:rsid w:val="00D75F55"/>
    <w:rsid w:val="00D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55"/>
    <w:pPr>
      <w:widowControl w:val="0"/>
      <w:suppressAutoHyphens/>
      <w:spacing w:after="0" w:afterAutospacing="0"/>
    </w:pPr>
    <w:rPr>
      <w:rFonts w:ascii="Times New Roman" w:eastAsia="SimSun" w:hAnsi="Times New Roman" w:cs="Lucida Sans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dudinaov</dc:creator>
  <cp:lastModifiedBy>Valeriy</cp:lastModifiedBy>
  <cp:revision>5</cp:revision>
  <dcterms:created xsi:type="dcterms:W3CDTF">2019-12-25T10:50:00Z</dcterms:created>
  <dcterms:modified xsi:type="dcterms:W3CDTF">2020-01-05T15:18:00Z</dcterms:modified>
</cp:coreProperties>
</file>