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3C" w:rsidRPr="00EF7671" w:rsidRDefault="000275F0" w:rsidP="005D4F3C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ЛИЯНИЕ ДЕЗОКСИРИБОНУКЛЕАТА НАТ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>РИЯ НА ПРОТИВОИ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>Н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ФЕКЦИОННУЮ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ЗАЩИТУ 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КРОВЕТВОРЕНИЕ 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ПОСТРАДАВШИХ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ПОЛИТРАВМОЙ </w:t>
      </w:r>
      <w:r w:rsidRPr="00EF76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(РАНДОМИЗИРОВАННОЕ ПРОСПЕКТИВНОЕ </w:t>
      </w:r>
      <w:r w:rsidRPr="00EF7671">
        <w:rPr>
          <w:rFonts w:ascii="Times New Roman" w:eastAsia="Times New Roman" w:hAnsi="Times New Roman"/>
          <w:b/>
          <w:sz w:val="28"/>
        </w:rPr>
        <w:t>ДВОЙНОЕ СЛЕПОЕ ПЛАЦЕБО КОНТРОЛИРУЕМОЕ ИССЛЕДОВ</w:t>
      </w:r>
      <w:r w:rsidRPr="00EF7671">
        <w:rPr>
          <w:rFonts w:ascii="Times New Roman" w:eastAsia="Times New Roman" w:hAnsi="Times New Roman"/>
          <w:b/>
          <w:sz w:val="28"/>
        </w:rPr>
        <w:t>А</w:t>
      </w:r>
      <w:r w:rsidRPr="00EF7671">
        <w:rPr>
          <w:rFonts w:ascii="Times New Roman" w:eastAsia="Times New Roman" w:hAnsi="Times New Roman"/>
          <w:b/>
          <w:sz w:val="28"/>
        </w:rPr>
        <w:t>НИЕ</w:t>
      </w:r>
      <w:r>
        <w:rPr>
          <w:rFonts w:ascii="Times New Roman" w:eastAsia="Times New Roman" w:hAnsi="Times New Roman"/>
          <w:b/>
          <w:sz w:val="28"/>
        </w:rPr>
        <w:t>)</w:t>
      </w:r>
    </w:p>
    <w:p w:rsidR="00FF35AE" w:rsidRPr="00FF35AE" w:rsidRDefault="00FF35AE" w:rsidP="00B860C8">
      <w:pPr>
        <w:autoSpaceDE w:val="0"/>
        <w:autoSpaceDN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BB4F48" w:rsidRDefault="00BB4F48" w:rsidP="00BB4F48">
      <w:pPr>
        <w:spacing w:line="240" w:lineRule="auto"/>
        <w:rPr>
          <w:rFonts w:ascii="Times New Roman" w:hAnsi="Times New Roman"/>
          <w:b/>
          <w:caps/>
          <w:sz w:val="24"/>
          <w:szCs w:val="24"/>
        </w:rPr>
      </w:pPr>
      <w:r w:rsidRPr="00FF35AE">
        <w:rPr>
          <w:rFonts w:ascii="Times New Roman" w:hAnsi="Times New Roman"/>
          <w:b/>
          <w:caps/>
          <w:sz w:val="24"/>
          <w:szCs w:val="24"/>
        </w:rPr>
        <w:t>п</w:t>
      </w:r>
      <w:r w:rsidRPr="00FF35AE">
        <w:rPr>
          <w:rFonts w:ascii="Times New Roman" w:hAnsi="Times New Roman"/>
          <w:b/>
          <w:sz w:val="24"/>
          <w:szCs w:val="24"/>
        </w:rPr>
        <w:t>ивоварова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л.п., г</w:t>
      </w:r>
      <w:r w:rsidRPr="00FF35AE">
        <w:rPr>
          <w:rFonts w:ascii="Times New Roman" w:hAnsi="Times New Roman"/>
          <w:b/>
          <w:sz w:val="24"/>
          <w:szCs w:val="24"/>
        </w:rPr>
        <w:t>ромов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м.и., Т</w:t>
      </w:r>
      <w:r w:rsidRPr="00FF35AE">
        <w:rPr>
          <w:rFonts w:ascii="Times New Roman" w:hAnsi="Times New Roman"/>
          <w:b/>
          <w:sz w:val="24"/>
          <w:szCs w:val="24"/>
        </w:rPr>
        <w:t>улупов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а.н., л</w:t>
      </w:r>
      <w:r w:rsidRPr="00FF35AE">
        <w:rPr>
          <w:rFonts w:ascii="Times New Roman" w:hAnsi="Times New Roman"/>
          <w:b/>
          <w:sz w:val="24"/>
          <w:szCs w:val="24"/>
        </w:rPr>
        <w:t>апшин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В.Н., о</w:t>
      </w:r>
      <w:r w:rsidRPr="00FF35AE">
        <w:rPr>
          <w:rFonts w:ascii="Times New Roman" w:hAnsi="Times New Roman"/>
          <w:b/>
          <w:sz w:val="24"/>
          <w:szCs w:val="24"/>
        </w:rPr>
        <w:t>сипова И.В.,</w:t>
      </w:r>
      <w:r w:rsidRPr="00257D82">
        <w:rPr>
          <w:rFonts w:ascii="Times New Roman" w:hAnsi="Times New Roman"/>
          <w:b/>
          <w:sz w:val="24"/>
          <w:szCs w:val="24"/>
        </w:rPr>
        <w:t xml:space="preserve"> </w:t>
      </w:r>
      <w:r w:rsidRPr="00FF35AE">
        <w:rPr>
          <w:rFonts w:ascii="Times New Roman" w:hAnsi="Times New Roman"/>
          <w:b/>
          <w:caps/>
          <w:sz w:val="24"/>
          <w:szCs w:val="24"/>
        </w:rPr>
        <w:t>а</w:t>
      </w:r>
      <w:r w:rsidRPr="00FF35AE">
        <w:rPr>
          <w:rFonts w:ascii="Times New Roman" w:hAnsi="Times New Roman"/>
          <w:b/>
          <w:sz w:val="24"/>
          <w:szCs w:val="24"/>
        </w:rPr>
        <w:t>рискина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О.Б., н</w:t>
      </w:r>
      <w:r w:rsidRPr="00FF35AE">
        <w:rPr>
          <w:rFonts w:ascii="Times New Roman" w:hAnsi="Times New Roman"/>
          <w:b/>
          <w:sz w:val="24"/>
          <w:szCs w:val="24"/>
        </w:rPr>
        <w:t>икитин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А.В., м</w:t>
      </w:r>
      <w:r w:rsidRPr="00FF35AE">
        <w:rPr>
          <w:rFonts w:ascii="Times New Roman" w:hAnsi="Times New Roman"/>
          <w:b/>
          <w:sz w:val="24"/>
          <w:szCs w:val="24"/>
        </w:rPr>
        <w:t xml:space="preserve">алышев М.Е., </w:t>
      </w:r>
      <w:r w:rsidRPr="00FF35AE">
        <w:rPr>
          <w:rFonts w:ascii="Times New Roman" w:hAnsi="Times New Roman"/>
          <w:b/>
          <w:caps/>
          <w:sz w:val="24"/>
          <w:szCs w:val="24"/>
        </w:rPr>
        <w:t>м</w:t>
      </w:r>
      <w:r w:rsidRPr="00FF35AE">
        <w:rPr>
          <w:rFonts w:ascii="Times New Roman" w:hAnsi="Times New Roman"/>
          <w:b/>
          <w:sz w:val="24"/>
          <w:szCs w:val="24"/>
        </w:rPr>
        <w:t>аркелова</w:t>
      </w:r>
      <w:r w:rsidRPr="00FF35AE">
        <w:rPr>
          <w:rFonts w:ascii="Times New Roman" w:hAnsi="Times New Roman"/>
          <w:b/>
          <w:caps/>
          <w:sz w:val="24"/>
          <w:szCs w:val="24"/>
        </w:rPr>
        <w:t xml:space="preserve"> Е.В.</w:t>
      </w:r>
    </w:p>
    <w:p w:rsidR="00BB4F48" w:rsidRPr="00FF35AE" w:rsidRDefault="00BB4F48" w:rsidP="00BB4F4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ГБУ «Санкт-Петербургский научно-исследовательский институт скорой </w:t>
      </w:r>
    </w:p>
    <w:p w:rsidR="00BB4F48" w:rsidRDefault="00BB4F48" w:rsidP="00BB4F48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F35AE">
        <w:rPr>
          <w:rFonts w:ascii="Times New Roman" w:eastAsia="Times New Roman" w:hAnsi="Times New Roman"/>
          <w:i/>
          <w:sz w:val="24"/>
          <w:szCs w:val="24"/>
        </w:rPr>
        <w:t>помощи им. И.И. Джанелидзе»</w:t>
      </w:r>
      <w:r>
        <w:rPr>
          <w:rFonts w:ascii="Times New Roman" w:eastAsia="Times New Roman" w:hAnsi="Times New Roman"/>
          <w:i/>
          <w:sz w:val="24"/>
          <w:szCs w:val="24"/>
        </w:rPr>
        <w:t>, г.</w:t>
      </w: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F35A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Санкт-Петербург,</w:t>
      </w: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 Россия</w:t>
      </w:r>
    </w:p>
    <w:p w:rsidR="00FB7CAD" w:rsidRDefault="00FB7CAD" w:rsidP="00E3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4A20" w:rsidRPr="00841348" w:rsidRDefault="008470F0" w:rsidP="00E34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Политравма</w:t>
      </w:r>
      <w:r w:rsidR="00CE15BF" w:rsidRPr="00841348">
        <w:rPr>
          <w:rFonts w:ascii="Times New Roman" w:hAnsi="Times New Roman"/>
          <w:sz w:val="28"/>
          <w:szCs w:val="28"/>
        </w:rPr>
        <w:t xml:space="preserve"> сопровождается к</w:t>
      </w:r>
      <w:r w:rsidR="004B7161" w:rsidRPr="00841348">
        <w:rPr>
          <w:rFonts w:ascii="Times New Roman" w:hAnsi="Times New Roman"/>
          <w:sz w:val="28"/>
          <w:szCs w:val="28"/>
        </w:rPr>
        <w:t>ровопотер</w:t>
      </w:r>
      <w:r w:rsidR="00CE15BF" w:rsidRPr="00841348">
        <w:rPr>
          <w:rFonts w:ascii="Times New Roman" w:hAnsi="Times New Roman"/>
          <w:sz w:val="28"/>
          <w:szCs w:val="28"/>
        </w:rPr>
        <w:t>ей</w:t>
      </w:r>
      <w:r w:rsidR="004B7161" w:rsidRPr="00841348">
        <w:rPr>
          <w:rFonts w:ascii="Times New Roman" w:hAnsi="Times New Roman"/>
          <w:sz w:val="28"/>
          <w:szCs w:val="28"/>
        </w:rPr>
        <w:t>, обширны</w:t>
      </w:r>
      <w:r w:rsidR="00CE15BF" w:rsidRPr="00841348">
        <w:rPr>
          <w:rFonts w:ascii="Times New Roman" w:hAnsi="Times New Roman"/>
          <w:sz w:val="28"/>
          <w:szCs w:val="28"/>
        </w:rPr>
        <w:t>ми</w:t>
      </w:r>
      <w:r w:rsidR="005853AB" w:rsidRPr="005853AB">
        <w:rPr>
          <w:rFonts w:ascii="Times New Roman" w:hAnsi="Times New Roman"/>
          <w:sz w:val="28"/>
          <w:szCs w:val="28"/>
        </w:rPr>
        <w:t xml:space="preserve"> </w:t>
      </w:r>
      <w:r w:rsidR="004B7161" w:rsidRPr="00841348">
        <w:rPr>
          <w:rFonts w:ascii="Times New Roman" w:hAnsi="Times New Roman"/>
          <w:sz w:val="28"/>
          <w:szCs w:val="28"/>
        </w:rPr>
        <w:t>повреждени</w:t>
      </w:r>
      <w:r w:rsidR="004B7161" w:rsidRPr="00841348">
        <w:rPr>
          <w:rFonts w:ascii="Times New Roman" w:hAnsi="Times New Roman"/>
          <w:sz w:val="28"/>
          <w:szCs w:val="28"/>
        </w:rPr>
        <w:t>я</w:t>
      </w:r>
      <w:r w:rsidR="00CE15BF" w:rsidRPr="00841348">
        <w:rPr>
          <w:rFonts w:ascii="Times New Roman" w:hAnsi="Times New Roman"/>
          <w:sz w:val="28"/>
          <w:szCs w:val="28"/>
        </w:rPr>
        <w:t>ми</w:t>
      </w:r>
      <w:r w:rsidR="004B7161" w:rsidRPr="00841348">
        <w:rPr>
          <w:rFonts w:ascii="Times New Roman" w:hAnsi="Times New Roman"/>
          <w:sz w:val="28"/>
          <w:szCs w:val="28"/>
        </w:rPr>
        <w:t xml:space="preserve"> тканей и </w:t>
      </w:r>
      <w:r w:rsidR="00CE15BF" w:rsidRPr="00841348">
        <w:rPr>
          <w:rFonts w:ascii="Times New Roman" w:hAnsi="Times New Roman"/>
          <w:sz w:val="28"/>
          <w:szCs w:val="28"/>
        </w:rPr>
        <w:t xml:space="preserve">развитием </w:t>
      </w:r>
      <w:r w:rsidR="004B7161" w:rsidRPr="00841348">
        <w:rPr>
          <w:rFonts w:ascii="Times New Roman" w:hAnsi="Times New Roman"/>
          <w:sz w:val="28"/>
          <w:szCs w:val="28"/>
        </w:rPr>
        <w:t>системно</w:t>
      </w:r>
      <w:r w:rsidR="00CE15BF" w:rsidRPr="00841348">
        <w:rPr>
          <w:rFonts w:ascii="Times New Roman" w:hAnsi="Times New Roman"/>
          <w:sz w:val="28"/>
          <w:szCs w:val="28"/>
        </w:rPr>
        <w:t>го</w:t>
      </w:r>
      <w:r w:rsidR="004B7161" w:rsidRPr="00841348">
        <w:rPr>
          <w:rFonts w:ascii="Times New Roman" w:hAnsi="Times New Roman"/>
          <w:sz w:val="28"/>
          <w:szCs w:val="28"/>
        </w:rPr>
        <w:t xml:space="preserve"> воспалени</w:t>
      </w:r>
      <w:r w:rsidR="00CE15BF" w:rsidRPr="00841348">
        <w:rPr>
          <w:rFonts w:ascii="Times New Roman" w:hAnsi="Times New Roman"/>
          <w:sz w:val="28"/>
          <w:szCs w:val="28"/>
        </w:rPr>
        <w:t>я, которые</w:t>
      </w:r>
      <w:r w:rsidR="004B7161" w:rsidRPr="00841348">
        <w:rPr>
          <w:rFonts w:ascii="Times New Roman" w:hAnsi="Times New Roman"/>
          <w:sz w:val="28"/>
          <w:szCs w:val="28"/>
        </w:rPr>
        <w:t xml:space="preserve"> создают повыше</w:t>
      </w:r>
      <w:r w:rsidR="004B7161" w:rsidRPr="00841348">
        <w:rPr>
          <w:rFonts w:ascii="Times New Roman" w:hAnsi="Times New Roman"/>
          <w:sz w:val="28"/>
          <w:szCs w:val="28"/>
        </w:rPr>
        <w:t>н</w:t>
      </w:r>
      <w:r w:rsidR="004B7161" w:rsidRPr="00841348">
        <w:rPr>
          <w:rFonts w:ascii="Times New Roman" w:hAnsi="Times New Roman"/>
          <w:sz w:val="28"/>
          <w:szCs w:val="28"/>
        </w:rPr>
        <w:t>ную нагрузку на иммунную и кроветворную системы в силу</w:t>
      </w:r>
      <w:r w:rsidR="00E63342" w:rsidRPr="00841348">
        <w:rPr>
          <w:rFonts w:ascii="Times New Roman" w:hAnsi="Times New Roman"/>
          <w:sz w:val="28"/>
          <w:szCs w:val="28"/>
        </w:rPr>
        <w:t xml:space="preserve"> </w:t>
      </w:r>
      <w:r w:rsidR="004B7161" w:rsidRPr="00841348">
        <w:rPr>
          <w:rFonts w:ascii="Times New Roman" w:hAnsi="Times New Roman"/>
          <w:sz w:val="28"/>
          <w:szCs w:val="28"/>
        </w:rPr>
        <w:t>утраты части клеточных элементов</w:t>
      </w:r>
      <w:r w:rsidR="00E63342" w:rsidRPr="00841348">
        <w:rPr>
          <w:rFonts w:ascii="Times New Roman" w:hAnsi="Times New Roman"/>
          <w:sz w:val="28"/>
          <w:szCs w:val="28"/>
        </w:rPr>
        <w:t xml:space="preserve"> и последующего их </w:t>
      </w:r>
      <w:r w:rsidR="004B7161" w:rsidRPr="00841348">
        <w:rPr>
          <w:rFonts w:ascii="Times New Roman" w:hAnsi="Times New Roman"/>
          <w:sz w:val="28"/>
          <w:szCs w:val="28"/>
        </w:rPr>
        <w:t xml:space="preserve">повышенного потребления в </w:t>
      </w:r>
      <w:r w:rsidR="00E63342" w:rsidRPr="00841348">
        <w:rPr>
          <w:rFonts w:ascii="Times New Roman" w:hAnsi="Times New Roman"/>
          <w:sz w:val="28"/>
          <w:szCs w:val="28"/>
        </w:rPr>
        <w:t>пр</w:t>
      </w:r>
      <w:r w:rsidR="00E63342" w:rsidRPr="00841348">
        <w:rPr>
          <w:rFonts w:ascii="Times New Roman" w:hAnsi="Times New Roman"/>
          <w:sz w:val="28"/>
          <w:szCs w:val="28"/>
        </w:rPr>
        <w:t>о</w:t>
      </w:r>
      <w:r w:rsidR="00E63342" w:rsidRPr="00841348">
        <w:rPr>
          <w:rFonts w:ascii="Times New Roman" w:hAnsi="Times New Roman"/>
          <w:sz w:val="28"/>
          <w:szCs w:val="28"/>
        </w:rPr>
        <w:t xml:space="preserve">цессах </w:t>
      </w:r>
      <w:r w:rsidR="004B7161" w:rsidRPr="00841348">
        <w:rPr>
          <w:rFonts w:ascii="Times New Roman" w:hAnsi="Times New Roman"/>
          <w:sz w:val="28"/>
          <w:szCs w:val="28"/>
        </w:rPr>
        <w:t>противоинфекционной защит</w:t>
      </w:r>
      <w:r w:rsidR="00E63342" w:rsidRPr="00841348">
        <w:rPr>
          <w:rFonts w:ascii="Times New Roman" w:hAnsi="Times New Roman"/>
          <w:sz w:val="28"/>
          <w:szCs w:val="28"/>
        </w:rPr>
        <w:t>ы</w:t>
      </w:r>
      <w:r w:rsidR="004B7161" w:rsidRPr="00841348">
        <w:rPr>
          <w:rFonts w:ascii="Times New Roman" w:hAnsi="Times New Roman"/>
          <w:sz w:val="28"/>
          <w:szCs w:val="28"/>
        </w:rPr>
        <w:t xml:space="preserve"> и</w:t>
      </w:r>
      <w:r w:rsidR="00E63342" w:rsidRPr="00841348">
        <w:rPr>
          <w:rFonts w:ascii="Times New Roman" w:hAnsi="Times New Roman"/>
          <w:sz w:val="28"/>
          <w:szCs w:val="28"/>
        </w:rPr>
        <w:t xml:space="preserve"> </w:t>
      </w:r>
      <w:r w:rsidR="00695203" w:rsidRPr="00841348">
        <w:rPr>
          <w:rFonts w:ascii="Times New Roman" w:hAnsi="Times New Roman"/>
          <w:sz w:val="28"/>
          <w:szCs w:val="28"/>
        </w:rPr>
        <w:t>репарации</w:t>
      </w:r>
      <w:r w:rsidR="004B7161" w:rsidRPr="00841348">
        <w:rPr>
          <w:rFonts w:ascii="Times New Roman" w:hAnsi="Times New Roman"/>
          <w:sz w:val="28"/>
          <w:szCs w:val="28"/>
        </w:rPr>
        <w:t xml:space="preserve">. </w:t>
      </w:r>
      <w:r w:rsidR="00E34A20" w:rsidRPr="00841348">
        <w:rPr>
          <w:rFonts w:ascii="Times New Roman" w:hAnsi="Times New Roman"/>
          <w:sz w:val="28"/>
          <w:szCs w:val="28"/>
        </w:rPr>
        <w:t>Недостаточные резервы организма для восстановления перечисленных нарушений создают предп</w:t>
      </w:r>
      <w:r w:rsidR="00E34A20" w:rsidRPr="00841348">
        <w:rPr>
          <w:rFonts w:ascii="Times New Roman" w:hAnsi="Times New Roman"/>
          <w:sz w:val="28"/>
          <w:szCs w:val="28"/>
        </w:rPr>
        <w:t>о</w:t>
      </w:r>
      <w:r w:rsidR="00E34A20" w:rsidRPr="00841348">
        <w:rPr>
          <w:rFonts w:ascii="Times New Roman" w:hAnsi="Times New Roman"/>
          <w:sz w:val="28"/>
          <w:szCs w:val="28"/>
        </w:rPr>
        <w:t xml:space="preserve">сылки для развития различного рода осложнений, влияющих на </w:t>
      </w:r>
      <w:r w:rsidR="00E63342" w:rsidRPr="00841348">
        <w:rPr>
          <w:rFonts w:ascii="Times New Roman" w:hAnsi="Times New Roman"/>
          <w:sz w:val="28"/>
          <w:szCs w:val="28"/>
        </w:rPr>
        <w:t xml:space="preserve">длительность и эффективность проводимого </w:t>
      </w:r>
      <w:r w:rsidR="00E34A20" w:rsidRPr="00841348">
        <w:rPr>
          <w:rFonts w:ascii="Times New Roman" w:hAnsi="Times New Roman"/>
          <w:sz w:val="28"/>
          <w:szCs w:val="28"/>
        </w:rPr>
        <w:t>лечения [</w:t>
      </w:r>
      <w:r w:rsidR="00B16604">
        <w:rPr>
          <w:rFonts w:ascii="Times New Roman" w:hAnsi="Times New Roman"/>
          <w:sz w:val="28"/>
          <w:szCs w:val="28"/>
        </w:rPr>
        <w:t>1,</w:t>
      </w:r>
      <w:r w:rsidR="007856DB" w:rsidRPr="00841348">
        <w:rPr>
          <w:rFonts w:ascii="Times New Roman" w:hAnsi="Times New Roman"/>
          <w:sz w:val="28"/>
          <w:szCs w:val="28"/>
        </w:rPr>
        <w:t>1</w:t>
      </w:r>
      <w:r w:rsidR="006127D7" w:rsidRPr="006127D7">
        <w:rPr>
          <w:rFonts w:ascii="Times New Roman" w:hAnsi="Times New Roman"/>
          <w:sz w:val="28"/>
          <w:szCs w:val="28"/>
        </w:rPr>
        <w:t>4</w:t>
      </w:r>
      <w:r w:rsidR="00E34A20" w:rsidRPr="00841348">
        <w:rPr>
          <w:rFonts w:ascii="Times New Roman" w:hAnsi="Times New Roman"/>
          <w:sz w:val="28"/>
          <w:szCs w:val="28"/>
        </w:rPr>
        <w:t xml:space="preserve">]. </w:t>
      </w:r>
    </w:p>
    <w:p w:rsidR="00946EBC" w:rsidRDefault="00515C80" w:rsidP="00946EB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348">
        <w:rPr>
          <w:rFonts w:ascii="Times New Roman" w:hAnsi="Times New Roman"/>
          <w:sz w:val="28"/>
          <w:szCs w:val="28"/>
        </w:rPr>
        <w:t xml:space="preserve">В </w:t>
      </w:r>
      <w:r w:rsidR="00E63342" w:rsidRPr="00841348">
        <w:rPr>
          <w:rFonts w:ascii="Times New Roman" w:hAnsi="Times New Roman"/>
          <w:sz w:val="28"/>
          <w:szCs w:val="28"/>
        </w:rPr>
        <w:t>ходе</w:t>
      </w:r>
      <w:r w:rsidRPr="00841348">
        <w:rPr>
          <w:rFonts w:ascii="Times New Roman" w:hAnsi="Times New Roman"/>
          <w:sz w:val="28"/>
          <w:szCs w:val="28"/>
        </w:rPr>
        <w:t xml:space="preserve"> лечения таких пациентов оправдано использование иммуно</w:t>
      </w:r>
      <w:r w:rsidR="00D91BB4">
        <w:rPr>
          <w:rFonts w:ascii="Times New Roman" w:hAnsi="Times New Roman"/>
          <w:sz w:val="28"/>
          <w:szCs w:val="28"/>
        </w:rPr>
        <w:t>ко</w:t>
      </w:r>
      <w:r w:rsidR="00D91BB4">
        <w:rPr>
          <w:rFonts w:ascii="Times New Roman" w:hAnsi="Times New Roman"/>
          <w:sz w:val="28"/>
          <w:szCs w:val="28"/>
        </w:rPr>
        <w:t>р</w:t>
      </w:r>
      <w:r w:rsidR="00D91BB4">
        <w:rPr>
          <w:rFonts w:ascii="Times New Roman" w:hAnsi="Times New Roman"/>
          <w:sz w:val="28"/>
          <w:szCs w:val="28"/>
        </w:rPr>
        <w:t>ригирующих</w:t>
      </w:r>
      <w:r w:rsidRPr="00841348">
        <w:rPr>
          <w:rFonts w:ascii="Times New Roman" w:hAnsi="Times New Roman"/>
          <w:sz w:val="28"/>
          <w:szCs w:val="28"/>
        </w:rPr>
        <w:t xml:space="preserve"> средств, которые поддерживают кроветворение и противои</w:t>
      </w:r>
      <w:r w:rsidRPr="00841348">
        <w:rPr>
          <w:rFonts w:ascii="Times New Roman" w:hAnsi="Times New Roman"/>
          <w:sz w:val="28"/>
          <w:szCs w:val="28"/>
        </w:rPr>
        <w:t>н</w:t>
      </w:r>
      <w:r w:rsidRPr="00841348">
        <w:rPr>
          <w:rFonts w:ascii="Times New Roman" w:hAnsi="Times New Roman"/>
          <w:sz w:val="28"/>
          <w:szCs w:val="28"/>
        </w:rPr>
        <w:t>фекционную защиту и</w:t>
      </w:r>
      <w:r w:rsidR="0023229B" w:rsidRPr="00841348">
        <w:rPr>
          <w:rFonts w:ascii="Times New Roman" w:hAnsi="Times New Roman"/>
          <w:sz w:val="28"/>
          <w:szCs w:val="28"/>
        </w:rPr>
        <w:t>, принципиально важно,</w:t>
      </w:r>
      <w:r w:rsidRPr="00841348">
        <w:rPr>
          <w:rFonts w:ascii="Times New Roman" w:hAnsi="Times New Roman"/>
          <w:sz w:val="28"/>
          <w:szCs w:val="28"/>
        </w:rPr>
        <w:t xml:space="preserve"> не усиливают воспаление</w:t>
      </w:r>
      <w:r w:rsidR="00946EBC">
        <w:rPr>
          <w:rFonts w:ascii="Times New Roman" w:hAnsi="Times New Roman"/>
          <w:sz w:val="28"/>
          <w:szCs w:val="28"/>
        </w:rPr>
        <w:t>, что ограничивает выбор средств, удовлетворяющих этим условиям.</w:t>
      </w:r>
      <w:r w:rsidR="00D6711F">
        <w:rPr>
          <w:rFonts w:ascii="Times New Roman" w:hAnsi="Times New Roman"/>
          <w:sz w:val="28"/>
          <w:szCs w:val="28"/>
        </w:rPr>
        <w:t xml:space="preserve"> </w:t>
      </w:r>
      <w:r w:rsidR="00946EBC">
        <w:rPr>
          <w:rFonts w:ascii="Times New Roman" w:hAnsi="Times New Roman"/>
          <w:sz w:val="28"/>
          <w:szCs w:val="28"/>
        </w:rPr>
        <w:t>Так, в</w:t>
      </w:r>
      <w:r w:rsidR="00D6711F">
        <w:rPr>
          <w:rFonts w:ascii="Times New Roman" w:hAnsi="Times New Roman"/>
          <w:sz w:val="28"/>
          <w:szCs w:val="28"/>
        </w:rPr>
        <w:t xml:space="preserve"> леч</w:t>
      </w:r>
      <w:r w:rsidR="00D6711F">
        <w:rPr>
          <w:rFonts w:ascii="Times New Roman" w:hAnsi="Times New Roman"/>
          <w:sz w:val="28"/>
          <w:szCs w:val="28"/>
        </w:rPr>
        <w:t>е</w:t>
      </w:r>
      <w:r w:rsidR="00D6711F">
        <w:rPr>
          <w:rFonts w:ascii="Times New Roman" w:hAnsi="Times New Roman"/>
          <w:sz w:val="28"/>
          <w:szCs w:val="28"/>
        </w:rPr>
        <w:t>нии пострадавших с политравмой</w:t>
      </w:r>
      <w:r w:rsidRPr="00841348">
        <w:rPr>
          <w:rFonts w:ascii="Times New Roman" w:hAnsi="Times New Roman"/>
          <w:sz w:val="28"/>
          <w:szCs w:val="28"/>
        </w:rPr>
        <w:t xml:space="preserve"> была показана эффективность внутриве</w:t>
      </w:r>
      <w:r w:rsidRPr="00841348">
        <w:rPr>
          <w:rFonts w:ascii="Times New Roman" w:hAnsi="Times New Roman"/>
          <w:sz w:val="28"/>
          <w:szCs w:val="28"/>
        </w:rPr>
        <w:t>н</w:t>
      </w:r>
      <w:r w:rsidRPr="00841348">
        <w:rPr>
          <w:rFonts w:ascii="Times New Roman" w:hAnsi="Times New Roman"/>
          <w:sz w:val="28"/>
          <w:szCs w:val="28"/>
        </w:rPr>
        <w:t>ного введения иммуноглобулинов</w:t>
      </w:r>
      <w:r w:rsidR="006F4EC0">
        <w:rPr>
          <w:rFonts w:ascii="Times New Roman" w:hAnsi="Times New Roman"/>
          <w:sz w:val="28"/>
          <w:szCs w:val="28"/>
        </w:rPr>
        <w:t xml:space="preserve">, направленного на </w:t>
      </w:r>
      <w:r w:rsidRPr="00841348">
        <w:rPr>
          <w:rFonts w:ascii="Times New Roman" w:hAnsi="Times New Roman"/>
          <w:sz w:val="28"/>
          <w:szCs w:val="28"/>
        </w:rPr>
        <w:t>огранич</w:t>
      </w:r>
      <w:r w:rsidR="00D6711F">
        <w:rPr>
          <w:rFonts w:ascii="Times New Roman" w:hAnsi="Times New Roman"/>
          <w:sz w:val="28"/>
          <w:szCs w:val="28"/>
        </w:rPr>
        <w:t>ени</w:t>
      </w:r>
      <w:r w:rsidR="006F4EC0">
        <w:rPr>
          <w:rFonts w:ascii="Times New Roman" w:hAnsi="Times New Roman"/>
          <w:sz w:val="28"/>
          <w:szCs w:val="28"/>
        </w:rPr>
        <w:t>е</w:t>
      </w:r>
      <w:r w:rsidR="00D6711F">
        <w:rPr>
          <w:rFonts w:ascii="Times New Roman" w:hAnsi="Times New Roman"/>
          <w:sz w:val="28"/>
          <w:szCs w:val="28"/>
        </w:rPr>
        <w:t xml:space="preserve"> </w:t>
      </w:r>
      <w:r w:rsidR="006F4EC0">
        <w:rPr>
          <w:rFonts w:ascii="Times New Roman" w:hAnsi="Times New Roman"/>
          <w:sz w:val="28"/>
          <w:szCs w:val="28"/>
        </w:rPr>
        <w:t>системн</w:t>
      </w:r>
      <w:r w:rsidR="006F4EC0">
        <w:rPr>
          <w:rFonts w:ascii="Times New Roman" w:hAnsi="Times New Roman"/>
          <w:sz w:val="28"/>
          <w:szCs w:val="28"/>
        </w:rPr>
        <w:t>о</w:t>
      </w:r>
      <w:r w:rsidR="006F4EC0">
        <w:rPr>
          <w:rFonts w:ascii="Times New Roman" w:hAnsi="Times New Roman"/>
          <w:sz w:val="28"/>
          <w:szCs w:val="28"/>
        </w:rPr>
        <w:t xml:space="preserve">го </w:t>
      </w:r>
      <w:r w:rsidRPr="00841348">
        <w:rPr>
          <w:rFonts w:ascii="Times New Roman" w:hAnsi="Times New Roman"/>
          <w:sz w:val="28"/>
          <w:szCs w:val="28"/>
        </w:rPr>
        <w:t>воспаления</w:t>
      </w:r>
      <w:r w:rsidR="00D6711F">
        <w:rPr>
          <w:rFonts w:ascii="Times New Roman" w:hAnsi="Times New Roman"/>
          <w:sz w:val="28"/>
          <w:szCs w:val="28"/>
        </w:rPr>
        <w:t xml:space="preserve"> </w:t>
      </w:r>
      <w:r w:rsidR="006F4EC0">
        <w:rPr>
          <w:rFonts w:ascii="Times New Roman" w:hAnsi="Times New Roman"/>
          <w:sz w:val="28"/>
          <w:szCs w:val="28"/>
        </w:rPr>
        <w:t>и,</w:t>
      </w:r>
      <w:r w:rsidR="00D6711F">
        <w:rPr>
          <w:rFonts w:ascii="Times New Roman" w:hAnsi="Times New Roman"/>
          <w:sz w:val="28"/>
          <w:szCs w:val="28"/>
        </w:rPr>
        <w:t xml:space="preserve"> одновремен</w:t>
      </w:r>
      <w:r w:rsidR="006F4EC0">
        <w:rPr>
          <w:rFonts w:ascii="Times New Roman" w:hAnsi="Times New Roman"/>
          <w:sz w:val="28"/>
          <w:szCs w:val="28"/>
        </w:rPr>
        <w:t>н</w:t>
      </w:r>
      <w:r w:rsidR="00D6711F">
        <w:rPr>
          <w:rFonts w:ascii="Times New Roman" w:hAnsi="Times New Roman"/>
          <w:sz w:val="28"/>
          <w:szCs w:val="28"/>
        </w:rPr>
        <w:t>о</w:t>
      </w:r>
      <w:r w:rsidR="006F4EC0">
        <w:rPr>
          <w:rFonts w:ascii="Times New Roman" w:hAnsi="Times New Roman"/>
          <w:sz w:val="28"/>
          <w:szCs w:val="28"/>
        </w:rPr>
        <w:t>,</w:t>
      </w:r>
      <w:r w:rsidR="00D6711F">
        <w:rPr>
          <w:rFonts w:ascii="Times New Roman" w:hAnsi="Times New Roman"/>
          <w:sz w:val="28"/>
          <w:szCs w:val="28"/>
        </w:rPr>
        <w:t xml:space="preserve"> активаци</w:t>
      </w:r>
      <w:r w:rsidR="006F4EC0">
        <w:rPr>
          <w:rFonts w:ascii="Times New Roman" w:hAnsi="Times New Roman"/>
          <w:sz w:val="28"/>
          <w:szCs w:val="28"/>
        </w:rPr>
        <w:t>ю</w:t>
      </w:r>
      <w:r w:rsidR="00D6711F">
        <w:rPr>
          <w:rFonts w:ascii="Times New Roman" w:hAnsi="Times New Roman"/>
          <w:sz w:val="28"/>
          <w:szCs w:val="28"/>
        </w:rPr>
        <w:t xml:space="preserve"> фагоцитоза</w:t>
      </w:r>
      <w:r w:rsidR="007A6643" w:rsidRPr="00841348">
        <w:rPr>
          <w:rFonts w:ascii="Times New Roman" w:hAnsi="Times New Roman"/>
          <w:sz w:val="28"/>
          <w:szCs w:val="28"/>
        </w:rPr>
        <w:t xml:space="preserve"> </w:t>
      </w:r>
      <w:r w:rsidR="007A6643" w:rsidRPr="00614327">
        <w:rPr>
          <w:rFonts w:ascii="Times New Roman" w:hAnsi="Times New Roman"/>
          <w:sz w:val="28"/>
          <w:szCs w:val="28"/>
        </w:rPr>
        <w:t>[</w:t>
      </w:r>
      <w:r w:rsidR="00614327" w:rsidRPr="00614327">
        <w:rPr>
          <w:rFonts w:ascii="Times New Roman" w:hAnsi="Times New Roman"/>
          <w:sz w:val="28"/>
          <w:szCs w:val="28"/>
        </w:rPr>
        <w:t>2</w:t>
      </w:r>
      <w:r w:rsidR="006127D7" w:rsidRPr="006127D7">
        <w:rPr>
          <w:rFonts w:ascii="Times New Roman" w:hAnsi="Times New Roman"/>
          <w:sz w:val="28"/>
          <w:szCs w:val="28"/>
        </w:rPr>
        <w:t>2</w:t>
      </w:r>
      <w:r w:rsidR="009B592D" w:rsidRPr="00614327">
        <w:rPr>
          <w:rFonts w:ascii="Times New Roman" w:hAnsi="Times New Roman"/>
          <w:sz w:val="28"/>
          <w:szCs w:val="28"/>
        </w:rPr>
        <w:t>].</w:t>
      </w:r>
      <w:r w:rsidR="009B592D" w:rsidRPr="00841348">
        <w:rPr>
          <w:rFonts w:ascii="Times New Roman" w:hAnsi="Times New Roman"/>
          <w:sz w:val="28"/>
          <w:szCs w:val="28"/>
        </w:rPr>
        <w:t xml:space="preserve"> </w:t>
      </w:r>
      <w:r w:rsidR="00841348" w:rsidRPr="00841348">
        <w:rPr>
          <w:rFonts w:ascii="Times New Roman" w:hAnsi="Times New Roman"/>
          <w:sz w:val="28"/>
          <w:szCs w:val="28"/>
        </w:rPr>
        <w:t xml:space="preserve">Д.Р. Ивченко с соавт. </w:t>
      </w:r>
      <w:r w:rsidR="00C16C6F" w:rsidRPr="007437B4">
        <w:rPr>
          <w:rFonts w:ascii="Times New Roman" w:hAnsi="Times New Roman"/>
          <w:sz w:val="28"/>
          <w:szCs w:val="28"/>
        </w:rPr>
        <w:t>[7]</w:t>
      </w:r>
      <w:r w:rsidR="00C16C6F">
        <w:rPr>
          <w:rFonts w:ascii="Times New Roman" w:hAnsi="Times New Roman"/>
          <w:sz w:val="28"/>
          <w:szCs w:val="28"/>
        </w:rPr>
        <w:t xml:space="preserve"> </w:t>
      </w:r>
      <w:r w:rsidR="00841348" w:rsidRPr="00841348">
        <w:rPr>
          <w:rFonts w:ascii="Times New Roman" w:hAnsi="Times New Roman"/>
          <w:sz w:val="28"/>
          <w:szCs w:val="28"/>
        </w:rPr>
        <w:t>п</w:t>
      </w:r>
      <w:r w:rsidR="009002F7" w:rsidRPr="00841348">
        <w:rPr>
          <w:rFonts w:ascii="Times New Roman" w:hAnsi="Times New Roman"/>
          <w:sz w:val="28"/>
          <w:szCs w:val="28"/>
        </w:rPr>
        <w:t>риводят данные об эффективности использования синтетических препаратов (бестим, галавит), усиливаю</w:t>
      </w:r>
      <w:r w:rsidR="00CE15BF" w:rsidRPr="00841348">
        <w:rPr>
          <w:rFonts w:ascii="Times New Roman" w:hAnsi="Times New Roman"/>
          <w:sz w:val="28"/>
          <w:szCs w:val="28"/>
        </w:rPr>
        <w:t>щих</w:t>
      </w:r>
      <w:r w:rsidR="009002F7" w:rsidRPr="00841348">
        <w:rPr>
          <w:rFonts w:ascii="Times New Roman" w:hAnsi="Times New Roman"/>
          <w:sz w:val="28"/>
          <w:szCs w:val="28"/>
        </w:rPr>
        <w:t xml:space="preserve"> противоинфекционные свойства моноцитов крови</w:t>
      </w:r>
      <w:r w:rsidR="00CE15BF" w:rsidRPr="00841348">
        <w:rPr>
          <w:rFonts w:ascii="Times New Roman" w:hAnsi="Times New Roman"/>
          <w:sz w:val="28"/>
          <w:szCs w:val="28"/>
        </w:rPr>
        <w:t xml:space="preserve"> </w:t>
      </w:r>
      <w:r w:rsidR="00D91BB4">
        <w:rPr>
          <w:rFonts w:ascii="Times New Roman" w:hAnsi="Times New Roman"/>
          <w:sz w:val="28"/>
          <w:szCs w:val="28"/>
        </w:rPr>
        <w:t>и не вызывающих</w:t>
      </w:r>
      <w:r w:rsidR="00CE15BF" w:rsidRPr="00841348">
        <w:rPr>
          <w:rFonts w:ascii="Times New Roman" w:hAnsi="Times New Roman"/>
          <w:sz w:val="28"/>
          <w:szCs w:val="28"/>
        </w:rPr>
        <w:t xml:space="preserve"> активаци</w:t>
      </w:r>
      <w:r w:rsidR="00D91BB4">
        <w:rPr>
          <w:rFonts w:ascii="Times New Roman" w:hAnsi="Times New Roman"/>
          <w:sz w:val="28"/>
          <w:szCs w:val="28"/>
        </w:rPr>
        <w:t>ю</w:t>
      </w:r>
      <w:r w:rsidR="00CE15BF" w:rsidRPr="00841348">
        <w:rPr>
          <w:rFonts w:ascii="Times New Roman" w:hAnsi="Times New Roman"/>
          <w:sz w:val="28"/>
          <w:szCs w:val="28"/>
        </w:rPr>
        <w:t xml:space="preserve"> </w:t>
      </w:r>
      <w:r w:rsidR="00E244C3" w:rsidRPr="00841348">
        <w:rPr>
          <w:rFonts w:ascii="Times New Roman" w:hAnsi="Times New Roman"/>
          <w:sz w:val="28"/>
          <w:szCs w:val="28"/>
        </w:rPr>
        <w:t>системн</w:t>
      </w:r>
      <w:r w:rsidR="00CE15BF" w:rsidRPr="00841348">
        <w:rPr>
          <w:rFonts w:ascii="Times New Roman" w:hAnsi="Times New Roman"/>
          <w:sz w:val="28"/>
          <w:szCs w:val="28"/>
        </w:rPr>
        <w:t>ого</w:t>
      </w:r>
      <w:r w:rsidR="00C166D2" w:rsidRPr="00841348">
        <w:rPr>
          <w:rFonts w:ascii="Times New Roman" w:hAnsi="Times New Roman"/>
          <w:sz w:val="28"/>
          <w:szCs w:val="28"/>
        </w:rPr>
        <w:t xml:space="preserve"> </w:t>
      </w:r>
      <w:r w:rsidR="009002F7" w:rsidRPr="00841348">
        <w:rPr>
          <w:rFonts w:ascii="Times New Roman" w:hAnsi="Times New Roman"/>
          <w:sz w:val="28"/>
          <w:szCs w:val="28"/>
        </w:rPr>
        <w:t>воспаления.</w:t>
      </w:r>
      <w:r w:rsidR="00D6711F">
        <w:rPr>
          <w:rFonts w:ascii="Times New Roman" w:hAnsi="Times New Roman"/>
          <w:sz w:val="28"/>
          <w:szCs w:val="28"/>
        </w:rPr>
        <w:t xml:space="preserve"> </w:t>
      </w:r>
      <w:r w:rsidR="00946EBC">
        <w:rPr>
          <w:rFonts w:ascii="Times New Roman" w:hAnsi="Times New Roman"/>
          <w:sz w:val="28"/>
          <w:szCs w:val="28"/>
        </w:rPr>
        <w:t>Пе</w:t>
      </w:r>
      <w:r w:rsidR="00946EBC">
        <w:rPr>
          <w:rFonts w:ascii="Times New Roman" w:hAnsi="Times New Roman"/>
          <w:sz w:val="28"/>
          <w:szCs w:val="28"/>
        </w:rPr>
        <w:t>р</w:t>
      </w:r>
      <w:r w:rsidR="00946EBC">
        <w:rPr>
          <w:rFonts w:ascii="Times New Roman" w:hAnsi="Times New Roman"/>
          <w:sz w:val="28"/>
          <w:szCs w:val="28"/>
        </w:rPr>
        <w:t>спективными средствами для коррекции нарушений кроветворения при соч</w:t>
      </w:r>
      <w:r w:rsidR="00946EBC">
        <w:rPr>
          <w:rFonts w:ascii="Times New Roman" w:hAnsi="Times New Roman"/>
          <w:sz w:val="28"/>
          <w:szCs w:val="28"/>
        </w:rPr>
        <w:t>е</w:t>
      </w:r>
      <w:r w:rsidR="00946EBC">
        <w:rPr>
          <w:rFonts w:ascii="Times New Roman" w:hAnsi="Times New Roman"/>
          <w:sz w:val="28"/>
          <w:szCs w:val="28"/>
        </w:rPr>
        <w:t xml:space="preserve">танной </w:t>
      </w:r>
      <w:r w:rsidR="006F4EC0">
        <w:rPr>
          <w:rFonts w:ascii="Times New Roman" w:hAnsi="Times New Roman"/>
          <w:sz w:val="28"/>
          <w:szCs w:val="28"/>
        </w:rPr>
        <w:t>являются</w:t>
      </w:r>
      <w:r w:rsidR="00946EBC">
        <w:rPr>
          <w:rFonts w:ascii="Times New Roman" w:hAnsi="Times New Roman"/>
          <w:sz w:val="28"/>
          <w:szCs w:val="28"/>
        </w:rPr>
        <w:t xml:space="preserve"> препараты</w:t>
      </w:r>
      <w:r w:rsidR="006F4EC0">
        <w:rPr>
          <w:rFonts w:ascii="Times New Roman" w:hAnsi="Times New Roman"/>
          <w:sz w:val="28"/>
          <w:szCs w:val="28"/>
        </w:rPr>
        <w:t>, созданные</w:t>
      </w:r>
      <w:r w:rsidR="00946EBC">
        <w:rPr>
          <w:rFonts w:ascii="Times New Roman" w:hAnsi="Times New Roman"/>
          <w:sz w:val="28"/>
          <w:szCs w:val="28"/>
        </w:rPr>
        <w:t xml:space="preserve"> на основе нуклеиновых кислот</w:t>
      </w:r>
      <w:r w:rsidR="006F4EC0">
        <w:rPr>
          <w:rFonts w:ascii="Times New Roman" w:hAnsi="Times New Roman"/>
          <w:sz w:val="28"/>
          <w:szCs w:val="28"/>
        </w:rPr>
        <w:t xml:space="preserve"> и применяемые</w:t>
      </w:r>
      <w:r w:rsidR="00946EBC">
        <w:rPr>
          <w:rFonts w:ascii="Times New Roman" w:hAnsi="Times New Roman"/>
          <w:sz w:val="28"/>
          <w:szCs w:val="28"/>
        </w:rPr>
        <w:t xml:space="preserve"> для восстановления кроветворения у пациентов с лучевой б</w:t>
      </w:r>
      <w:r w:rsidR="00946EBC">
        <w:rPr>
          <w:rFonts w:ascii="Times New Roman" w:hAnsi="Times New Roman"/>
          <w:sz w:val="28"/>
          <w:szCs w:val="28"/>
        </w:rPr>
        <w:t>о</w:t>
      </w:r>
      <w:r w:rsidR="00946EBC">
        <w:rPr>
          <w:rFonts w:ascii="Times New Roman" w:hAnsi="Times New Roman"/>
          <w:sz w:val="28"/>
          <w:szCs w:val="28"/>
        </w:rPr>
        <w:t>лезнью</w:t>
      </w:r>
      <w:r w:rsidR="006F4EC0">
        <w:rPr>
          <w:rFonts w:ascii="Times New Roman" w:hAnsi="Times New Roman"/>
          <w:sz w:val="28"/>
          <w:szCs w:val="28"/>
        </w:rPr>
        <w:t>, после химитерапии, при тяжелом сепсисе</w:t>
      </w:r>
      <w:r w:rsidR="00841348" w:rsidRPr="00841348">
        <w:rPr>
          <w:rFonts w:ascii="Times New Roman" w:hAnsi="Times New Roman"/>
          <w:sz w:val="28"/>
          <w:szCs w:val="28"/>
        </w:rPr>
        <w:t xml:space="preserve"> [6;8]</w:t>
      </w:r>
      <w:r w:rsidR="004443D8" w:rsidRPr="00841348">
        <w:rPr>
          <w:rFonts w:ascii="Times New Roman" w:hAnsi="Times New Roman"/>
          <w:sz w:val="28"/>
          <w:szCs w:val="28"/>
        </w:rPr>
        <w:t xml:space="preserve">. </w:t>
      </w:r>
    </w:p>
    <w:p w:rsidR="00085035" w:rsidRDefault="000275F0" w:rsidP="00946EB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75F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0C100C" w:rsidRPr="00841348">
        <w:rPr>
          <w:rFonts w:ascii="Times New Roman" w:hAnsi="Times New Roman"/>
          <w:sz w:val="28"/>
          <w:szCs w:val="28"/>
        </w:rPr>
        <w:t>становлено, что д</w:t>
      </w:r>
      <w:r w:rsidR="00896E7B" w:rsidRPr="00841348">
        <w:rPr>
          <w:rFonts w:ascii="Times New Roman" w:hAnsi="Times New Roman"/>
          <w:sz w:val="28"/>
          <w:szCs w:val="28"/>
        </w:rPr>
        <w:t xml:space="preserve">ля реализации биологической активности </w:t>
      </w:r>
      <w:r w:rsidR="00841348" w:rsidRPr="00841348">
        <w:rPr>
          <w:rFonts w:ascii="Times New Roman" w:hAnsi="Times New Roman"/>
          <w:sz w:val="28"/>
          <w:szCs w:val="28"/>
        </w:rPr>
        <w:t>содерж</w:t>
      </w:r>
      <w:r w:rsidR="00841348" w:rsidRPr="00841348">
        <w:rPr>
          <w:rFonts w:ascii="Times New Roman" w:hAnsi="Times New Roman"/>
          <w:sz w:val="28"/>
          <w:szCs w:val="28"/>
        </w:rPr>
        <w:t>а</w:t>
      </w:r>
      <w:r w:rsidR="00841348" w:rsidRPr="00841348">
        <w:rPr>
          <w:rFonts w:ascii="Times New Roman" w:hAnsi="Times New Roman"/>
          <w:sz w:val="28"/>
          <w:szCs w:val="28"/>
        </w:rPr>
        <w:t xml:space="preserve">щих </w:t>
      </w:r>
      <w:r w:rsidR="00896E7B" w:rsidRPr="00841348">
        <w:rPr>
          <w:rFonts w:ascii="Times New Roman" w:hAnsi="Times New Roman"/>
          <w:sz w:val="28"/>
          <w:szCs w:val="28"/>
        </w:rPr>
        <w:t>ДНК</w:t>
      </w:r>
      <w:r w:rsidR="00CE15BF" w:rsidRPr="00841348">
        <w:rPr>
          <w:rFonts w:ascii="Times New Roman" w:hAnsi="Times New Roman"/>
          <w:sz w:val="28"/>
          <w:szCs w:val="28"/>
        </w:rPr>
        <w:t xml:space="preserve"> </w:t>
      </w:r>
      <w:r w:rsidR="00896E7B" w:rsidRPr="00841348">
        <w:rPr>
          <w:rFonts w:ascii="Times New Roman" w:hAnsi="Times New Roman"/>
          <w:sz w:val="28"/>
          <w:szCs w:val="28"/>
        </w:rPr>
        <w:t>препаратов важным моменто</w:t>
      </w:r>
      <w:r w:rsidR="000C100C" w:rsidRPr="00841348">
        <w:rPr>
          <w:rFonts w:ascii="Times New Roman" w:hAnsi="Times New Roman"/>
          <w:sz w:val="28"/>
          <w:szCs w:val="28"/>
        </w:rPr>
        <w:t>м</w:t>
      </w:r>
      <w:r w:rsidR="00896E7B" w:rsidRPr="00841348">
        <w:rPr>
          <w:rFonts w:ascii="Times New Roman" w:hAnsi="Times New Roman"/>
          <w:sz w:val="28"/>
          <w:szCs w:val="28"/>
        </w:rPr>
        <w:t xml:space="preserve"> является сохранение нативной (</w:t>
      </w:r>
      <w:r w:rsidR="000C100C" w:rsidRPr="00841348">
        <w:rPr>
          <w:rFonts w:ascii="Times New Roman" w:hAnsi="Times New Roman"/>
          <w:sz w:val="28"/>
          <w:szCs w:val="28"/>
        </w:rPr>
        <w:t>н</w:t>
      </w:r>
      <w:r w:rsidR="000C100C" w:rsidRPr="00841348">
        <w:rPr>
          <w:rFonts w:ascii="Times New Roman" w:hAnsi="Times New Roman"/>
          <w:sz w:val="28"/>
          <w:szCs w:val="28"/>
        </w:rPr>
        <w:t>е</w:t>
      </w:r>
      <w:r w:rsidR="000C100C" w:rsidRPr="00841348">
        <w:rPr>
          <w:rFonts w:ascii="Times New Roman" w:hAnsi="Times New Roman"/>
          <w:sz w:val="28"/>
          <w:szCs w:val="28"/>
        </w:rPr>
        <w:t>денатурированной</w:t>
      </w:r>
      <w:r w:rsidR="00896E7B" w:rsidRPr="00841348">
        <w:rPr>
          <w:rFonts w:ascii="Times New Roman" w:hAnsi="Times New Roman"/>
          <w:sz w:val="28"/>
          <w:szCs w:val="28"/>
        </w:rPr>
        <w:t xml:space="preserve">) </w:t>
      </w:r>
      <w:r w:rsidR="000C100C" w:rsidRPr="00841348">
        <w:rPr>
          <w:rFonts w:ascii="Times New Roman" w:hAnsi="Times New Roman"/>
          <w:sz w:val="28"/>
          <w:szCs w:val="28"/>
        </w:rPr>
        <w:t xml:space="preserve">формы дезоксирибонуклеата. </w:t>
      </w:r>
      <w:r w:rsidR="00C16C6F" w:rsidRPr="007437B4">
        <w:rPr>
          <w:rFonts w:ascii="Times New Roman" w:hAnsi="Times New Roman"/>
          <w:sz w:val="28"/>
          <w:szCs w:val="28"/>
        </w:rPr>
        <w:t>Такие</w:t>
      </w:r>
      <w:r w:rsidR="00D91BB4" w:rsidRPr="007437B4">
        <w:rPr>
          <w:rFonts w:ascii="Times New Roman" w:hAnsi="Times New Roman"/>
          <w:sz w:val="28"/>
          <w:szCs w:val="28"/>
        </w:rPr>
        <w:t xml:space="preserve"> </w:t>
      </w:r>
      <w:r w:rsidR="007808FF" w:rsidRPr="007437B4">
        <w:rPr>
          <w:rFonts w:ascii="Times New Roman" w:hAnsi="Times New Roman"/>
          <w:sz w:val="28"/>
          <w:szCs w:val="28"/>
        </w:rPr>
        <w:t>препарат</w:t>
      </w:r>
      <w:r w:rsidR="00D91BB4" w:rsidRPr="007437B4">
        <w:rPr>
          <w:rFonts w:ascii="Times New Roman" w:hAnsi="Times New Roman"/>
          <w:sz w:val="28"/>
          <w:szCs w:val="28"/>
        </w:rPr>
        <w:t>ы</w:t>
      </w:r>
      <w:r w:rsidR="000C100C" w:rsidRPr="00841348">
        <w:rPr>
          <w:rFonts w:ascii="Times New Roman" w:hAnsi="Times New Roman"/>
          <w:sz w:val="28"/>
          <w:szCs w:val="28"/>
        </w:rPr>
        <w:t xml:space="preserve"> </w:t>
      </w:r>
      <w:r w:rsidR="006C0E6D" w:rsidRPr="00841348">
        <w:rPr>
          <w:rFonts w:ascii="Times New Roman" w:hAnsi="Times New Roman"/>
          <w:sz w:val="28"/>
          <w:szCs w:val="28"/>
        </w:rPr>
        <w:t>повыш</w:t>
      </w:r>
      <w:r w:rsidR="006C0E6D" w:rsidRPr="00841348">
        <w:rPr>
          <w:rFonts w:ascii="Times New Roman" w:hAnsi="Times New Roman"/>
          <w:sz w:val="28"/>
          <w:szCs w:val="28"/>
        </w:rPr>
        <w:t>а</w:t>
      </w:r>
      <w:r w:rsidR="00D91BB4">
        <w:rPr>
          <w:rFonts w:ascii="Times New Roman" w:hAnsi="Times New Roman"/>
          <w:sz w:val="28"/>
          <w:szCs w:val="28"/>
        </w:rPr>
        <w:t>ю</w:t>
      </w:r>
      <w:r w:rsidR="007808FF" w:rsidRPr="00841348">
        <w:rPr>
          <w:rFonts w:ascii="Times New Roman" w:hAnsi="Times New Roman"/>
          <w:sz w:val="28"/>
          <w:szCs w:val="28"/>
        </w:rPr>
        <w:t>т</w:t>
      </w:r>
      <w:r w:rsidR="006C0E6D" w:rsidRPr="00841348">
        <w:rPr>
          <w:rFonts w:ascii="Times New Roman" w:hAnsi="Times New Roman"/>
          <w:sz w:val="28"/>
          <w:szCs w:val="28"/>
        </w:rPr>
        <w:t xml:space="preserve"> пролиферативную активность костного мозга и интенсивность работы </w:t>
      </w:r>
      <w:r w:rsidR="001209EA" w:rsidRPr="00841348">
        <w:rPr>
          <w:rFonts w:ascii="Times New Roman" w:hAnsi="Times New Roman"/>
          <w:sz w:val="28"/>
          <w:szCs w:val="28"/>
        </w:rPr>
        <w:t xml:space="preserve">клеток </w:t>
      </w:r>
      <w:r w:rsidR="006C0E6D" w:rsidRPr="00841348">
        <w:rPr>
          <w:rFonts w:ascii="Times New Roman" w:hAnsi="Times New Roman"/>
          <w:sz w:val="28"/>
          <w:szCs w:val="28"/>
        </w:rPr>
        <w:t>ретикуло-эндотелиальной системы</w:t>
      </w:r>
      <w:r w:rsidR="006F4EC0">
        <w:rPr>
          <w:rFonts w:ascii="Times New Roman" w:hAnsi="Times New Roman"/>
          <w:sz w:val="28"/>
          <w:szCs w:val="28"/>
        </w:rPr>
        <w:t>, о</w:t>
      </w:r>
      <w:r w:rsidR="00085035">
        <w:rPr>
          <w:rFonts w:ascii="Times New Roman" w:hAnsi="Times New Roman"/>
          <w:sz w:val="28"/>
          <w:szCs w:val="28"/>
        </w:rPr>
        <w:t xml:space="preserve">днако, </w:t>
      </w:r>
      <w:r w:rsidR="006F4EC0">
        <w:rPr>
          <w:rFonts w:ascii="Times New Roman" w:hAnsi="Times New Roman"/>
          <w:sz w:val="28"/>
          <w:szCs w:val="28"/>
        </w:rPr>
        <w:t>они</w:t>
      </w:r>
      <w:r w:rsidR="00085035">
        <w:rPr>
          <w:rFonts w:ascii="Times New Roman" w:hAnsi="Times New Roman"/>
          <w:sz w:val="28"/>
          <w:szCs w:val="28"/>
        </w:rPr>
        <w:t xml:space="preserve"> не исследовали</w:t>
      </w:r>
      <w:r w:rsidR="006F4EC0">
        <w:rPr>
          <w:rFonts w:ascii="Times New Roman" w:hAnsi="Times New Roman"/>
          <w:sz w:val="28"/>
          <w:szCs w:val="28"/>
        </w:rPr>
        <w:t>сь</w:t>
      </w:r>
      <w:r w:rsidR="00085035">
        <w:rPr>
          <w:rFonts w:ascii="Times New Roman" w:hAnsi="Times New Roman"/>
          <w:sz w:val="28"/>
          <w:szCs w:val="28"/>
        </w:rPr>
        <w:t xml:space="preserve"> при лечении пострадавших с политравмой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348">
        <w:rPr>
          <w:rFonts w:ascii="Times New Roman" w:hAnsi="Times New Roman"/>
          <w:sz w:val="28"/>
          <w:szCs w:val="28"/>
        </w:rPr>
        <w:t>[6;8]</w:t>
      </w:r>
      <w:r w:rsidR="00085035">
        <w:rPr>
          <w:rFonts w:ascii="Times New Roman" w:hAnsi="Times New Roman"/>
          <w:sz w:val="28"/>
          <w:szCs w:val="28"/>
        </w:rPr>
        <w:t xml:space="preserve">. </w:t>
      </w:r>
    </w:p>
    <w:p w:rsidR="002E4ED8" w:rsidRPr="00841348" w:rsidRDefault="008D767D" w:rsidP="00946EB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348">
        <w:rPr>
          <w:rFonts w:ascii="Times New Roman" w:hAnsi="Times New Roman"/>
          <w:sz w:val="28"/>
          <w:szCs w:val="28"/>
        </w:rPr>
        <w:t>Р</w:t>
      </w:r>
      <w:r w:rsidR="007808FF" w:rsidRPr="00841348">
        <w:rPr>
          <w:rFonts w:ascii="Times New Roman" w:hAnsi="Times New Roman"/>
          <w:sz w:val="28"/>
          <w:szCs w:val="28"/>
        </w:rPr>
        <w:t>егуляторно</w:t>
      </w:r>
      <w:r w:rsidRPr="00841348">
        <w:rPr>
          <w:rFonts w:ascii="Times New Roman" w:hAnsi="Times New Roman"/>
          <w:sz w:val="28"/>
          <w:szCs w:val="28"/>
        </w:rPr>
        <w:t>е</w:t>
      </w:r>
      <w:r w:rsidR="007808FF" w:rsidRPr="00841348">
        <w:rPr>
          <w:rFonts w:ascii="Times New Roman" w:hAnsi="Times New Roman"/>
          <w:sz w:val="28"/>
          <w:szCs w:val="28"/>
        </w:rPr>
        <w:t xml:space="preserve"> действи</w:t>
      </w:r>
      <w:r w:rsidRPr="00841348">
        <w:rPr>
          <w:rFonts w:ascii="Times New Roman" w:hAnsi="Times New Roman"/>
          <w:sz w:val="28"/>
          <w:szCs w:val="28"/>
        </w:rPr>
        <w:t>е</w:t>
      </w:r>
      <w:r w:rsidR="007808FF" w:rsidRPr="00841348">
        <w:rPr>
          <w:rFonts w:ascii="Times New Roman" w:hAnsi="Times New Roman"/>
          <w:sz w:val="28"/>
          <w:szCs w:val="28"/>
        </w:rPr>
        <w:t xml:space="preserve"> </w:t>
      </w:r>
      <w:r w:rsidR="00D23ACF">
        <w:rPr>
          <w:rFonts w:ascii="Times New Roman" w:hAnsi="Times New Roman"/>
          <w:sz w:val="28"/>
          <w:szCs w:val="28"/>
        </w:rPr>
        <w:t xml:space="preserve">ДНК осуществляется </w:t>
      </w:r>
      <w:r w:rsidR="007808FF" w:rsidRPr="00841348">
        <w:rPr>
          <w:rFonts w:ascii="Times New Roman" w:hAnsi="Times New Roman"/>
          <w:sz w:val="28"/>
          <w:szCs w:val="28"/>
        </w:rPr>
        <w:t xml:space="preserve">на </w:t>
      </w:r>
      <w:r w:rsidR="00515C80" w:rsidRPr="00841348">
        <w:rPr>
          <w:rFonts w:ascii="Times New Roman" w:hAnsi="Times New Roman"/>
          <w:sz w:val="28"/>
          <w:szCs w:val="28"/>
        </w:rPr>
        <w:t xml:space="preserve">клеточном </w:t>
      </w:r>
      <w:r w:rsidR="007808FF" w:rsidRPr="00841348">
        <w:rPr>
          <w:rFonts w:ascii="Times New Roman" w:hAnsi="Times New Roman"/>
          <w:sz w:val="28"/>
          <w:szCs w:val="28"/>
        </w:rPr>
        <w:t xml:space="preserve">уровне </w:t>
      </w:r>
      <w:r w:rsidR="00D23ACF">
        <w:rPr>
          <w:rFonts w:ascii="Times New Roman" w:hAnsi="Times New Roman"/>
          <w:sz w:val="28"/>
          <w:szCs w:val="28"/>
        </w:rPr>
        <w:t>п</w:t>
      </w:r>
      <w:r w:rsidR="00D23ACF">
        <w:rPr>
          <w:rFonts w:ascii="Times New Roman" w:hAnsi="Times New Roman"/>
          <w:sz w:val="28"/>
          <w:szCs w:val="28"/>
        </w:rPr>
        <w:t>о</w:t>
      </w:r>
      <w:r w:rsidR="00D23ACF">
        <w:rPr>
          <w:rFonts w:ascii="Times New Roman" w:hAnsi="Times New Roman"/>
          <w:sz w:val="28"/>
          <w:szCs w:val="28"/>
        </w:rPr>
        <w:t xml:space="preserve">средством </w:t>
      </w:r>
      <w:r w:rsidRPr="00841348">
        <w:rPr>
          <w:rFonts w:ascii="Times New Roman" w:hAnsi="Times New Roman"/>
          <w:sz w:val="28"/>
          <w:szCs w:val="28"/>
        </w:rPr>
        <w:t>концевы</w:t>
      </w:r>
      <w:r w:rsidR="00D23ACF">
        <w:rPr>
          <w:rFonts w:ascii="Times New Roman" w:hAnsi="Times New Roman"/>
          <w:sz w:val="28"/>
          <w:szCs w:val="28"/>
        </w:rPr>
        <w:t>х</w:t>
      </w:r>
      <w:r w:rsidRPr="00841348">
        <w:rPr>
          <w:rFonts w:ascii="Times New Roman" w:hAnsi="Times New Roman"/>
          <w:sz w:val="28"/>
          <w:szCs w:val="28"/>
        </w:rPr>
        <w:t xml:space="preserve"> </w:t>
      </w:r>
      <w:r w:rsidR="007808FF" w:rsidRPr="007437B4">
        <w:rPr>
          <w:rFonts w:ascii="Times New Roman" w:hAnsi="Times New Roman"/>
          <w:sz w:val="28"/>
          <w:szCs w:val="28"/>
          <w:lang w:val="en-US"/>
        </w:rPr>
        <w:t>C</w:t>
      </w:r>
      <w:r w:rsidR="007808FF" w:rsidRPr="007437B4">
        <w:rPr>
          <w:rFonts w:ascii="Times New Roman" w:hAnsi="Times New Roman"/>
          <w:sz w:val="28"/>
          <w:szCs w:val="28"/>
        </w:rPr>
        <w:t>р</w:t>
      </w:r>
      <w:r w:rsidR="007808FF" w:rsidRPr="007437B4">
        <w:rPr>
          <w:rFonts w:ascii="Times New Roman" w:hAnsi="Times New Roman"/>
          <w:sz w:val="28"/>
          <w:szCs w:val="28"/>
          <w:lang w:val="en-US"/>
        </w:rPr>
        <w:t>G</w:t>
      </w:r>
      <w:r w:rsidR="007808FF" w:rsidRPr="007437B4">
        <w:rPr>
          <w:rFonts w:ascii="Times New Roman" w:hAnsi="Times New Roman"/>
          <w:sz w:val="28"/>
          <w:szCs w:val="28"/>
        </w:rPr>
        <w:t xml:space="preserve"> </w:t>
      </w:r>
      <w:r w:rsidR="00ED7D1F">
        <w:rPr>
          <w:rFonts w:ascii="Times New Roman" w:hAnsi="Times New Roman"/>
          <w:sz w:val="28"/>
          <w:szCs w:val="28"/>
        </w:rPr>
        <w:t>фрагментов</w:t>
      </w:r>
      <w:r w:rsidR="00E244C3" w:rsidRPr="007437B4">
        <w:rPr>
          <w:rFonts w:ascii="Times New Roman" w:hAnsi="Times New Roman"/>
          <w:sz w:val="28"/>
          <w:szCs w:val="28"/>
        </w:rPr>
        <w:t xml:space="preserve"> </w:t>
      </w:r>
      <w:r w:rsidR="00E244C3" w:rsidRPr="007437B4">
        <w:rPr>
          <w:rFonts w:ascii="Times New Roman" w:hAnsi="Times New Roman"/>
          <w:sz w:val="28"/>
          <w:szCs w:val="28"/>
          <w:lang w:eastAsia="ru-RU"/>
        </w:rPr>
        <w:t>ДНК</w:t>
      </w:r>
      <w:r w:rsidR="007437B4" w:rsidRPr="007437B4">
        <w:rPr>
          <w:rFonts w:ascii="Times New Roman" w:hAnsi="Times New Roman"/>
          <w:sz w:val="28"/>
          <w:szCs w:val="28"/>
        </w:rPr>
        <w:t>, как метилированны</w:t>
      </w:r>
      <w:r w:rsidR="00ED7D1F">
        <w:rPr>
          <w:rFonts w:ascii="Times New Roman" w:hAnsi="Times New Roman"/>
          <w:sz w:val="28"/>
          <w:szCs w:val="28"/>
        </w:rPr>
        <w:t>х</w:t>
      </w:r>
      <w:r w:rsidR="007437B4" w:rsidRPr="007437B4">
        <w:rPr>
          <w:rFonts w:ascii="Times New Roman" w:hAnsi="Times New Roman"/>
          <w:sz w:val="28"/>
          <w:szCs w:val="28"/>
        </w:rPr>
        <w:t>, так нем</w:t>
      </w:r>
      <w:r w:rsidR="007437B4" w:rsidRPr="007437B4">
        <w:rPr>
          <w:rFonts w:ascii="Times New Roman" w:hAnsi="Times New Roman"/>
          <w:sz w:val="28"/>
          <w:szCs w:val="28"/>
        </w:rPr>
        <w:t>е</w:t>
      </w:r>
      <w:r w:rsidR="007437B4" w:rsidRPr="007437B4">
        <w:rPr>
          <w:rFonts w:ascii="Times New Roman" w:hAnsi="Times New Roman"/>
          <w:sz w:val="28"/>
          <w:szCs w:val="28"/>
        </w:rPr>
        <w:t>тилированны</w:t>
      </w:r>
      <w:r w:rsidR="00ED7D1F">
        <w:rPr>
          <w:rFonts w:ascii="Times New Roman" w:hAnsi="Times New Roman"/>
          <w:sz w:val="28"/>
          <w:szCs w:val="28"/>
        </w:rPr>
        <w:t>х</w:t>
      </w:r>
      <w:r w:rsidR="007437B4" w:rsidRPr="007437B4">
        <w:rPr>
          <w:rFonts w:ascii="Times New Roman" w:hAnsi="Times New Roman"/>
          <w:sz w:val="28"/>
          <w:szCs w:val="28"/>
        </w:rPr>
        <w:t xml:space="preserve"> [26]. Препарат дезоксирибонуклеата натрия </w:t>
      </w:r>
      <w:r w:rsidR="007437B4" w:rsidRPr="007437B4">
        <w:rPr>
          <w:rFonts w:ascii="Times New Roman" w:hAnsi="Times New Roman"/>
          <w:sz w:val="28"/>
          <w:szCs w:val="28"/>
          <w:lang w:eastAsia="ru-RU"/>
        </w:rPr>
        <w:t>Деринат® соде</w:t>
      </w:r>
      <w:r w:rsidR="007437B4" w:rsidRPr="007437B4">
        <w:rPr>
          <w:rFonts w:ascii="Times New Roman" w:hAnsi="Times New Roman"/>
          <w:sz w:val="28"/>
          <w:szCs w:val="28"/>
          <w:lang w:eastAsia="ru-RU"/>
        </w:rPr>
        <w:t>р</w:t>
      </w:r>
      <w:r w:rsidR="007437B4" w:rsidRPr="007437B4">
        <w:rPr>
          <w:rFonts w:ascii="Times New Roman" w:hAnsi="Times New Roman"/>
          <w:sz w:val="28"/>
          <w:szCs w:val="28"/>
          <w:lang w:eastAsia="ru-RU"/>
        </w:rPr>
        <w:t xml:space="preserve">жит не менее 50% </w:t>
      </w:r>
      <w:r w:rsidR="00E60CD9" w:rsidRPr="007437B4">
        <w:rPr>
          <w:rFonts w:ascii="Times New Roman" w:hAnsi="Times New Roman"/>
          <w:sz w:val="28"/>
          <w:szCs w:val="28"/>
        </w:rPr>
        <w:t>неметилированн</w:t>
      </w:r>
      <w:r w:rsidR="007437B4" w:rsidRPr="007437B4">
        <w:rPr>
          <w:rFonts w:ascii="Times New Roman" w:hAnsi="Times New Roman"/>
          <w:sz w:val="28"/>
          <w:szCs w:val="28"/>
        </w:rPr>
        <w:t>ых</w:t>
      </w:r>
      <w:r w:rsidR="00E60CD9" w:rsidRPr="007437B4">
        <w:rPr>
          <w:rFonts w:ascii="Times New Roman" w:hAnsi="Times New Roman"/>
          <w:sz w:val="28"/>
          <w:szCs w:val="28"/>
        </w:rPr>
        <w:t xml:space="preserve"> </w:t>
      </w:r>
      <w:r w:rsidR="007437B4" w:rsidRPr="007437B4">
        <w:rPr>
          <w:rFonts w:ascii="Times New Roman" w:hAnsi="Times New Roman"/>
          <w:sz w:val="28"/>
          <w:szCs w:val="28"/>
          <w:lang w:eastAsia="ru-RU"/>
        </w:rPr>
        <w:t>окончаний всех нуклеотидных цеп</w:t>
      </w:r>
      <w:r w:rsidR="007437B4" w:rsidRPr="007437B4">
        <w:rPr>
          <w:rFonts w:ascii="Times New Roman" w:hAnsi="Times New Roman"/>
          <w:sz w:val="28"/>
          <w:szCs w:val="28"/>
          <w:lang w:eastAsia="ru-RU"/>
        </w:rPr>
        <w:t>о</w:t>
      </w:r>
      <w:r w:rsidR="007437B4" w:rsidRPr="007437B4">
        <w:rPr>
          <w:rFonts w:ascii="Times New Roman" w:hAnsi="Times New Roman"/>
          <w:sz w:val="28"/>
          <w:szCs w:val="28"/>
          <w:lang w:eastAsia="ru-RU"/>
        </w:rPr>
        <w:t>чек, являю</w:t>
      </w:r>
      <w:r w:rsidR="00ED7D1F">
        <w:rPr>
          <w:rFonts w:ascii="Times New Roman" w:hAnsi="Times New Roman"/>
          <w:sz w:val="28"/>
          <w:szCs w:val="28"/>
          <w:lang w:eastAsia="ru-RU"/>
        </w:rPr>
        <w:t>щихся</w:t>
      </w:r>
      <w:r w:rsidR="007437B4" w:rsidRPr="007437B4">
        <w:rPr>
          <w:rFonts w:ascii="Times New Roman" w:hAnsi="Times New Roman"/>
          <w:sz w:val="28"/>
          <w:szCs w:val="28"/>
          <w:lang w:eastAsia="ru-RU"/>
        </w:rPr>
        <w:t xml:space="preserve"> лигандами эндосомального толл-подобного рецептора 9 (</w:t>
      </w:r>
      <w:r w:rsidR="007437B4" w:rsidRPr="007437B4">
        <w:rPr>
          <w:rFonts w:ascii="Times New Roman" w:hAnsi="Times New Roman"/>
          <w:sz w:val="28"/>
          <w:szCs w:val="28"/>
          <w:lang w:val="en-US" w:eastAsia="ru-RU"/>
        </w:rPr>
        <w:t>TLR</w:t>
      </w:r>
      <w:r w:rsidR="007437B4" w:rsidRPr="007437B4"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="007808FF" w:rsidRPr="007437B4">
        <w:rPr>
          <w:rFonts w:ascii="Times New Roman" w:hAnsi="Times New Roman"/>
          <w:sz w:val="28"/>
          <w:szCs w:val="28"/>
        </w:rPr>
        <w:t>[</w:t>
      </w:r>
      <w:r w:rsidR="007F4F8B" w:rsidRPr="007437B4">
        <w:rPr>
          <w:rFonts w:ascii="Times New Roman" w:hAnsi="Times New Roman"/>
          <w:sz w:val="28"/>
          <w:szCs w:val="28"/>
        </w:rPr>
        <w:t>1</w:t>
      </w:r>
      <w:r w:rsidR="006127D7" w:rsidRPr="007437B4">
        <w:rPr>
          <w:rFonts w:ascii="Times New Roman" w:hAnsi="Times New Roman"/>
          <w:sz w:val="28"/>
          <w:szCs w:val="28"/>
        </w:rPr>
        <w:t>5</w:t>
      </w:r>
      <w:r w:rsidR="007808FF" w:rsidRPr="007437B4">
        <w:rPr>
          <w:rFonts w:ascii="Times New Roman" w:hAnsi="Times New Roman"/>
          <w:sz w:val="28"/>
          <w:szCs w:val="28"/>
        </w:rPr>
        <w:t>]. В</w:t>
      </w:r>
      <w:r w:rsidR="000C100C" w:rsidRPr="007437B4">
        <w:rPr>
          <w:rFonts w:ascii="Times New Roman" w:hAnsi="Times New Roman"/>
          <w:sz w:val="28"/>
          <w:szCs w:val="28"/>
        </w:rPr>
        <w:t xml:space="preserve"> эксперименте на мышах </w:t>
      </w:r>
      <w:r w:rsidR="002E4ED8" w:rsidRPr="007437B4">
        <w:rPr>
          <w:rFonts w:ascii="Times New Roman" w:hAnsi="Times New Roman"/>
          <w:sz w:val="28"/>
          <w:szCs w:val="28"/>
        </w:rPr>
        <w:t xml:space="preserve">было </w:t>
      </w:r>
      <w:r w:rsidR="00502F16" w:rsidRPr="007437B4">
        <w:rPr>
          <w:rFonts w:ascii="Times New Roman" w:hAnsi="Times New Roman"/>
          <w:sz w:val="28"/>
          <w:szCs w:val="28"/>
        </w:rPr>
        <w:t xml:space="preserve">выявлено, что </w:t>
      </w:r>
      <w:r w:rsidR="002E4ED8" w:rsidRPr="007437B4">
        <w:rPr>
          <w:rFonts w:ascii="Times New Roman" w:hAnsi="Times New Roman"/>
          <w:sz w:val="28"/>
          <w:szCs w:val="28"/>
        </w:rPr>
        <w:t>местное прим</w:t>
      </w:r>
      <w:r w:rsidR="002E4ED8" w:rsidRPr="007437B4">
        <w:rPr>
          <w:rFonts w:ascii="Times New Roman" w:hAnsi="Times New Roman"/>
          <w:sz w:val="28"/>
          <w:szCs w:val="28"/>
        </w:rPr>
        <w:t>е</w:t>
      </w:r>
      <w:r w:rsidR="002E4ED8" w:rsidRPr="007437B4">
        <w:rPr>
          <w:rFonts w:ascii="Times New Roman" w:hAnsi="Times New Roman"/>
          <w:sz w:val="28"/>
          <w:szCs w:val="28"/>
        </w:rPr>
        <w:lastRenderedPageBreak/>
        <w:t xml:space="preserve">нение </w:t>
      </w:r>
      <w:r w:rsidR="003465EE" w:rsidRPr="007437B4">
        <w:rPr>
          <w:rFonts w:ascii="Times New Roman" w:hAnsi="Times New Roman"/>
          <w:sz w:val="28"/>
          <w:szCs w:val="28"/>
        </w:rPr>
        <w:t>дезоксирибонуклеата натрия уменьшало</w:t>
      </w:r>
      <w:r w:rsidR="002E4ED8" w:rsidRPr="007437B4">
        <w:rPr>
          <w:rFonts w:ascii="Times New Roman" w:hAnsi="Times New Roman"/>
          <w:sz w:val="28"/>
          <w:szCs w:val="28"/>
        </w:rPr>
        <w:t xml:space="preserve"> отек и повреждение кожи в области пролежней. Данный эффект достига</w:t>
      </w:r>
      <w:r w:rsidR="007C0DF9" w:rsidRPr="007437B4">
        <w:rPr>
          <w:rFonts w:ascii="Times New Roman" w:hAnsi="Times New Roman"/>
          <w:sz w:val="28"/>
          <w:szCs w:val="28"/>
        </w:rPr>
        <w:t>л</w:t>
      </w:r>
      <w:r w:rsidR="002E4ED8" w:rsidRPr="007437B4">
        <w:rPr>
          <w:rFonts w:ascii="Times New Roman" w:hAnsi="Times New Roman"/>
          <w:sz w:val="28"/>
          <w:szCs w:val="28"/>
        </w:rPr>
        <w:t>ся за счет подавления</w:t>
      </w:r>
      <w:r w:rsidR="002E4ED8" w:rsidRPr="00841348">
        <w:rPr>
          <w:rFonts w:ascii="Times New Roman" w:hAnsi="Times New Roman"/>
          <w:sz w:val="28"/>
          <w:szCs w:val="28"/>
        </w:rPr>
        <w:t xml:space="preserve"> локальн</w:t>
      </w:r>
      <w:r w:rsidR="002E4ED8" w:rsidRPr="00841348">
        <w:rPr>
          <w:rFonts w:ascii="Times New Roman" w:hAnsi="Times New Roman"/>
          <w:sz w:val="28"/>
          <w:szCs w:val="28"/>
        </w:rPr>
        <w:t>о</w:t>
      </w:r>
      <w:r w:rsidR="002E4ED8" w:rsidRPr="00841348">
        <w:rPr>
          <w:rFonts w:ascii="Times New Roman" w:hAnsi="Times New Roman"/>
          <w:sz w:val="28"/>
          <w:szCs w:val="28"/>
        </w:rPr>
        <w:t>го окислительного стресса, вызываемого ишемией-реперфузией на тканевом уровне</w:t>
      </w:r>
      <w:r w:rsidR="00D23408" w:rsidRPr="00841348">
        <w:rPr>
          <w:rFonts w:ascii="Times New Roman" w:hAnsi="Times New Roman"/>
          <w:sz w:val="28"/>
          <w:szCs w:val="28"/>
        </w:rPr>
        <w:t xml:space="preserve"> </w:t>
      </w:r>
      <w:r w:rsidR="002E4ED8" w:rsidRPr="00841348">
        <w:rPr>
          <w:rFonts w:ascii="Times New Roman" w:hAnsi="Times New Roman"/>
          <w:sz w:val="28"/>
          <w:szCs w:val="28"/>
        </w:rPr>
        <w:t>[</w:t>
      </w:r>
      <w:r w:rsidR="00D23408" w:rsidRPr="00841348">
        <w:rPr>
          <w:rFonts w:ascii="Times New Roman" w:hAnsi="Times New Roman"/>
          <w:sz w:val="28"/>
          <w:szCs w:val="28"/>
        </w:rPr>
        <w:t>2</w:t>
      </w:r>
      <w:r w:rsidR="00023E8C" w:rsidRPr="00023E8C">
        <w:rPr>
          <w:rFonts w:ascii="Times New Roman" w:hAnsi="Times New Roman"/>
          <w:sz w:val="28"/>
          <w:szCs w:val="28"/>
        </w:rPr>
        <w:t>3</w:t>
      </w:r>
      <w:r w:rsidR="002E4ED8" w:rsidRPr="00841348">
        <w:rPr>
          <w:rFonts w:ascii="Times New Roman" w:hAnsi="Times New Roman"/>
          <w:sz w:val="28"/>
          <w:szCs w:val="28"/>
        </w:rPr>
        <w:t xml:space="preserve">]. </w:t>
      </w:r>
    </w:p>
    <w:p w:rsidR="007C0DF9" w:rsidRPr="007267B9" w:rsidRDefault="007C0DF9" w:rsidP="00EF4CC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3F2E">
        <w:rPr>
          <w:rFonts w:ascii="Times New Roman" w:hAnsi="Times New Roman"/>
          <w:sz w:val="28"/>
          <w:szCs w:val="28"/>
        </w:rPr>
        <w:t>Цель</w:t>
      </w:r>
      <w:r w:rsidRPr="007267B9">
        <w:rPr>
          <w:rFonts w:ascii="Times New Roman" w:hAnsi="Times New Roman"/>
          <w:sz w:val="28"/>
          <w:szCs w:val="28"/>
        </w:rPr>
        <w:t xml:space="preserve"> </w:t>
      </w:r>
      <w:r w:rsidRPr="007267B9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исследования заключалась в </w:t>
      </w:r>
      <w:r w:rsidR="001209EA" w:rsidRPr="007267B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A66F2" w:rsidRPr="007267B9">
        <w:rPr>
          <w:rFonts w:ascii="Times New Roman" w:hAnsi="Times New Roman"/>
          <w:color w:val="000000" w:themeColor="text1"/>
          <w:sz w:val="28"/>
          <w:szCs w:val="28"/>
        </w:rPr>
        <w:t xml:space="preserve">зучении </w:t>
      </w:r>
      <w:r w:rsidR="00C53F2E">
        <w:rPr>
          <w:rFonts w:ascii="Times New Roman" w:hAnsi="Times New Roman"/>
          <w:color w:val="000000" w:themeColor="text1"/>
          <w:sz w:val="28"/>
          <w:szCs w:val="28"/>
        </w:rPr>
        <w:t xml:space="preserve">влияния </w:t>
      </w:r>
      <w:r w:rsidR="00841348" w:rsidRPr="00B860C8">
        <w:rPr>
          <w:rFonts w:ascii="Times New Roman" w:hAnsi="Times New Roman"/>
          <w:color w:val="000000" w:themeColor="text1"/>
          <w:sz w:val="28"/>
          <w:szCs w:val="28"/>
        </w:rPr>
        <w:t>дезо</w:t>
      </w:r>
      <w:r w:rsidR="00841348" w:rsidRPr="00B860C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41348" w:rsidRPr="00B860C8">
        <w:rPr>
          <w:rFonts w:ascii="Times New Roman" w:hAnsi="Times New Roman"/>
          <w:color w:val="000000" w:themeColor="text1"/>
          <w:sz w:val="28"/>
          <w:szCs w:val="28"/>
        </w:rPr>
        <w:t xml:space="preserve">сирибонуклеата натрия </w:t>
      </w:r>
      <w:r w:rsidR="00C53F2E">
        <w:rPr>
          <w:rFonts w:ascii="Times New Roman" w:hAnsi="Times New Roman"/>
          <w:color w:val="000000" w:themeColor="text1"/>
          <w:sz w:val="28"/>
          <w:szCs w:val="28"/>
        </w:rPr>
        <w:t xml:space="preserve">на противоинфекционную </w:t>
      </w:r>
      <w:r w:rsidR="00B97EBD">
        <w:rPr>
          <w:rFonts w:ascii="Times New Roman" w:hAnsi="Times New Roman"/>
          <w:color w:val="000000" w:themeColor="text1"/>
          <w:sz w:val="28"/>
          <w:szCs w:val="28"/>
        </w:rPr>
        <w:t>защиту</w:t>
      </w:r>
      <w:r w:rsidR="00C53F2E">
        <w:rPr>
          <w:rFonts w:ascii="Times New Roman" w:hAnsi="Times New Roman"/>
          <w:color w:val="000000" w:themeColor="text1"/>
          <w:sz w:val="28"/>
          <w:szCs w:val="28"/>
        </w:rPr>
        <w:t xml:space="preserve"> и кроветворение </w:t>
      </w:r>
      <w:r w:rsidR="000A66F2" w:rsidRPr="007267B9">
        <w:rPr>
          <w:rFonts w:ascii="Times New Roman" w:hAnsi="Times New Roman"/>
          <w:color w:val="000000" w:themeColor="text1"/>
          <w:sz w:val="28"/>
          <w:szCs w:val="28"/>
        </w:rPr>
        <w:t xml:space="preserve">у пострадавших с </w:t>
      </w:r>
      <w:r w:rsidR="00085035">
        <w:rPr>
          <w:rFonts w:ascii="Times New Roman" w:hAnsi="Times New Roman"/>
          <w:color w:val="000000" w:themeColor="text1"/>
          <w:sz w:val="28"/>
          <w:szCs w:val="28"/>
        </w:rPr>
        <w:t>политравмой</w:t>
      </w:r>
      <w:r w:rsidRPr="007267B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2F16" w:rsidRPr="007808FF" w:rsidRDefault="00502F16" w:rsidP="00EF4CC3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808FF">
        <w:rPr>
          <w:rFonts w:ascii="Times New Roman" w:hAnsi="Times New Roman"/>
          <w:b/>
          <w:sz w:val="28"/>
          <w:szCs w:val="28"/>
        </w:rPr>
        <w:t>Материал и методы</w:t>
      </w:r>
    </w:p>
    <w:p w:rsidR="00502F16" w:rsidRPr="007267B9" w:rsidRDefault="008A29EE" w:rsidP="00EF4C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348">
        <w:rPr>
          <w:rFonts w:ascii="Times New Roman" w:hAnsi="Times New Roman"/>
          <w:sz w:val="28"/>
          <w:szCs w:val="28"/>
        </w:rPr>
        <w:t>Деринат® - коммерческий препарат д</w:t>
      </w:r>
      <w:r w:rsidR="00770E5B" w:rsidRPr="00841348">
        <w:rPr>
          <w:rFonts w:ascii="Times New Roman" w:hAnsi="Times New Roman"/>
          <w:sz w:val="28"/>
          <w:szCs w:val="28"/>
        </w:rPr>
        <w:t>езоксирибонуклеат</w:t>
      </w:r>
      <w:r w:rsidR="00841348">
        <w:rPr>
          <w:rFonts w:ascii="Times New Roman" w:hAnsi="Times New Roman"/>
          <w:sz w:val="28"/>
          <w:szCs w:val="28"/>
        </w:rPr>
        <w:t>а</w:t>
      </w:r>
      <w:r w:rsidR="00770E5B" w:rsidRPr="00841348">
        <w:rPr>
          <w:rFonts w:ascii="Times New Roman" w:hAnsi="Times New Roman"/>
          <w:sz w:val="28"/>
          <w:szCs w:val="28"/>
        </w:rPr>
        <w:t xml:space="preserve"> натрия </w:t>
      </w:r>
      <w:r w:rsidR="00983747" w:rsidRPr="00841348">
        <w:rPr>
          <w:rFonts w:ascii="Times New Roman" w:hAnsi="Times New Roman"/>
          <w:sz w:val="28"/>
          <w:szCs w:val="28"/>
        </w:rPr>
        <w:t xml:space="preserve">- </w:t>
      </w:r>
      <w:r w:rsidR="00502F16" w:rsidRPr="00841348">
        <w:rPr>
          <w:rFonts w:ascii="Times New Roman" w:hAnsi="Times New Roman"/>
          <w:sz w:val="28"/>
          <w:szCs w:val="28"/>
        </w:rPr>
        <w:t xml:space="preserve">(ЗАО «Техномедсервис», Россия, регистрационный № Р </w:t>
      </w:r>
      <w:r w:rsidR="00502F16" w:rsidRPr="00841348">
        <w:rPr>
          <w:rFonts w:ascii="Times New Roman" w:hAnsi="Times New Roman"/>
          <w:sz w:val="28"/>
          <w:szCs w:val="28"/>
          <w:lang w:val="en-US"/>
        </w:rPr>
        <w:t>N</w:t>
      </w:r>
      <w:r w:rsidR="00502F16" w:rsidRPr="00841348">
        <w:rPr>
          <w:rFonts w:ascii="Times New Roman" w:hAnsi="Times New Roman"/>
          <w:sz w:val="28"/>
          <w:szCs w:val="28"/>
        </w:rPr>
        <w:t>002916</w:t>
      </w:r>
      <w:r w:rsidR="00502F16" w:rsidRPr="007267B9">
        <w:rPr>
          <w:rFonts w:ascii="Times New Roman" w:hAnsi="Times New Roman"/>
          <w:sz w:val="28"/>
          <w:szCs w:val="28"/>
        </w:rPr>
        <w:t>/01) пре</w:t>
      </w:r>
      <w:r w:rsidR="00502F16" w:rsidRPr="007267B9">
        <w:rPr>
          <w:rFonts w:ascii="Times New Roman" w:hAnsi="Times New Roman"/>
          <w:sz w:val="28"/>
          <w:szCs w:val="28"/>
        </w:rPr>
        <w:t>д</w:t>
      </w:r>
      <w:r w:rsidR="00502F16" w:rsidRPr="007267B9">
        <w:rPr>
          <w:rFonts w:ascii="Times New Roman" w:hAnsi="Times New Roman"/>
          <w:sz w:val="28"/>
          <w:szCs w:val="28"/>
        </w:rPr>
        <w:t>ставляет собой низкомолекулярные фрагменты нативной ДНК, полученн</w:t>
      </w:r>
      <w:r w:rsidR="00625679" w:rsidRPr="00DB639D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502F16" w:rsidRPr="007267B9">
        <w:rPr>
          <w:rFonts w:ascii="Times New Roman" w:hAnsi="Times New Roman"/>
          <w:sz w:val="28"/>
          <w:szCs w:val="28"/>
        </w:rPr>
        <w:t xml:space="preserve"> из молок осетровых рыб. </w:t>
      </w:r>
      <w:r w:rsidR="00983747">
        <w:rPr>
          <w:rFonts w:ascii="Times New Roman" w:hAnsi="Times New Roman"/>
          <w:sz w:val="28"/>
          <w:szCs w:val="28"/>
        </w:rPr>
        <w:t xml:space="preserve">При введении </w:t>
      </w:r>
      <w:r w:rsidR="00841348">
        <w:rPr>
          <w:rFonts w:ascii="Times New Roman" w:hAnsi="Times New Roman"/>
          <w:sz w:val="28"/>
          <w:szCs w:val="28"/>
        </w:rPr>
        <w:t xml:space="preserve">в </w:t>
      </w:r>
      <w:r w:rsidR="00983747">
        <w:rPr>
          <w:rFonts w:ascii="Times New Roman" w:hAnsi="Times New Roman"/>
          <w:sz w:val="28"/>
          <w:szCs w:val="28"/>
        </w:rPr>
        <w:t>организм п</w:t>
      </w:r>
      <w:r w:rsidR="00502F16" w:rsidRPr="007267B9">
        <w:rPr>
          <w:rFonts w:ascii="Times New Roman" w:hAnsi="Times New Roman"/>
          <w:sz w:val="28"/>
          <w:szCs w:val="28"/>
        </w:rPr>
        <w:t xml:space="preserve">овышенное накопление и потребление препарата происходит в наиболее активно делящихся клетках </w:t>
      </w:r>
      <w:r w:rsidR="00983747">
        <w:rPr>
          <w:rFonts w:ascii="Times New Roman" w:hAnsi="Times New Roman"/>
          <w:sz w:val="28"/>
          <w:szCs w:val="28"/>
        </w:rPr>
        <w:t>- в</w:t>
      </w:r>
      <w:r w:rsidR="00502F16" w:rsidRPr="007267B9">
        <w:rPr>
          <w:rFonts w:ascii="Times New Roman" w:hAnsi="Times New Roman"/>
          <w:sz w:val="28"/>
          <w:szCs w:val="28"/>
        </w:rPr>
        <w:t xml:space="preserve"> </w:t>
      </w:r>
      <w:r w:rsidR="00EF5653">
        <w:rPr>
          <w:rFonts w:ascii="Times New Roman" w:hAnsi="Times New Roman"/>
          <w:sz w:val="28"/>
          <w:szCs w:val="28"/>
        </w:rPr>
        <w:t xml:space="preserve">клетках </w:t>
      </w:r>
      <w:r w:rsidR="00502F16" w:rsidRPr="007267B9">
        <w:rPr>
          <w:rFonts w:ascii="Times New Roman" w:hAnsi="Times New Roman"/>
          <w:sz w:val="28"/>
          <w:szCs w:val="28"/>
        </w:rPr>
        <w:t>костно</w:t>
      </w:r>
      <w:r w:rsidR="00EF5653">
        <w:rPr>
          <w:rFonts w:ascii="Times New Roman" w:hAnsi="Times New Roman"/>
          <w:sz w:val="28"/>
          <w:szCs w:val="28"/>
        </w:rPr>
        <w:t>го</w:t>
      </w:r>
      <w:r w:rsidR="00502F16" w:rsidRPr="007267B9">
        <w:rPr>
          <w:rFonts w:ascii="Times New Roman" w:hAnsi="Times New Roman"/>
          <w:sz w:val="28"/>
          <w:szCs w:val="28"/>
        </w:rPr>
        <w:t xml:space="preserve"> мозг</w:t>
      </w:r>
      <w:r w:rsidR="00EF5653">
        <w:rPr>
          <w:rFonts w:ascii="Times New Roman" w:hAnsi="Times New Roman"/>
          <w:sz w:val="28"/>
          <w:szCs w:val="28"/>
        </w:rPr>
        <w:t>а</w:t>
      </w:r>
      <w:r w:rsidR="00502F16" w:rsidRPr="007267B9">
        <w:rPr>
          <w:rFonts w:ascii="Times New Roman" w:hAnsi="Times New Roman"/>
          <w:sz w:val="28"/>
          <w:szCs w:val="28"/>
        </w:rPr>
        <w:t>, иммунной систем</w:t>
      </w:r>
      <w:r w:rsidR="00EF5653">
        <w:rPr>
          <w:rFonts w:ascii="Times New Roman" w:hAnsi="Times New Roman"/>
          <w:sz w:val="28"/>
          <w:szCs w:val="28"/>
        </w:rPr>
        <w:t>ы</w:t>
      </w:r>
      <w:r w:rsidR="00502F16" w:rsidRPr="007267B9">
        <w:rPr>
          <w:rFonts w:ascii="Times New Roman" w:hAnsi="Times New Roman"/>
          <w:sz w:val="28"/>
          <w:szCs w:val="28"/>
        </w:rPr>
        <w:t>, кож</w:t>
      </w:r>
      <w:r w:rsidR="00EF5653">
        <w:rPr>
          <w:rFonts w:ascii="Times New Roman" w:hAnsi="Times New Roman"/>
          <w:sz w:val="28"/>
          <w:szCs w:val="28"/>
        </w:rPr>
        <w:t>и</w:t>
      </w:r>
      <w:r w:rsidR="00502F16" w:rsidRPr="007267B9">
        <w:rPr>
          <w:rFonts w:ascii="Times New Roman" w:hAnsi="Times New Roman"/>
          <w:sz w:val="28"/>
          <w:szCs w:val="28"/>
        </w:rPr>
        <w:t xml:space="preserve"> и слизистых </w:t>
      </w:r>
      <w:r w:rsidR="00983747">
        <w:rPr>
          <w:rFonts w:ascii="Times New Roman" w:hAnsi="Times New Roman"/>
          <w:sz w:val="28"/>
          <w:szCs w:val="28"/>
        </w:rPr>
        <w:t>оболоч</w:t>
      </w:r>
      <w:r w:rsidR="00EF5653">
        <w:rPr>
          <w:rFonts w:ascii="Times New Roman" w:hAnsi="Times New Roman"/>
          <w:sz w:val="28"/>
          <w:szCs w:val="28"/>
        </w:rPr>
        <w:t>е</w:t>
      </w:r>
      <w:r w:rsidR="00983747">
        <w:rPr>
          <w:rFonts w:ascii="Times New Roman" w:hAnsi="Times New Roman"/>
          <w:sz w:val="28"/>
          <w:szCs w:val="28"/>
        </w:rPr>
        <w:t>к</w:t>
      </w:r>
      <w:r w:rsidR="00EF5653">
        <w:rPr>
          <w:rFonts w:ascii="Times New Roman" w:hAnsi="Times New Roman"/>
          <w:sz w:val="28"/>
          <w:szCs w:val="28"/>
        </w:rPr>
        <w:t>±</w:t>
      </w:r>
      <w:r w:rsidR="00983747">
        <w:rPr>
          <w:rFonts w:ascii="Times New Roman" w:hAnsi="Times New Roman"/>
          <w:sz w:val="28"/>
          <w:szCs w:val="28"/>
        </w:rPr>
        <w:t xml:space="preserve"> </w:t>
      </w:r>
      <w:r w:rsidR="00502F16" w:rsidRPr="007267B9">
        <w:rPr>
          <w:rFonts w:ascii="Times New Roman" w:hAnsi="Times New Roman"/>
          <w:sz w:val="28"/>
          <w:szCs w:val="28"/>
        </w:rPr>
        <w:t>[</w:t>
      </w:r>
      <w:r w:rsidR="007F4F8B">
        <w:rPr>
          <w:rFonts w:ascii="Times New Roman" w:hAnsi="Times New Roman"/>
          <w:sz w:val="28"/>
          <w:szCs w:val="28"/>
        </w:rPr>
        <w:t>8</w:t>
      </w:r>
      <w:r w:rsidR="00502F16" w:rsidRPr="007267B9">
        <w:rPr>
          <w:rFonts w:ascii="Times New Roman" w:hAnsi="Times New Roman"/>
          <w:sz w:val="28"/>
          <w:szCs w:val="28"/>
        </w:rPr>
        <w:t xml:space="preserve">]. </w:t>
      </w:r>
    </w:p>
    <w:p w:rsidR="00324F08" w:rsidRDefault="00EA7960" w:rsidP="00324F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7267B9">
        <w:rPr>
          <w:rFonts w:ascii="Times New Roman" w:hAnsi="Times New Roman"/>
          <w:sz w:val="28"/>
          <w:szCs w:val="28"/>
        </w:rPr>
        <w:t xml:space="preserve">Дизайн исследования - проспективное </w:t>
      </w:r>
      <w:r w:rsidR="00CF3859">
        <w:rPr>
          <w:rFonts w:ascii="Times New Roman" w:hAnsi="Times New Roman"/>
          <w:sz w:val="28"/>
          <w:szCs w:val="28"/>
        </w:rPr>
        <w:t xml:space="preserve">рандомизированное </w:t>
      </w:r>
      <w:r w:rsidRPr="007267B9">
        <w:rPr>
          <w:rFonts w:ascii="Times New Roman" w:hAnsi="Times New Roman"/>
          <w:sz w:val="28"/>
          <w:szCs w:val="28"/>
        </w:rPr>
        <w:t>двойное слепое плацебо-контролируемое.</w:t>
      </w:r>
      <w:r w:rsidR="00046D27">
        <w:rPr>
          <w:rFonts w:ascii="Times New Roman" w:hAnsi="Times New Roman"/>
          <w:sz w:val="28"/>
          <w:szCs w:val="28"/>
        </w:rPr>
        <w:t xml:space="preserve"> </w:t>
      </w:r>
      <w:r w:rsidR="00324F08">
        <w:rPr>
          <w:rFonts w:ascii="Times New Roman" w:eastAsia="Times New Roman" w:hAnsi="Times New Roman"/>
          <w:sz w:val="28"/>
        </w:rPr>
        <w:t>Протокол исследования одобрен локальным этическим комитетом (протокол №4 от 18.05.2016 г</w:t>
      </w:r>
      <w:r w:rsidR="00324F08" w:rsidRPr="008D6D98">
        <w:rPr>
          <w:rFonts w:ascii="Times New Roman" w:eastAsia="Times New Roman" w:hAnsi="Times New Roman"/>
          <w:color w:val="000000" w:themeColor="text1"/>
          <w:sz w:val="28"/>
        </w:rPr>
        <w:t>.</w:t>
      </w:r>
      <w:r w:rsidR="00324F08">
        <w:rPr>
          <w:rFonts w:ascii="Times New Roman" w:eastAsia="Times New Roman" w:hAnsi="Times New Roman"/>
          <w:color w:val="000000" w:themeColor="text1"/>
          <w:sz w:val="28"/>
        </w:rPr>
        <w:t>).</w:t>
      </w:r>
      <w:r w:rsidR="00324F08">
        <w:rPr>
          <w:rFonts w:ascii="Times New Roman" w:eastAsia="Times New Roman" w:hAnsi="Times New Roman"/>
          <w:sz w:val="28"/>
        </w:rPr>
        <w:t xml:space="preserve"> </w:t>
      </w:r>
    </w:p>
    <w:p w:rsidR="00EB52B4" w:rsidRDefault="00EB52B4" w:rsidP="00EF4C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67B9">
        <w:rPr>
          <w:rFonts w:ascii="Times New Roman" w:hAnsi="Times New Roman"/>
          <w:sz w:val="28"/>
          <w:szCs w:val="28"/>
        </w:rPr>
        <w:t>Критериями включения в исследование были</w:t>
      </w:r>
      <w:r w:rsidR="00EF5653">
        <w:rPr>
          <w:rFonts w:ascii="Times New Roman" w:hAnsi="Times New Roman"/>
          <w:sz w:val="28"/>
          <w:szCs w:val="28"/>
        </w:rPr>
        <w:t>:</w:t>
      </w:r>
      <w:r w:rsidRPr="007267B9">
        <w:rPr>
          <w:rFonts w:ascii="Times New Roman" w:hAnsi="Times New Roman"/>
          <w:sz w:val="28"/>
          <w:szCs w:val="28"/>
        </w:rPr>
        <w:t xml:space="preserve"> возраст пострадавших от 18 до 70 лет, наличие травматического шока </w:t>
      </w:r>
      <w:r w:rsidRPr="007267B9">
        <w:rPr>
          <w:rFonts w:ascii="Times New Roman" w:hAnsi="Times New Roman"/>
          <w:sz w:val="28"/>
          <w:szCs w:val="28"/>
          <w:lang w:val="en-US"/>
        </w:rPr>
        <w:t>II</w:t>
      </w:r>
      <w:r w:rsidRPr="007267B9">
        <w:rPr>
          <w:rFonts w:ascii="Times New Roman" w:hAnsi="Times New Roman"/>
          <w:sz w:val="28"/>
          <w:szCs w:val="28"/>
        </w:rPr>
        <w:t xml:space="preserve"> </w:t>
      </w:r>
      <w:r w:rsidR="004A60FC" w:rsidRPr="007267B9">
        <w:rPr>
          <w:rFonts w:ascii="Times New Roman" w:hAnsi="Times New Roman"/>
          <w:sz w:val="28"/>
          <w:szCs w:val="28"/>
        </w:rPr>
        <w:t xml:space="preserve">(средней) </w:t>
      </w:r>
      <w:r w:rsidRPr="007267B9">
        <w:rPr>
          <w:rFonts w:ascii="Times New Roman" w:hAnsi="Times New Roman"/>
          <w:sz w:val="28"/>
          <w:szCs w:val="28"/>
        </w:rPr>
        <w:t xml:space="preserve">степени тяжести и </w:t>
      </w:r>
      <w:r w:rsidRPr="007267B9">
        <w:rPr>
          <w:rFonts w:ascii="Times New Roman" w:hAnsi="Times New Roman"/>
          <w:sz w:val="28"/>
          <w:szCs w:val="28"/>
          <w:lang w:val="en-US"/>
        </w:rPr>
        <w:t>III</w:t>
      </w:r>
      <w:r w:rsidRPr="007267B9">
        <w:rPr>
          <w:rFonts w:ascii="Times New Roman" w:hAnsi="Times New Roman"/>
          <w:sz w:val="28"/>
          <w:szCs w:val="28"/>
        </w:rPr>
        <w:t xml:space="preserve"> </w:t>
      </w:r>
      <w:r w:rsidR="004A60FC" w:rsidRPr="007267B9">
        <w:rPr>
          <w:rFonts w:ascii="Times New Roman" w:hAnsi="Times New Roman"/>
          <w:sz w:val="28"/>
          <w:szCs w:val="28"/>
        </w:rPr>
        <w:t xml:space="preserve">(тяжелой) </w:t>
      </w:r>
      <w:r w:rsidRPr="007267B9">
        <w:rPr>
          <w:rFonts w:ascii="Times New Roman" w:hAnsi="Times New Roman"/>
          <w:sz w:val="28"/>
          <w:szCs w:val="28"/>
        </w:rPr>
        <w:t xml:space="preserve">степени </w:t>
      </w:r>
      <w:r w:rsidRPr="007267B9">
        <w:rPr>
          <w:rFonts w:ascii="Times New Roman" w:hAnsi="Times New Roman"/>
          <w:sz w:val="28"/>
          <w:szCs w:val="28"/>
          <w:lang w:val="en-US"/>
        </w:rPr>
        <w:t>c</w:t>
      </w:r>
      <w:r w:rsidRPr="007267B9">
        <w:rPr>
          <w:rFonts w:ascii="Times New Roman" w:hAnsi="Times New Roman"/>
          <w:sz w:val="28"/>
          <w:szCs w:val="28"/>
        </w:rPr>
        <w:t xml:space="preserve"> вероятной летальностью менее 50%  (прогноз </w:t>
      </w:r>
      <w:r w:rsidR="004A60FC" w:rsidRPr="007267B9">
        <w:rPr>
          <w:rFonts w:ascii="Times New Roman" w:hAnsi="Times New Roman"/>
          <w:sz w:val="28"/>
          <w:szCs w:val="28"/>
        </w:rPr>
        <w:t>дл</w:t>
      </w:r>
      <w:r w:rsidR="004A60FC" w:rsidRPr="007267B9">
        <w:rPr>
          <w:rFonts w:ascii="Times New Roman" w:hAnsi="Times New Roman"/>
          <w:sz w:val="28"/>
          <w:szCs w:val="28"/>
        </w:rPr>
        <w:t>и</w:t>
      </w:r>
      <w:r w:rsidR="004A60FC" w:rsidRPr="007267B9">
        <w:rPr>
          <w:rFonts w:ascii="Times New Roman" w:hAnsi="Times New Roman"/>
          <w:sz w:val="28"/>
          <w:szCs w:val="28"/>
        </w:rPr>
        <w:t xml:space="preserve">тельности шока </w:t>
      </w:r>
      <w:r w:rsidR="00EF5653">
        <w:rPr>
          <w:rFonts w:ascii="Times New Roman" w:hAnsi="Times New Roman"/>
          <w:sz w:val="28"/>
          <w:szCs w:val="28"/>
        </w:rPr>
        <w:t>±</w:t>
      </w:r>
      <w:r w:rsidRPr="007267B9">
        <w:rPr>
          <w:rFonts w:ascii="Times New Roman" w:hAnsi="Times New Roman"/>
          <w:sz w:val="28"/>
          <w:szCs w:val="28"/>
        </w:rPr>
        <w:t>Т от +7,5 час</w:t>
      </w:r>
      <w:r w:rsidR="00EF5653">
        <w:rPr>
          <w:rFonts w:ascii="Times New Roman" w:hAnsi="Times New Roman"/>
          <w:sz w:val="28"/>
          <w:szCs w:val="28"/>
        </w:rPr>
        <w:t>ов</w:t>
      </w:r>
      <w:r w:rsidRPr="007267B9">
        <w:rPr>
          <w:rFonts w:ascii="Times New Roman" w:hAnsi="Times New Roman"/>
          <w:sz w:val="28"/>
          <w:szCs w:val="28"/>
        </w:rPr>
        <w:t xml:space="preserve">  до +48 час</w:t>
      </w:r>
      <w:r w:rsidR="00EF5653">
        <w:rPr>
          <w:rFonts w:ascii="Times New Roman" w:hAnsi="Times New Roman"/>
          <w:sz w:val="28"/>
          <w:szCs w:val="28"/>
        </w:rPr>
        <w:t>ов</w:t>
      </w:r>
      <w:r w:rsidR="00EB62A3">
        <w:rPr>
          <w:rFonts w:ascii="Times New Roman" w:hAnsi="Times New Roman"/>
          <w:sz w:val="28"/>
          <w:szCs w:val="28"/>
        </w:rPr>
        <w:t>)</w:t>
      </w:r>
      <w:r w:rsidRPr="007267B9">
        <w:rPr>
          <w:rFonts w:ascii="Times New Roman" w:hAnsi="Times New Roman"/>
          <w:sz w:val="28"/>
          <w:szCs w:val="28"/>
        </w:rPr>
        <w:t xml:space="preserve"> по Ю.Н.Цибину </w:t>
      </w:r>
      <w:r w:rsidRPr="00C30659">
        <w:rPr>
          <w:rFonts w:ascii="Times New Roman" w:hAnsi="Times New Roman"/>
          <w:sz w:val="28"/>
          <w:szCs w:val="28"/>
        </w:rPr>
        <w:t>[</w:t>
      </w:r>
      <w:r w:rsidR="007F4F8B" w:rsidRPr="00C30659">
        <w:rPr>
          <w:rFonts w:ascii="Times New Roman" w:hAnsi="Times New Roman"/>
          <w:sz w:val="28"/>
          <w:szCs w:val="28"/>
        </w:rPr>
        <w:t>1</w:t>
      </w:r>
      <w:r w:rsidR="00023E8C" w:rsidRPr="00281EFE">
        <w:rPr>
          <w:rFonts w:ascii="Times New Roman" w:hAnsi="Times New Roman"/>
          <w:sz w:val="28"/>
          <w:szCs w:val="28"/>
        </w:rPr>
        <w:t>6</w:t>
      </w:r>
      <w:r w:rsidRPr="00C30659">
        <w:rPr>
          <w:rFonts w:ascii="Times New Roman" w:hAnsi="Times New Roman"/>
          <w:sz w:val="28"/>
          <w:szCs w:val="28"/>
        </w:rPr>
        <w:t>].</w:t>
      </w:r>
      <w:r w:rsidR="001D3206">
        <w:rPr>
          <w:rFonts w:ascii="Times New Roman" w:hAnsi="Times New Roman"/>
          <w:sz w:val="28"/>
          <w:szCs w:val="28"/>
        </w:rPr>
        <w:t xml:space="preserve"> </w:t>
      </w:r>
    </w:p>
    <w:p w:rsidR="00EB52B4" w:rsidRPr="007267B9" w:rsidRDefault="00EB52B4" w:rsidP="00EF4C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67B9">
        <w:rPr>
          <w:rFonts w:ascii="Times New Roman" w:hAnsi="Times New Roman"/>
          <w:sz w:val="28"/>
          <w:szCs w:val="28"/>
        </w:rPr>
        <w:t>Критерии невключения</w:t>
      </w:r>
      <w:r w:rsidR="00EF5653">
        <w:rPr>
          <w:rFonts w:ascii="Times New Roman" w:hAnsi="Times New Roman"/>
          <w:sz w:val="28"/>
          <w:szCs w:val="28"/>
        </w:rPr>
        <w:t>:</w:t>
      </w:r>
      <w:r w:rsidRPr="007267B9">
        <w:rPr>
          <w:rFonts w:ascii="Times New Roman" w:hAnsi="Times New Roman"/>
          <w:sz w:val="28"/>
          <w:szCs w:val="28"/>
        </w:rPr>
        <w:t xml:space="preserve"> венерические заболевания, вирусный гепатит, ВИЧ, хроническая почечная недостаточность, эндокринная патология, хр</w:t>
      </w:r>
      <w:r w:rsidRPr="007267B9">
        <w:rPr>
          <w:rFonts w:ascii="Times New Roman" w:hAnsi="Times New Roman"/>
          <w:sz w:val="28"/>
          <w:szCs w:val="28"/>
        </w:rPr>
        <w:t>о</w:t>
      </w:r>
      <w:r w:rsidRPr="007267B9">
        <w:rPr>
          <w:rFonts w:ascii="Times New Roman" w:hAnsi="Times New Roman"/>
          <w:sz w:val="28"/>
          <w:szCs w:val="28"/>
        </w:rPr>
        <w:t>нические заболевания, требующие приема противовоспалительных препар</w:t>
      </w:r>
      <w:r w:rsidRPr="007267B9">
        <w:rPr>
          <w:rFonts w:ascii="Times New Roman" w:hAnsi="Times New Roman"/>
          <w:sz w:val="28"/>
          <w:szCs w:val="28"/>
        </w:rPr>
        <w:t>а</w:t>
      </w:r>
      <w:r w:rsidRPr="007267B9">
        <w:rPr>
          <w:rFonts w:ascii="Times New Roman" w:hAnsi="Times New Roman"/>
          <w:sz w:val="28"/>
          <w:szCs w:val="28"/>
        </w:rPr>
        <w:t>тов, хроническ</w:t>
      </w:r>
      <w:r w:rsidR="004A60FC" w:rsidRPr="007267B9">
        <w:rPr>
          <w:rFonts w:ascii="Times New Roman" w:hAnsi="Times New Roman"/>
          <w:sz w:val="28"/>
          <w:szCs w:val="28"/>
        </w:rPr>
        <w:t xml:space="preserve">ая </w:t>
      </w:r>
      <w:r w:rsidRPr="007267B9">
        <w:rPr>
          <w:rFonts w:ascii="Times New Roman" w:hAnsi="Times New Roman"/>
          <w:sz w:val="28"/>
          <w:szCs w:val="28"/>
        </w:rPr>
        <w:t>алкогол</w:t>
      </w:r>
      <w:r w:rsidR="004A60FC" w:rsidRPr="007267B9">
        <w:rPr>
          <w:rFonts w:ascii="Times New Roman" w:hAnsi="Times New Roman"/>
          <w:sz w:val="28"/>
          <w:szCs w:val="28"/>
        </w:rPr>
        <w:t>ьная или</w:t>
      </w:r>
      <w:r w:rsidRPr="007267B9">
        <w:rPr>
          <w:rFonts w:ascii="Times New Roman" w:hAnsi="Times New Roman"/>
          <w:sz w:val="28"/>
          <w:szCs w:val="28"/>
        </w:rPr>
        <w:t xml:space="preserve"> нарко</w:t>
      </w:r>
      <w:r w:rsidR="004A60FC" w:rsidRPr="007267B9">
        <w:rPr>
          <w:rFonts w:ascii="Times New Roman" w:hAnsi="Times New Roman"/>
          <w:sz w:val="28"/>
          <w:szCs w:val="28"/>
        </w:rPr>
        <w:t>тическая зависимость</w:t>
      </w:r>
      <w:r w:rsidRPr="007267B9">
        <w:rPr>
          <w:rFonts w:ascii="Times New Roman" w:hAnsi="Times New Roman"/>
          <w:sz w:val="28"/>
          <w:szCs w:val="28"/>
        </w:rPr>
        <w:t>, беременность.</w:t>
      </w:r>
    </w:p>
    <w:p w:rsidR="005F74DE" w:rsidRPr="001848FA" w:rsidRDefault="005F74DE" w:rsidP="00EF4C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48FA">
        <w:rPr>
          <w:rFonts w:ascii="Times New Roman" w:hAnsi="Times New Roman"/>
          <w:sz w:val="28"/>
          <w:szCs w:val="28"/>
        </w:rPr>
        <w:t>Исследуемый препарат  и плацебо имели разные по четности серии в</w:t>
      </w:r>
      <w:r w:rsidRPr="001848FA">
        <w:rPr>
          <w:rFonts w:ascii="Times New Roman" w:hAnsi="Times New Roman"/>
          <w:sz w:val="28"/>
          <w:szCs w:val="28"/>
        </w:rPr>
        <w:t>ы</w:t>
      </w:r>
      <w:r w:rsidRPr="001848FA">
        <w:rPr>
          <w:rFonts w:ascii="Times New Roman" w:hAnsi="Times New Roman"/>
          <w:sz w:val="28"/>
          <w:szCs w:val="28"/>
        </w:rPr>
        <w:t>пуска. Ни пациенты, ни медицинский персонал не знали, в какой из серий находится действующее вещество. Всем пострадавшим вводили по одному флакону (5,0 мл) препарата/плацебо внутримышечно еже</w:t>
      </w:r>
      <w:r w:rsidR="00EF5653">
        <w:rPr>
          <w:rFonts w:ascii="Times New Roman" w:hAnsi="Times New Roman"/>
          <w:sz w:val="28"/>
          <w:szCs w:val="28"/>
        </w:rPr>
        <w:t>дневно</w:t>
      </w:r>
      <w:r w:rsidRPr="001848FA">
        <w:rPr>
          <w:rFonts w:ascii="Times New Roman" w:hAnsi="Times New Roman"/>
          <w:sz w:val="28"/>
          <w:szCs w:val="28"/>
        </w:rPr>
        <w:t xml:space="preserve"> однократно в течение 10 дней, начиная со следующего дня после травмы. Рандомизация осуществлялась на основе генерации </w:t>
      </w:r>
      <w:r w:rsidR="003465EE">
        <w:rPr>
          <w:rFonts w:ascii="Times New Roman" w:hAnsi="Times New Roman"/>
          <w:sz w:val="28"/>
          <w:szCs w:val="28"/>
        </w:rPr>
        <w:t xml:space="preserve">60 </w:t>
      </w:r>
      <w:r w:rsidRPr="001848FA">
        <w:rPr>
          <w:rFonts w:ascii="Times New Roman" w:hAnsi="Times New Roman"/>
          <w:sz w:val="28"/>
          <w:szCs w:val="28"/>
        </w:rPr>
        <w:t>случайных чисел. Пациенту с пр</w:t>
      </w:r>
      <w:r w:rsidRPr="001848FA">
        <w:rPr>
          <w:rFonts w:ascii="Times New Roman" w:hAnsi="Times New Roman"/>
          <w:sz w:val="28"/>
          <w:szCs w:val="28"/>
        </w:rPr>
        <w:t>и</w:t>
      </w:r>
      <w:r w:rsidRPr="001848FA">
        <w:rPr>
          <w:rFonts w:ascii="Times New Roman" w:hAnsi="Times New Roman"/>
          <w:sz w:val="28"/>
          <w:szCs w:val="28"/>
        </w:rPr>
        <w:t xml:space="preserve">своенным </w:t>
      </w:r>
      <w:r w:rsidR="00343E36" w:rsidRPr="001848FA">
        <w:rPr>
          <w:rFonts w:ascii="Times New Roman" w:hAnsi="Times New Roman"/>
          <w:sz w:val="28"/>
          <w:szCs w:val="28"/>
        </w:rPr>
        <w:t xml:space="preserve">случайным </w:t>
      </w:r>
      <w:r w:rsidRPr="001848FA">
        <w:rPr>
          <w:rFonts w:ascii="Times New Roman" w:hAnsi="Times New Roman"/>
          <w:sz w:val="28"/>
          <w:szCs w:val="28"/>
        </w:rPr>
        <w:t>четным числом вводилась четная серия препарата, с нечетным - нечетная.</w:t>
      </w:r>
    </w:p>
    <w:p w:rsidR="005F74DE" w:rsidRPr="007D7450" w:rsidRDefault="005F74DE" w:rsidP="00EF4CC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48FA">
        <w:rPr>
          <w:rFonts w:ascii="Times New Roman" w:hAnsi="Times New Roman"/>
          <w:sz w:val="28"/>
          <w:szCs w:val="28"/>
        </w:rPr>
        <w:t xml:space="preserve">Из 60 последовательно включенных в исследование пострадавших с </w:t>
      </w:r>
      <w:r w:rsidR="008612DB" w:rsidRPr="007D7450">
        <w:rPr>
          <w:rFonts w:ascii="Times New Roman" w:hAnsi="Times New Roman"/>
          <w:color w:val="000000" w:themeColor="text1"/>
          <w:sz w:val="28"/>
          <w:szCs w:val="28"/>
        </w:rPr>
        <w:t>поли</w:t>
      </w:r>
      <w:r w:rsidR="00652030" w:rsidRPr="007D7450">
        <w:rPr>
          <w:rFonts w:ascii="Times New Roman" w:hAnsi="Times New Roman"/>
          <w:color w:val="000000" w:themeColor="text1"/>
          <w:sz w:val="28"/>
          <w:szCs w:val="28"/>
        </w:rPr>
        <w:t>травмой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(май 2016 – май 2018) в итоговый анализ вошли 54</w:t>
      </w:r>
      <w:r w:rsidR="00083CD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пациента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83CD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Из них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27 </w:t>
      </w:r>
      <w:r w:rsidR="00343E3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человек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составили основную группу</w:t>
      </w:r>
      <w:r w:rsidR="008612D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8612DB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(с применением Дерин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="00107F6E" w:rsidRPr="007D7450">
        <w:rPr>
          <w:rFonts w:ascii="Times New Roman" w:hAnsi="Times New Roman"/>
          <w:color w:val="000000" w:themeColor="text1"/>
          <w:sz w:val="28"/>
          <w:szCs w:val="28"/>
        </w:rPr>
        <w:t>®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) и 27 – </w:t>
      </w:r>
      <w:r w:rsidR="00A51926" w:rsidRPr="007D7450">
        <w:rPr>
          <w:rFonts w:ascii="Times New Roman" w:hAnsi="Times New Roman"/>
          <w:color w:val="000000" w:themeColor="text1"/>
          <w:sz w:val="28"/>
          <w:szCs w:val="28"/>
        </w:rPr>
        <w:t>группу сравнения</w:t>
      </w:r>
      <w:r w:rsidR="008612D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8612DB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(с плацебо). 6 </w:t>
      </w:r>
      <w:r w:rsidR="00046D27" w:rsidRPr="007D745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A29EE" w:rsidRPr="007D7450">
        <w:rPr>
          <w:rFonts w:ascii="Times New Roman" w:hAnsi="Times New Roman"/>
          <w:color w:val="000000" w:themeColor="text1"/>
          <w:sz w:val="28"/>
          <w:szCs w:val="28"/>
        </w:rPr>
        <w:t>острадавших</w:t>
      </w:r>
      <w:r w:rsidR="00046D27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был</w:t>
      </w:r>
      <w:r w:rsidR="00046D27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исключ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046D27" w:rsidRPr="007D7450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43E3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из исследования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(перевод в друг</w:t>
      </w:r>
      <w:r w:rsidR="008A29EE" w:rsidRPr="007D7450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стационар</w:t>
      </w:r>
      <w:r w:rsidR="008A29EE" w:rsidRPr="007D74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выявление </w:t>
      </w:r>
      <w:r w:rsidR="00EB62A3" w:rsidRPr="007D7450">
        <w:rPr>
          <w:rFonts w:ascii="Times New Roman" w:hAnsi="Times New Roman"/>
          <w:color w:val="000000" w:themeColor="text1"/>
          <w:sz w:val="28"/>
          <w:szCs w:val="28"/>
        </w:rPr>
        <w:t>беременности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0097B" w:rsidRPr="007D7450" w:rsidRDefault="00A0097B" w:rsidP="00EF4CC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Тяжесть полученных повреждений оценивали по шкале 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ISS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[</w:t>
      </w:r>
      <w:r w:rsidR="007856DB" w:rsidRPr="007D745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3E8C" w:rsidRPr="007D745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7D74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]</w:t>
      </w:r>
      <w:r w:rsidR="00EB62A3" w:rsidRPr="007D74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ко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плексную оценку тяжести травмы </w:t>
      </w:r>
      <w:r w:rsidR="003465E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травматического шока, а также вероя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ный исход рассчитывали по прогностической формуле </w:t>
      </w:r>
      <w:r w:rsidR="008A29E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Ю.Н. Цибина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EF5653">
        <w:rPr>
          <w:rFonts w:ascii="Times New Roman" w:hAnsi="Times New Roman"/>
          <w:color w:val="000000" w:themeColor="text1"/>
          <w:sz w:val="28"/>
          <w:szCs w:val="28"/>
        </w:rPr>
        <w:t>±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Т) [</w:t>
      </w:r>
      <w:r w:rsidR="00A91E93" w:rsidRPr="007D745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23E8C" w:rsidRPr="007D745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43E3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].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Развивающиеся осложнения учитывали с выделением угрожающих</w:t>
      </w:r>
      <w:r w:rsidR="008A29E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 не угрожающих жизни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, а также инфекционных</w:t>
      </w:r>
      <w:r w:rsidR="00343E3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и неинфекционных.</w:t>
      </w:r>
    </w:p>
    <w:p w:rsidR="00536E4A" w:rsidRPr="007D7450" w:rsidRDefault="00536E4A" w:rsidP="0084550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Контрольные значения лабораторных показателей получены при 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следовании 28 практически здоровых взрослых в возрасте 18-</w:t>
      </w:r>
      <w:r w:rsidR="00B7763F" w:rsidRPr="007D745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0 лет. </w:t>
      </w:r>
    </w:p>
    <w:p w:rsidR="00431BAC" w:rsidRPr="007D7450" w:rsidRDefault="000A66F2" w:rsidP="00E60CD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>Всем пациентам про</w:t>
      </w:r>
      <w:r w:rsidR="004D3A3A" w:rsidRPr="007D7450">
        <w:rPr>
          <w:rFonts w:ascii="Times New Roman" w:hAnsi="Times New Roman"/>
          <w:color w:val="000000" w:themeColor="text1"/>
          <w:sz w:val="28"/>
          <w:szCs w:val="28"/>
        </w:rPr>
        <w:t>ведено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клиническое, инструментальное и лабор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торное обследование в соответствии с 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кл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ническими рекомендациями.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полнительн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о исследовали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состояни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иммунитета 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 кроветворения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перед пе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вым введением препарата и далее через 7 и 14 дней</w:t>
      </w:r>
      <w:r w:rsidR="003465E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F5653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="00487B22" w:rsidRPr="007D7450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="000C3C8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1,</w:t>
      </w:r>
      <w:r w:rsidR="00487B22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65EE" w:rsidRPr="007D7450">
        <w:rPr>
          <w:rFonts w:ascii="Times New Roman" w:hAnsi="Times New Roman"/>
          <w:color w:val="000000" w:themeColor="text1"/>
          <w:sz w:val="28"/>
          <w:szCs w:val="28"/>
        </w:rPr>
        <w:t>8 и 15 дн</w:t>
      </w:r>
      <w:r w:rsidR="00487B22" w:rsidRPr="007D7450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3465E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после травмы)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044F5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ценивали количеств</w:t>
      </w:r>
      <w:r w:rsidR="000044F5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форменных элементов крови и содержани</w:t>
      </w:r>
      <w:r w:rsidR="000044F5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гемоглобина</w:t>
      </w:r>
      <w:r w:rsidR="000A103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(Н</w:t>
      </w:r>
      <w:r w:rsidR="000A103E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="000A103E" w:rsidRPr="007D74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(гематологический анализатор 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Sysmex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XT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4000</w:t>
      </w:r>
      <w:r w:rsidR="002C29BD" w:rsidRPr="007D7450">
        <w:rPr>
          <w:rFonts w:ascii="Times New Roman" w:hAnsi="Times New Roman"/>
          <w:color w:val="000000" w:themeColor="text1"/>
          <w:sz w:val="28"/>
          <w:szCs w:val="28"/>
        </w:rPr>
        <w:t>, Япония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Определяли фенотипические и активационные маркеры клеток крови иммуноцитохимическим методом с использованием системы визуализации (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Novolink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Polymer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Detection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Systems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, Великобритания) и мон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клональных антител</w:t>
      </w:r>
      <w:r w:rsidR="00EF565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F5653" w:rsidRPr="007D74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Leica Biosystems</w:t>
      </w:r>
      <w:r w:rsidR="00EF56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F5653" w:rsidRPr="007D7450">
        <w:rPr>
          <w:rFonts w:ascii="Times New Roman" w:hAnsi="Times New Roman"/>
          <w:color w:val="000000" w:themeColor="text1"/>
          <w:sz w:val="28"/>
          <w:szCs w:val="28"/>
        </w:rPr>
        <w:t>Великобритания</w:t>
      </w:r>
      <w:r w:rsidR="00EF565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: относительное и абсолютное количество клеток, экспрессирующих рецептор фактора ствол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вых клеток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NCL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cKIT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) и адгезионный рецептор стволовых клеток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34 (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RTU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END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моноцитов и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нейтрофильных гранулоцитов (НГ)</w:t>
      </w:r>
      <w:r w:rsidR="0084550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NCL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14),</w:t>
      </w:r>
      <w:r w:rsidR="0084550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4550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HLA</w:t>
      </w:r>
      <w:r w:rsidR="0084550F" w:rsidRPr="007D745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4550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DR</w:t>
      </w:r>
      <w:r w:rsidR="004D3A3A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84550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мононуклеаров (NCL-LN3</w:t>
      </w:r>
      <w:r w:rsidR="0084550F" w:rsidRPr="007D745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),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дефенсин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нейтр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фильных гранулоцитов, </w:t>
      </w:r>
      <w:r w:rsidR="001C7CE1" w:rsidRPr="007D7450">
        <w:rPr>
          <w:rFonts w:ascii="Times New Roman" w:hAnsi="Times New Roman"/>
          <w:color w:val="000000" w:themeColor="text1"/>
          <w:sz w:val="28"/>
        </w:rPr>
        <w:t>(human neutrophil peptides, HNP 1-3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), (Def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1C7CE1" w:rsidRPr="007D7450">
        <w:rPr>
          <w:rFonts w:ascii="Times New Roman" w:hAnsi="Times New Roman"/>
          <w:color w:val="000000" w:themeColor="text1"/>
          <w:sz w:val="28"/>
          <w:szCs w:val="28"/>
        </w:rPr>
        <w:t>НГ).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4F16" w:rsidRPr="007D7450">
        <w:rPr>
          <w:rFonts w:ascii="Times New Roman" w:hAnsi="Times New Roman"/>
          <w:color w:val="000000" w:themeColor="text1"/>
          <w:sz w:val="28"/>
          <w:szCs w:val="28"/>
        </w:rPr>
        <w:t>Также определяли к</w:t>
      </w:r>
      <w:r w:rsidR="00682984" w:rsidRPr="007D7450">
        <w:rPr>
          <w:rFonts w:ascii="Times New Roman" w:hAnsi="Times New Roman"/>
          <w:color w:val="000000" w:themeColor="text1"/>
          <w:sz w:val="28"/>
          <w:szCs w:val="28"/>
        </w:rPr>
        <w:t>онцентраци</w:t>
      </w:r>
      <w:r w:rsidR="009D2A95" w:rsidRPr="007D7450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682984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крови </w:t>
      </w:r>
      <w:r w:rsidR="00B723F9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IL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-6</w:t>
      </w:r>
      <w:r w:rsidR="00A0097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ИФА, Вектор Бест</w:t>
      </w:r>
      <w:r w:rsidR="00E227C1" w:rsidRPr="007D74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D2A9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27C1" w:rsidRPr="007D7450">
        <w:rPr>
          <w:rFonts w:ascii="Times New Roman" w:hAnsi="Times New Roman"/>
          <w:color w:val="000000" w:themeColor="text1"/>
          <w:sz w:val="28"/>
          <w:szCs w:val="28"/>
        </w:rPr>
        <w:t>Россия),</w:t>
      </w:r>
      <w:r w:rsidR="00A0097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С-реактивного белка (СРБ)</w:t>
      </w:r>
      <w:r w:rsidR="00E227C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 общего белка (ОБ)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097B" w:rsidRPr="007D745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Cobas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6000</w:t>
      </w:r>
      <w:r w:rsidR="00A0097B" w:rsidRPr="007D74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097B" w:rsidRPr="007D74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FA4863" w:rsidRPr="007D7450">
        <w:rPr>
          <w:rFonts w:ascii="Times New Roman" w:hAnsi="Times New Roman"/>
          <w:color w:val="000000" w:themeColor="text1"/>
          <w:sz w:val="28"/>
          <w:szCs w:val="28"/>
        </w:rPr>
        <w:t>501</w:t>
      </w:r>
      <w:r w:rsidR="00E227C1" w:rsidRPr="007D74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717E2">
        <w:rPr>
          <w:rFonts w:ascii="Times New Roman" w:hAnsi="Times New Roman"/>
          <w:color w:val="000000" w:themeColor="text1"/>
          <w:sz w:val="28"/>
          <w:szCs w:val="28"/>
        </w:rPr>
        <w:t xml:space="preserve"> Швейц</w:t>
      </w:r>
      <w:r w:rsidR="005717E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717E2">
        <w:rPr>
          <w:rFonts w:ascii="Times New Roman" w:hAnsi="Times New Roman"/>
          <w:color w:val="000000" w:themeColor="text1"/>
          <w:sz w:val="28"/>
          <w:szCs w:val="28"/>
        </w:rPr>
        <w:t>рия</w:t>
      </w:r>
      <w:r w:rsidR="00A0097B" w:rsidRPr="007D74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B4F16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63B1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763F" w:rsidRPr="007D7450">
        <w:rPr>
          <w:rFonts w:ascii="Times New Roman" w:hAnsi="Times New Roman"/>
          <w:color w:val="000000" w:themeColor="text1"/>
          <w:sz w:val="28"/>
        </w:rPr>
        <w:t>С</w:t>
      </w:r>
      <w:r w:rsidR="00B7763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одержание </w:t>
      </w:r>
      <w:r w:rsidR="00B7763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Hb</w:t>
      </w:r>
      <w:r w:rsidR="00B7763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 ОБ в крови </w:t>
      </w:r>
      <w:r w:rsidR="0060457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пациентов </w:t>
      </w:r>
      <w:r w:rsidR="00B7763F" w:rsidRPr="007D7450">
        <w:rPr>
          <w:rFonts w:ascii="Times New Roman" w:hAnsi="Times New Roman"/>
          <w:color w:val="000000" w:themeColor="text1"/>
          <w:sz w:val="28"/>
          <w:szCs w:val="28"/>
        </w:rPr>
        <w:t>оценивали в течение всего ср</w:t>
      </w:r>
      <w:r w:rsidR="00B7763F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7763F" w:rsidRPr="007D7450">
        <w:rPr>
          <w:rFonts w:ascii="Times New Roman" w:hAnsi="Times New Roman"/>
          <w:color w:val="000000" w:themeColor="text1"/>
          <w:sz w:val="28"/>
          <w:szCs w:val="28"/>
        </w:rPr>
        <w:t>ка госпитализации.</w:t>
      </w:r>
      <w:r w:rsidR="0095506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У каждого больного подсчитывали количество дней с з</w:t>
      </w:r>
      <w:r w:rsidR="0095506C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5506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фиксированной анемией </w:t>
      </w:r>
      <w:r w:rsidR="0095506C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(</w:t>
      </w:r>
      <w:r w:rsidR="0095506C" w:rsidRPr="007D7450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Hb</w:t>
      </w:r>
      <w:r w:rsidR="0095506C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&lt;90 г/л) и гипопротеинемией </w:t>
      </w:r>
      <w:r w:rsidR="0095506C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(</w:t>
      </w:r>
      <w:r w:rsidR="0095506C" w:rsidRPr="007D7450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95506C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&lt;60 г/л)</w:t>
      </w:r>
      <w:r w:rsidR="009B6C74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7763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E4399" w:rsidRPr="007D7450" w:rsidRDefault="003E4399" w:rsidP="003E43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7D7450">
        <w:rPr>
          <w:rFonts w:ascii="Times New Roman" w:eastAsia="Times New Roman" w:hAnsi="Times New Roman"/>
          <w:color w:val="000000" w:themeColor="text1"/>
          <w:sz w:val="28"/>
        </w:rPr>
        <w:t>Статистическая обработка данных проведена с помощью пакета пр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и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кладных программ 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Statistic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  <w:lang w:val="en-US"/>
        </w:rPr>
        <w:t>a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0030E5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10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. Описательная статистика</w:t>
      </w:r>
      <w:r w:rsidR="00624CB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таблиц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2402FB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представл</w:t>
      </w:r>
      <w:r w:rsidR="002402FB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</w:t>
      </w:r>
      <w:r w:rsidR="002402FB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на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показател</w:t>
      </w:r>
      <w:r w:rsidR="002402FB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ями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средней величины и ее средней ошибки</w:t>
      </w:r>
      <w:r w:rsidR="00D57CF6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(</w:t>
      </w:r>
      <w:r w:rsidR="00D57CF6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  <w:lang w:val="en-US"/>
        </w:rPr>
        <w:t>M</w:t>
      </w:r>
      <w:r w:rsidR="00D57CF6" w:rsidRPr="007D7450">
        <w:rPr>
          <w:rFonts w:ascii="Times New Roman" w:hAnsi="Times New Roman"/>
          <w:color w:val="000000" w:themeColor="text1"/>
          <w:sz w:val="24"/>
          <w:szCs w:val="24"/>
        </w:rPr>
        <w:t>±</w:t>
      </w:r>
      <w:r w:rsidR="00D57CF6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="00D57CF6" w:rsidRPr="007D74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, а также ра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с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четом процентных долей. Оценка различий количественных показателей произведена с помощью непараметрических критериев: при межгрупповом сравнении - по критерию Манна-Уитни, при внутригрупповом - по тесту Уилкоксона. </w:t>
      </w:r>
      <w:r w:rsidR="000030E5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Достоверной </w:t>
      </w:r>
      <w:r w:rsidR="00557987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считалась</w:t>
      </w:r>
      <w:r w:rsidR="000030E5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с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татистическая значимость различий Р&lt;0,05.</w:t>
      </w:r>
    </w:p>
    <w:p w:rsidR="00D85DDD" w:rsidRPr="007D7450" w:rsidRDefault="00D85DDD" w:rsidP="00EF4CC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b/>
          <w:color w:val="000000" w:themeColor="text1"/>
          <w:sz w:val="28"/>
          <w:szCs w:val="28"/>
        </w:rPr>
        <w:t>Результаты</w:t>
      </w:r>
    </w:p>
    <w:p w:rsidR="001848FA" w:rsidRPr="007D7450" w:rsidRDefault="001848FA" w:rsidP="00EF4CC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Пострадавшие обеих групп не различались по возрасту, полу, тяжести повреждений (ISS) и шока (±Т), характеру полученных повреждений, объему гемотрансфузионной терапии (табл.1). </w:t>
      </w:r>
    </w:p>
    <w:p w:rsidR="006D3F59" w:rsidRPr="007D7450" w:rsidRDefault="006D3F59" w:rsidP="006D3F5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eastAsia="Times New Roman" w:hAnsi="Times New Roman"/>
          <w:color w:val="000000" w:themeColor="text1"/>
          <w:sz w:val="28"/>
        </w:rPr>
        <w:t>Н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е было выявлено различий между группами по частоте встречаемости и доминирующей роли повреждений различных частей тела, а также 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по с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о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держанию проведенного оперативного и консервативного лечения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A18D9" w:rsidRPr="007D7450" w:rsidRDefault="002E2A4B" w:rsidP="00EF4CC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8C2EC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а следующие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день</w:t>
      </w:r>
      <w:r w:rsidR="008C2EC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после травмы 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пациенты группы </w:t>
      </w:r>
      <w:r w:rsidR="0078549A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8549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не отличались от группы </w:t>
      </w:r>
      <w:r w:rsidR="0078549A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по уровню в крови гемоглобина (Н</w:t>
      </w:r>
      <w:r w:rsidR="00E227C1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>, г/л -107</w:t>
      </w:r>
      <w:r w:rsidR="00AA18D9" w:rsidRPr="007D7450">
        <w:rPr>
          <w:rFonts w:ascii="Times New Roman" w:hAnsi="Times New Roman"/>
          <w:color w:val="000000" w:themeColor="text1"/>
          <w:sz w:val="24"/>
          <w:szCs w:val="24"/>
        </w:rPr>
        <w:t>±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>3 и 104</w:t>
      </w:r>
      <w:r w:rsidR="00AA18D9" w:rsidRPr="007D7450">
        <w:rPr>
          <w:rFonts w:ascii="Times New Roman" w:hAnsi="Times New Roman"/>
          <w:color w:val="000000" w:themeColor="text1"/>
          <w:sz w:val="24"/>
          <w:szCs w:val="24"/>
        </w:rPr>
        <w:t>±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4, р=0,551) и общего белка (ОБ, г/л </w:t>
      </w:r>
      <w:r w:rsidR="005717E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56</w:t>
      </w:r>
      <w:r w:rsidR="005717E2" w:rsidRPr="007D7450">
        <w:rPr>
          <w:rFonts w:ascii="Times New Roman" w:hAnsi="Times New Roman"/>
          <w:color w:val="000000" w:themeColor="text1"/>
          <w:sz w:val="24"/>
          <w:szCs w:val="24"/>
        </w:rPr>
        <w:t>±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>1 и 54</w:t>
      </w:r>
      <w:r w:rsidR="00AA18D9" w:rsidRPr="007D7450">
        <w:rPr>
          <w:rFonts w:ascii="Times New Roman" w:hAnsi="Times New Roman"/>
          <w:color w:val="000000" w:themeColor="text1"/>
          <w:sz w:val="24"/>
          <w:szCs w:val="24"/>
        </w:rPr>
        <w:t>±</w:t>
      </w:r>
      <w:r w:rsidR="00AA18D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2, р=0,189) соответственно. </w:t>
      </w:r>
    </w:p>
    <w:p w:rsidR="00AA18D9" w:rsidRPr="007D7450" w:rsidRDefault="009F19DA" w:rsidP="00EF4CC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Анализ состояния пациентов в ходе </w:t>
      </w:r>
      <w:r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стационарного </w:t>
      </w:r>
      <w:r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этапа показал, что у 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17%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всех </w:t>
      </w:r>
      <w:r w:rsidR="00487B22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пациентов</w:t>
      </w:r>
      <w:r w:rsidR="00B7775C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с политравмой</w:t>
      </w:r>
      <w:r w:rsidR="00487B22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(5</w:t>
      </w:r>
      <w:r w:rsidR="00487B22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в</w:t>
      </w:r>
      <w:r w:rsidR="004C2C6E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групп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</w:t>
      </w:r>
      <w:r w:rsidR="004C2C6E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4C2C6E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  <w:lang w:val="en-US"/>
        </w:rPr>
        <w:t>I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и 4</w:t>
      </w:r>
      <w:r w:rsidR="00487B22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в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групп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4C2C6E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  <w:lang w:val="en-US"/>
        </w:rPr>
        <w:t>II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) </w:t>
      </w:r>
      <w:r w:rsidR="00B7775C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отсутствов</w:t>
      </w:r>
      <w:r w:rsidR="00B7775C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а</w:t>
      </w:r>
      <w:r w:rsidR="00B7775C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ли какие-либо осложнения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. У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33%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(9 в группе 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  <w:lang w:val="en-US"/>
        </w:rPr>
        <w:t>I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и 9 в группе 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  <w:lang w:val="en-US"/>
        </w:rPr>
        <w:t>II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)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A154E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отмечали </w:t>
      </w:r>
      <w:r w:rsidR="00DD6935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ра</w:t>
      </w:r>
      <w:r w:rsidR="00DD6935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з</w:t>
      </w:r>
      <w:r w:rsidR="00DD6935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витие 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только анеми</w:t>
      </w:r>
      <w:r w:rsidR="00DD6935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и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и</w:t>
      </w:r>
      <w:r w:rsidR="006D3F5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/или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гипопротеинеми</w:t>
      </w:r>
      <w:r w:rsidR="00DD6935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и</w:t>
      </w:r>
      <w:r w:rsidR="00487B22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. У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50% </w:t>
      </w:r>
      <w:r w:rsidR="00487B22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пациентов 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(13</w:t>
      </w:r>
      <w:r w:rsidR="00487B22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в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групп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226904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  <w:lang w:val="en-US"/>
        </w:rPr>
        <w:lastRenderedPageBreak/>
        <w:t>I</w:t>
      </w:r>
      <w:r w:rsidR="00226904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и 14</w:t>
      </w:r>
      <w:r w:rsidR="00487B22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в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групп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226904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  <w:lang w:val="en-US"/>
        </w:rPr>
        <w:t>II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) </w:t>
      </w:r>
      <w:r w:rsidR="00226904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были выявлены </w:t>
      </w:r>
      <w:r w:rsidR="006D3F5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как </w:t>
      </w:r>
      <w:r w:rsidR="001D5F78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лабораторные признаки анемии и/или гипопротеинемии, так и </w:t>
      </w:r>
      <w:r w:rsidR="006D3F5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клинически</w:t>
      </w:r>
      <w:r w:rsidR="00B7775C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е </w:t>
      </w:r>
      <w:r w:rsidR="006D3F5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осложнения</w:t>
      </w:r>
      <w:r w:rsidR="00AA18D9" w:rsidRPr="007D745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.</w:t>
      </w:r>
    </w:p>
    <w:p w:rsidR="0094467F" w:rsidRPr="007D7450" w:rsidRDefault="0094467F" w:rsidP="00944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</w:t>
      </w:r>
      <w:r w:rsidR="006D546A" w:rsidRPr="007D7450">
        <w:rPr>
          <w:rFonts w:ascii="Times New Roman" w:hAnsi="Times New Roman"/>
          <w:color w:val="000000" w:themeColor="text1"/>
          <w:sz w:val="28"/>
          <w:szCs w:val="28"/>
        </w:rPr>
        <w:t>мониторинг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D546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состояни</w:t>
      </w:r>
      <w:r w:rsidR="00624CB8" w:rsidRPr="007D745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D546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кроветворения и иммунитета 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>у п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циентов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представлены в табл.</w:t>
      </w:r>
      <w:r w:rsidR="00E13DBC" w:rsidRPr="007D745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D546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5D4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1821C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сравнительном исследовании </w:t>
      </w:r>
      <w:r w:rsidR="00D57CF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количества </w:t>
      </w:r>
      <w:r w:rsidR="003E5D43" w:rsidRPr="007D7450">
        <w:rPr>
          <w:rFonts w:ascii="Times New Roman" w:hAnsi="Times New Roman"/>
          <w:color w:val="000000" w:themeColor="text1"/>
          <w:sz w:val="28"/>
          <w:szCs w:val="28"/>
        </w:rPr>
        <w:t>форменных элементов</w:t>
      </w:r>
      <w:r w:rsidR="00D57CF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5D43" w:rsidRPr="007D7450">
        <w:rPr>
          <w:rFonts w:ascii="Times New Roman" w:hAnsi="Times New Roman"/>
          <w:color w:val="000000" w:themeColor="text1"/>
          <w:sz w:val="28"/>
          <w:szCs w:val="28"/>
        </w:rPr>
        <w:t>крови</w:t>
      </w:r>
      <w:r w:rsidR="00A04DA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групп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(получавших Деринат) на 7-е сутки наблюдения </w:t>
      </w:r>
      <w:r w:rsidR="001821C8" w:rsidRPr="007D7450">
        <w:rPr>
          <w:rFonts w:ascii="Times New Roman" w:hAnsi="Times New Roman"/>
          <w:color w:val="000000" w:themeColor="text1"/>
          <w:sz w:val="28"/>
          <w:szCs w:val="28"/>
        </w:rPr>
        <w:t>выяв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или достоверно </w:t>
      </w:r>
      <w:r w:rsidR="00A04DA8" w:rsidRPr="007D7450">
        <w:rPr>
          <w:rFonts w:ascii="Times New Roman" w:hAnsi="Times New Roman"/>
          <w:color w:val="000000" w:themeColor="text1"/>
          <w:sz w:val="28"/>
          <w:szCs w:val="28"/>
        </w:rPr>
        <w:t>более высок</w:t>
      </w:r>
      <w:r w:rsidR="00D57CF6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57CF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уровн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5D43" w:rsidRPr="007D7450">
        <w:rPr>
          <w:rFonts w:ascii="Times New Roman" w:hAnsi="Times New Roman"/>
          <w:color w:val="000000" w:themeColor="text1"/>
          <w:sz w:val="28"/>
          <w:szCs w:val="28"/>
        </w:rPr>
        <w:t>лимфоцитов и мон</w:t>
      </w:r>
      <w:r w:rsidR="003E5D43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E5D43" w:rsidRPr="007D7450">
        <w:rPr>
          <w:rFonts w:ascii="Times New Roman" w:hAnsi="Times New Roman"/>
          <w:color w:val="000000" w:themeColor="text1"/>
          <w:sz w:val="28"/>
          <w:szCs w:val="28"/>
        </w:rPr>
        <w:t>цитов</w:t>
      </w:r>
      <w:r w:rsidR="00557987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по сравнению с группой </w:t>
      </w:r>
      <w:r w:rsidR="00557987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E4086F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26D1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446A" w:rsidRPr="007D745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3B0125" w:rsidRPr="007D7450">
        <w:rPr>
          <w:rFonts w:ascii="Times New Roman" w:hAnsi="Times New Roman"/>
          <w:color w:val="000000" w:themeColor="text1"/>
          <w:sz w:val="28"/>
          <w:szCs w:val="28"/>
        </w:rPr>
        <w:t>оличеств</w:t>
      </w:r>
      <w:r w:rsidR="0076446A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04DA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6D1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гранулоцитов 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557987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обеих </w:t>
      </w:r>
      <w:r w:rsidR="0076446A" w:rsidRPr="007D7450">
        <w:rPr>
          <w:rFonts w:ascii="Times New Roman" w:hAnsi="Times New Roman"/>
          <w:color w:val="000000" w:themeColor="text1"/>
          <w:sz w:val="28"/>
          <w:szCs w:val="28"/>
        </w:rPr>
        <w:t>групп</w:t>
      </w:r>
      <w:r w:rsidR="00D1563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ах 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не различалось </w:t>
      </w:r>
      <w:r w:rsidR="0076446A" w:rsidRPr="007D7450">
        <w:rPr>
          <w:rFonts w:ascii="Times New Roman" w:hAnsi="Times New Roman"/>
          <w:color w:val="000000" w:themeColor="text1"/>
          <w:sz w:val="28"/>
          <w:szCs w:val="28"/>
        </w:rPr>
        <w:t>в течение всего периода наблюдения</w:t>
      </w:r>
      <w:r w:rsidR="00A26D13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7420" w:rsidRPr="007D7450" w:rsidRDefault="00FE2DBB" w:rsidP="0094467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С целью оценки влияния препарата на </w:t>
      </w:r>
      <w:r w:rsidR="006D546A" w:rsidRPr="007D7450">
        <w:rPr>
          <w:rFonts w:ascii="Times New Roman" w:hAnsi="Times New Roman"/>
          <w:color w:val="000000" w:themeColor="text1"/>
          <w:sz w:val="28"/>
          <w:szCs w:val="28"/>
        </w:rPr>
        <w:t>ранний этап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кроветворения и  связанного с ним репаративного процесса </w:t>
      </w:r>
      <w:r w:rsidR="00612883" w:rsidRPr="007D7450">
        <w:rPr>
          <w:rFonts w:ascii="Times New Roman" w:hAnsi="Times New Roman"/>
          <w:color w:val="000000" w:themeColor="text1"/>
          <w:sz w:val="28"/>
          <w:szCs w:val="28"/>
        </w:rPr>
        <w:t>исследовали содер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жани</w:t>
      </w:r>
      <w:r w:rsidR="00612883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в крови CD117</w:t>
      </w:r>
      <w:r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клеток</w:t>
      </w:r>
      <w:r w:rsidR="00832FC2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(табл.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32FC2" w:rsidRPr="007D74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>У пациентов обеих групп и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>сходное соде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жание 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>этих клеток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перед первым введением препарата </w:t>
      </w:r>
      <w:r w:rsidR="006D546A" w:rsidRPr="007D7450">
        <w:rPr>
          <w:rFonts w:ascii="Times New Roman" w:hAnsi="Times New Roman"/>
          <w:color w:val="000000" w:themeColor="text1"/>
          <w:sz w:val="28"/>
          <w:szCs w:val="28"/>
        </w:rPr>
        <w:t>превыш</w:t>
      </w:r>
      <w:r w:rsidR="00612883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ло </w:t>
      </w:r>
      <w:r w:rsidR="00612883" w:rsidRPr="007D7450">
        <w:rPr>
          <w:rFonts w:ascii="Times New Roman" w:hAnsi="Times New Roman"/>
          <w:color w:val="000000" w:themeColor="text1"/>
          <w:sz w:val="28"/>
          <w:szCs w:val="28"/>
        </w:rPr>
        <w:t>значени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1288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546A" w:rsidRPr="007D7450">
        <w:rPr>
          <w:rFonts w:ascii="Times New Roman" w:hAnsi="Times New Roman"/>
          <w:color w:val="000000" w:themeColor="text1"/>
          <w:sz w:val="28"/>
          <w:szCs w:val="28"/>
        </w:rPr>
        <w:t>нормы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546A" w:rsidRPr="007D7450">
        <w:rPr>
          <w:rFonts w:ascii="Times New Roman" w:hAnsi="Times New Roman"/>
          <w:color w:val="000000" w:themeColor="text1"/>
          <w:sz w:val="28"/>
          <w:szCs w:val="28"/>
        </w:rPr>
        <w:t>в 3-3,5 раза.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Через 7 суток 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>групп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>наблюдали д</w:t>
      </w:r>
      <w:r w:rsidR="006A0C5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остоверное 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>увел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>чение количества CD117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клеток </w:t>
      </w:r>
      <w:r w:rsidR="009F764C" w:rsidRPr="007D7450">
        <w:rPr>
          <w:rFonts w:ascii="Times New Roman" w:hAnsi="Times New Roman"/>
          <w:color w:val="000000" w:themeColor="text1"/>
          <w:sz w:val="28"/>
          <w:szCs w:val="28"/>
        </w:rPr>
        <w:t>в 1,8 раза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, в отличие от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групп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6A0C5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где </w:t>
      </w:r>
      <w:r w:rsidR="006A0C5C" w:rsidRPr="007D7450">
        <w:rPr>
          <w:rFonts w:ascii="Times New Roman" w:hAnsi="Times New Roman"/>
          <w:color w:val="000000" w:themeColor="text1"/>
          <w:sz w:val="28"/>
          <w:szCs w:val="28"/>
        </w:rPr>
        <w:t>кол</w:t>
      </w:r>
      <w:r w:rsidR="006A0C5C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A0C5C" w:rsidRPr="007D7450">
        <w:rPr>
          <w:rFonts w:ascii="Times New Roman" w:hAnsi="Times New Roman"/>
          <w:color w:val="000000" w:themeColor="text1"/>
          <w:sz w:val="28"/>
          <w:szCs w:val="28"/>
        </w:rPr>
        <w:t>чество этих клеток не изменялось на протяжении всего срока наблюдения.</w:t>
      </w:r>
      <w:r w:rsidR="00DA68A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>мононуклеаров ч</w:t>
      </w:r>
      <w:r w:rsidR="00DB50C4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ерез 7 суток достоверно возрастало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как </w:t>
      </w:r>
      <w:r w:rsidR="00DB50C4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у пациентов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группы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(в 1</w:t>
      </w:r>
      <w:r w:rsidR="005717E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46 раза), так и группы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(в 1</w:t>
      </w:r>
      <w:r w:rsidR="005717E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41 раза). При этом 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групп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абсолютное 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этих клеток 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>оказалось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достоверно 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>большим</w:t>
      </w:r>
      <w:r w:rsidR="0011742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219CD" w:rsidRPr="007D7450" w:rsidRDefault="004F3B24" w:rsidP="00F72D61">
      <w:pPr>
        <w:pStyle w:val="Textbody"/>
        <w:widowControl/>
        <w:spacing w:after="0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7D7450">
        <w:rPr>
          <w:rFonts w:cs="Times New Roman"/>
          <w:color w:val="000000" w:themeColor="text1"/>
          <w:sz w:val="28"/>
          <w:szCs w:val="28"/>
          <w:lang w:val="ru-RU"/>
        </w:rPr>
        <w:t>О состоянии</w:t>
      </w:r>
      <w:r w:rsidR="00E87A78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ранней противоинфекционной защиты </w:t>
      </w:r>
      <w:r w:rsidRPr="007D7450">
        <w:rPr>
          <w:rFonts w:cs="Times New Roman"/>
          <w:color w:val="000000" w:themeColor="text1"/>
          <w:sz w:val="28"/>
          <w:szCs w:val="28"/>
          <w:lang w:val="ru-RU"/>
        </w:rPr>
        <w:t>можно судить по</w:t>
      </w:r>
      <w:r w:rsidR="00E87A78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уровн</w:t>
      </w:r>
      <w:r w:rsidR="008F6237" w:rsidRPr="007D7450">
        <w:rPr>
          <w:rFonts w:cs="Times New Roman"/>
          <w:color w:val="000000" w:themeColor="text1"/>
          <w:sz w:val="28"/>
          <w:szCs w:val="28"/>
          <w:lang w:val="ru-RU"/>
        </w:rPr>
        <w:t>ю</w:t>
      </w:r>
      <w:r w:rsidR="00E87A78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содержания в крови </w:t>
      </w:r>
      <w:r w:rsidR="00E87A78" w:rsidRPr="007D7450">
        <w:rPr>
          <w:rFonts w:cs="Times New Roman"/>
          <w:color w:val="000000" w:themeColor="text1"/>
          <w:sz w:val="28"/>
          <w:szCs w:val="28"/>
        </w:rPr>
        <w:t>CD</w:t>
      </w:r>
      <w:r w:rsidR="00E87A78" w:rsidRPr="007D7450">
        <w:rPr>
          <w:rFonts w:cs="Times New Roman"/>
          <w:color w:val="000000" w:themeColor="text1"/>
          <w:sz w:val="28"/>
          <w:szCs w:val="28"/>
          <w:lang w:val="ru-RU"/>
        </w:rPr>
        <w:t>14</w:t>
      </w:r>
      <w:r w:rsidR="00E87A78" w:rsidRPr="007D7450">
        <w:rPr>
          <w:rFonts w:cs="Times New Roman"/>
          <w:color w:val="000000" w:themeColor="text1"/>
          <w:sz w:val="28"/>
          <w:szCs w:val="28"/>
          <w:vertAlign w:val="superscript"/>
          <w:lang w:val="ru-RU"/>
        </w:rPr>
        <w:t>+</w:t>
      </w:r>
      <w:r w:rsidR="00E87A78" w:rsidRPr="007D7450">
        <w:rPr>
          <w:rFonts w:cs="Times New Roman"/>
          <w:color w:val="000000" w:themeColor="text1"/>
          <w:sz w:val="28"/>
          <w:szCs w:val="28"/>
          <w:lang w:val="ru-RU"/>
        </w:rPr>
        <w:t>моноцитов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, </w:t>
      </w:r>
      <w:r w:rsidR="00E87A78" w:rsidRPr="007D7450">
        <w:rPr>
          <w:rFonts w:cs="Times New Roman"/>
          <w:color w:val="000000" w:themeColor="text1"/>
          <w:sz w:val="28"/>
          <w:szCs w:val="28"/>
        </w:rPr>
        <w:t>CD</w:t>
      </w:r>
      <w:r w:rsidR="00E87A78" w:rsidRPr="007D7450">
        <w:rPr>
          <w:rFonts w:cs="Times New Roman"/>
          <w:color w:val="000000" w:themeColor="text1"/>
          <w:sz w:val="28"/>
          <w:szCs w:val="28"/>
          <w:lang w:val="ru-RU"/>
        </w:rPr>
        <w:t>14</w:t>
      </w:r>
      <w:r w:rsidR="00E87A78" w:rsidRPr="007D7450">
        <w:rPr>
          <w:rFonts w:cs="Times New Roman"/>
          <w:color w:val="000000" w:themeColor="text1"/>
          <w:sz w:val="28"/>
          <w:szCs w:val="28"/>
          <w:vertAlign w:val="superscript"/>
          <w:lang w:val="ru-RU"/>
        </w:rPr>
        <w:t>+</w:t>
      </w:r>
      <w:r w:rsidR="00E87A78" w:rsidRPr="007D7450">
        <w:rPr>
          <w:rFonts w:cs="Times New Roman"/>
          <w:color w:val="000000" w:themeColor="text1"/>
          <w:sz w:val="28"/>
          <w:szCs w:val="28"/>
          <w:lang w:val="ru-RU"/>
        </w:rPr>
        <w:t>НГ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, </w:t>
      </w:r>
      <w:r w:rsidR="008C2ECF" w:rsidRPr="007D7450">
        <w:rPr>
          <w:rFonts w:cs="Times New Roman"/>
          <w:color w:val="000000" w:themeColor="text1"/>
          <w:sz w:val="28"/>
          <w:szCs w:val="28"/>
        </w:rPr>
        <w:t>HLA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="008C2ECF" w:rsidRPr="007D7450">
        <w:rPr>
          <w:rFonts w:cs="Times New Roman"/>
          <w:color w:val="000000" w:themeColor="text1"/>
          <w:sz w:val="28"/>
          <w:szCs w:val="28"/>
        </w:rPr>
        <w:t>DR</w:t>
      </w:r>
      <w:r w:rsidR="008C2ECF" w:rsidRPr="007D7450">
        <w:rPr>
          <w:rFonts w:cs="Times New Roman"/>
          <w:color w:val="000000" w:themeColor="text1"/>
          <w:sz w:val="28"/>
          <w:szCs w:val="28"/>
          <w:vertAlign w:val="superscript"/>
          <w:lang w:val="ru-RU"/>
        </w:rPr>
        <w:t xml:space="preserve">+ 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>мононуклеаров, а также по степени</w:t>
      </w:r>
      <w:r w:rsidR="00C15934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мобилизации из костного мозга в кровь </w:t>
      </w:r>
      <w:r w:rsidR="00E87A78" w:rsidRPr="007D7450">
        <w:rPr>
          <w:rFonts w:eastAsia="Times New Roman" w:cs="Times New Roman"/>
          <w:color w:val="000000" w:themeColor="text1"/>
          <w:sz w:val="28"/>
          <w:szCs w:val="28"/>
        </w:rPr>
        <w:t>Def</w:t>
      </w:r>
      <w:r w:rsidR="00E87A78" w:rsidRPr="007D7450">
        <w:rPr>
          <w:rFonts w:eastAsia="Times New Roman" w:cs="Times New Roman"/>
          <w:color w:val="000000" w:themeColor="text1"/>
          <w:sz w:val="28"/>
          <w:szCs w:val="28"/>
          <w:vertAlign w:val="superscript"/>
          <w:lang w:val="ru-RU"/>
        </w:rPr>
        <w:t>+</w:t>
      </w:r>
      <w:r w:rsidR="00E87A78" w:rsidRPr="007D7450">
        <w:rPr>
          <w:rFonts w:eastAsia="Times New Roman" w:cs="Times New Roman"/>
          <w:color w:val="000000" w:themeColor="text1"/>
          <w:sz w:val="28"/>
          <w:szCs w:val="28"/>
          <w:lang w:val="ru-RU"/>
        </w:rPr>
        <w:t>НГ</w:t>
      </w:r>
      <w:r w:rsidR="00E87A78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  <w:r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Антигены </w:t>
      </w:r>
      <w:r w:rsidRPr="007D7450">
        <w:rPr>
          <w:rFonts w:cs="Times New Roman"/>
          <w:color w:val="000000" w:themeColor="text1"/>
          <w:sz w:val="28"/>
          <w:szCs w:val="28"/>
        </w:rPr>
        <w:t>CD</w:t>
      </w:r>
      <w:r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14 экспрессируются в составе </w:t>
      </w:r>
      <w:r w:rsidR="001F1589" w:rsidRPr="007D7450">
        <w:rPr>
          <w:rFonts w:cs="Times New Roman"/>
          <w:color w:val="000000" w:themeColor="text1"/>
          <w:sz w:val="28"/>
          <w:szCs w:val="28"/>
          <w:lang w:val="ru-RU"/>
        </w:rPr>
        <w:t>т</w:t>
      </w:r>
      <w:r w:rsidR="001F1589" w:rsidRPr="007D7450">
        <w:rPr>
          <w:bCs/>
          <w:color w:val="000000" w:themeColor="text1"/>
          <w:sz w:val="28"/>
          <w:szCs w:val="28"/>
          <w:lang w:val="ru-RU"/>
        </w:rPr>
        <w:t xml:space="preserve">олл-подобных рецепторов 4 </w:t>
      </w:r>
      <w:r w:rsidR="00FA7631" w:rsidRPr="007D7450">
        <w:rPr>
          <w:bCs/>
          <w:color w:val="000000" w:themeColor="text1"/>
          <w:sz w:val="28"/>
          <w:szCs w:val="28"/>
          <w:lang w:val="ru-RU"/>
        </w:rPr>
        <w:t xml:space="preserve">типа </w:t>
      </w:r>
      <w:r w:rsidR="001F1589" w:rsidRPr="007D7450">
        <w:rPr>
          <w:color w:val="000000" w:themeColor="text1"/>
          <w:sz w:val="28"/>
          <w:szCs w:val="28"/>
          <w:lang w:val="ru-RU"/>
        </w:rPr>
        <w:t>(</w:t>
      </w:r>
      <w:r w:rsidR="001F1589" w:rsidRPr="007D7450">
        <w:rPr>
          <w:iCs/>
          <w:color w:val="000000" w:themeColor="text1"/>
          <w:sz w:val="28"/>
          <w:szCs w:val="28"/>
        </w:rPr>
        <w:t>Toll</w:t>
      </w:r>
      <w:r w:rsidR="001F1589" w:rsidRPr="007D7450">
        <w:rPr>
          <w:iCs/>
          <w:color w:val="000000" w:themeColor="text1"/>
          <w:sz w:val="28"/>
          <w:szCs w:val="28"/>
          <w:lang w:val="ru-RU"/>
        </w:rPr>
        <w:t>-</w:t>
      </w:r>
      <w:r w:rsidR="001F1589" w:rsidRPr="007D7450">
        <w:rPr>
          <w:iCs/>
          <w:color w:val="000000" w:themeColor="text1"/>
          <w:sz w:val="28"/>
          <w:szCs w:val="28"/>
        </w:rPr>
        <w:t>like</w:t>
      </w:r>
      <w:r w:rsidR="001F1589" w:rsidRPr="007D7450">
        <w:rPr>
          <w:iCs/>
          <w:color w:val="000000" w:themeColor="text1"/>
          <w:sz w:val="28"/>
          <w:szCs w:val="28"/>
          <w:lang w:val="ru-RU"/>
        </w:rPr>
        <w:t xml:space="preserve"> </w:t>
      </w:r>
      <w:r w:rsidR="001F1589" w:rsidRPr="007D7450">
        <w:rPr>
          <w:iCs/>
          <w:color w:val="000000" w:themeColor="text1"/>
          <w:sz w:val="28"/>
          <w:szCs w:val="28"/>
        </w:rPr>
        <w:t>receptor</w:t>
      </w:r>
      <w:r w:rsidR="001F1589" w:rsidRPr="007D7450">
        <w:rPr>
          <w:iCs/>
          <w:color w:val="000000" w:themeColor="text1"/>
          <w:sz w:val="28"/>
          <w:szCs w:val="28"/>
          <w:lang w:val="ru-RU"/>
        </w:rPr>
        <w:t xml:space="preserve"> 4, </w:t>
      </w:r>
      <w:r w:rsidR="001F1589" w:rsidRPr="007D7450">
        <w:rPr>
          <w:iCs/>
          <w:color w:val="000000" w:themeColor="text1"/>
          <w:sz w:val="28"/>
          <w:szCs w:val="28"/>
        </w:rPr>
        <w:t>TLR</w:t>
      </w:r>
      <w:r w:rsidR="001F1589" w:rsidRPr="007D7450">
        <w:rPr>
          <w:iCs/>
          <w:color w:val="000000" w:themeColor="text1"/>
          <w:sz w:val="28"/>
          <w:szCs w:val="28"/>
          <w:lang w:val="ru-RU"/>
        </w:rPr>
        <w:t>4)</w:t>
      </w:r>
      <w:r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на мембране моноцитов, макрофагов и НГ для</w:t>
      </w:r>
      <w:r w:rsidR="00194E36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раннего </w:t>
      </w:r>
      <w:r w:rsidR="00194E36" w:rsidRPr="007D7450">
        <w:rPr>
          <w:rFonts w:cs="Times New Roman"/>
          <w:color w:val="000000" w:themeColor="text1"/>
          <w:sz w:val="28"/>
          <w:szCs w:val="28"/>
          <w:lang w:val="ru-RU"/>
        </w:rPr>
        <w:t>распознавани</w:t>
      </w:r>
      <w:r w:rsidRPr="007D7450">
        <w:rPr>
          <w:rFonts w:cs="Times New Roman"/>
          <w:color w:val="000000" w:themeColor="text1"/>
          <w:sz w:val="28"/>
          <w:szCs w:val="28"/>
          <w:lang w:val="ru-RU"/>
        </w:rPr>
        <w:t>я</w:t>
      </w:r>
      <w:r w:rsidR="00194E36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F498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консервативных </w:t>
      </w:r>
      <w:r w:rsidR="00194E36" w:rsidRPr="007D7450">
        <w:rPr>
          <w:rFonts w:cs="Times New Roman"/>
          <w:color w:val="000000" w:themeColor="text1"/>
          <w:sz w:val="28"/>
          <w:szCs w:val="28"/>
          <w:lang w:val="ru-RU"/>
        </w:rPr>
        <w:t>патоген</w:t>
      </w:r>
      <w:r w:rsidR="00391E6A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94E36" w:rsidRPr="007D7450">
        <w:rPr>
          <w:rFonts w:cs="Times New Roman"/>
          <w:color w:val="000000" w:themeColor="text1"/>
          <w:sz w:val="28"/>
          <w:szCs w:val="28"/>
          <w:lang w:val="ru-RU"/>
        </w:rPr>
        <w:t>ассоциированных мембранных паттернов (ПАМП).</w:t>
      </w:r>
      <w:r w:rsidR="00C868CB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Высокоспецифичное распознавание бактериальных антигенов </w:t>
      </w:r>
      <w:r w:rsidR="005717E2">
        <w:rPr>
          <w:rFonts w:cs="Times New Roman"/>
          <w:color w:val="000000" w:themeColor="text1"/>
          <w:sz w:val="28"/>
          <w:szCs w:val="28"/>
          <w:lang w:val="ru-RU"/>
        </w:rPr>
        <w:t xml:space="preserve">и презентация их Т-лимфоцитам 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>связан</w:t>
      </w:r>
      <w:r w:rsidR="005717E2">
        <w:rPr>
          <w:rFonts w:cs="Times New Roman"/>
          <w:color w:val="000000" w:themeColor="text1"/>
          <w:sz w:val="28"/>
          <w:szCs w:val="28"/>
          <w:lang w:val="ru-RU"/>
        </w:rPr>
        <w:t>ы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с экспрессией антигенов </w:t>
      </w:r>
      <w:r w:rsidR="00377623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МНС </w:t>
      </w:r>
      <w:r w:rsidR="00377623" w:rsidRPr="007D7450">
        <w:rPr>
          <w:rFonts w:cs="Times New Roman"/>
          <w:color w:val="000000" w:themeColor="text1"/>
          <w:sz w:val="28"/>
          <w:szCs w:val="28"/>
        </w:rPr>
        <w:t>II</w:t>
      </w:r>
      <w:r w:rsidR="00377623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класса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– </w:t>
      </w:r>
      <w:r w:rsidR="00D84BCB" w:rsidRPr="007D7450">
        <w:rPr>
          <w:rFonts w:cs="Times New Roman"/>
          <w:color w:val="000000" w:themeColor="text1"/>
          <w:sz w:val="28"/>
          <w:szCs w:val="28"/>
        </w:rPr>
        <w:t>HLA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="00D84BCB" w:rsidRPr="007D7450">
        <w:rPr>
          <w:rFonts w:cs="Times New Roman"/>
          <w:color w:val="000000" w:themeColor="text1"/>
          <w:sz w:val="28"/>
          <w:szCs w:val="28"/>
        </w:rPr>
        <w:t>DR</w:t>
      </w:r>
      <w:r w:rsidR="00B9114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F498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- 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>макрофагами, моноцитами, В-лимфоцитами</w:t>
      </w:r>
      <w:r w:rsidR="002F498D" w:rsidRPr="007D7450">
        <w:rPr>
          <w:rFonts w:cs="Times New Roman"/>
          <w:color w:val="000000" w:themeColor="text1"/>
          <w:sz w:val="28"/>
          <w:szCs w:val="28"/>
          <w:lang w:val="ru-RU"/>
        </w:rPr>
        <w:t>, дендритными клетками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>Бактерицидная активность НГ в значительной степени определяется присутствием в лизосомах α-дефенсинов 1-3 типа (</w:t>
      </w:r>
      <w:r w:rsidR="00B9114D" w:rsidRPr="007D7450">
        <w:rPr>
          <w:rFonts w:cs="Times New Roman"/>
          <w:color w:val="000000" w:themeColor="text1"/>
          <w:sz w:val="28"/>
          <w:szCs w:val="28"/>
          <w:lang w:val="ru-RU"/>
        </w:rPr>
        <w:t>антимикробных пептидов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), с помощью которых 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>осуществля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>ется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к</w:t>
      </w:r>
      <w:r w:rsidR="00CB0F3B" w:rsidRPr="007D7450">
        <w:rPr>
          <w:rFonts w:cs="Times New Roman"/>
          <w:color w:val="000000" w:themeColor="text1"/>
          <w:sz w:val="28"/>
          <w:szCs w:val="28"/>
          <w:lang w:val="ru-RU"/>
        </w:rPr>
        <w:t>иллинг бактерий и вирусов</w:t>
      </w:r>
      <w:r w:rsidR="00023E8C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[9].</w:t>
      </w:r>
      <w:r w:rsidR="00D84BCB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F498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Дефенсины 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>выявляются</w:t>
      </w:r>
      <w:r w:rsidR="002F498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в </w:t>
      </w:r>
      <w:r w:rsidR="002F498D" w:rsidRPr="007D7450">
        <w:rPr>
          <w:rFonts w:cs="Times New Roman"/>
          <w:color w:val="000000" w:themeColor="text1"/>
          <w:sz w:val="28"/>
          <w:szCs w:val="28"/>
          <w:lang w:val="ru-RU"/>
        </w:rPr>
        <w:t>миелоидных клетках</w:t>
      </w:r>
      <w:r w:rsidR="008E34AE" w:rsidRPr="007D7450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="002F498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F72D61" w:rsidRPr="007D7450">
        <w:rPr>
          <w:rFonts w:cs="Times New Roman"/>
          <w:color w:val="000000" w:themeColor="text1"/>
          <w:sz w:val="28"/>
          <w:szCs w:val="28"/>
          <w:lang w:val="ru-RU"/>
        </w:rPr>
        <w:t>начиная со стадии</w:t>
      </w:r>
      <w:r w:rsidR="00B9114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4219CD" w:rsidRPr="007D7450">
        <w:rPr>
          <w:rFonts w:cs="Times New Roman"/>
          <w:color w:val="000000" w:themeColor="text1"/>
          <w:sz w:val="28"/>
          <w:szCs w:val="28"/>
          <w:lang w:val="ru-RU"/>
        </w:rPr>
        <w:t>промиелоцит</w:t>
      </w:r>
      <w:r w:rsidR="008C2ECF" w:rsidRPr="007D7450">
        <w:rPr>
          <w:rFonts w:cs="Times New Roman"/>
          <w:color w:val="000000" w:themeColor="text1"/>
          <w:sz w:val="28"/>
          <w:szCs w:val="28"/>
          <w:lang w:val="ru-RU"/>
        </w:rPr>
        <w:t>а</w:t>
      </w:r>
      <w:r w:rsidR="004219C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E34A20" w:rsidRPr="007D7450">
        <w:rPr>
          <w:rFonts w:cs="Times New Roman"/>
          <w:color w:val="000000" w:themeColor="text1"/>
          <w:sz w:val="28"/>
          <w:szCs w:val="28"/>
          <w:lang w:val="ru-RU"/>
        </w:rPr>
        <w:t>[</w:t>
      </w:r>
      <w:r w:rsidR="00900FD5" w:rsidRPr="007D7450">
        <w:rPr>
          <w:rFonts w:cs="Times New Roman"/>
          <w:color w:val="000000" w:themeColor="text1"/>
          <w:sz w:val="28"/>
          <w:szCs w:val="28"/>
          <w:lang w:val="ru-RU"/>
        </w:rPr>
        <w:t>4</w:t>
      </w:r>
      <w:r w:rsidR="00E34A20" w:rsidRPr="007D7450">
        <w:rPr>
          <w:rFonts w:cs="Times New Roman"/>
          <w:color w:val="000000" w:themeColor="text1"/>
          <w:sz w:val="28"/>
          <w:szCs w:val="28"/>
          <w:lang w:val="ru-RU"/>
        </w:rPr>
        <w:t>]</w:t>
      </w:r>
      <w:r w:rsidR="004219CD" w:rsidRPr="007D7450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660617" w:rsidRPr="007D7450" w:rsidRDefault="0078549A" w:rsidP="00311F6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Перед первым введением препарата 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обеих группах </w:t>
      </w:r>
      <w:r w:rsidR="00E868E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</w:t>
      </w:r>
      <w:r w:rsidR="00E868EC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E868EC" w:rsidRPr="007D745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E868EC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E868E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моноцитов в крови </w:t>
      </w:r>
      <w:r w:rsidR="00F72D6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пострадавших </w:t>
      </w:r>
      <w:r w:rsidR="00E868E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83DD6" w:rsidRPr="007D7450">
        <w:rPr>
          <w:rFonts w:ascii="Times New Roman" w:hAnsi="Times New Roman"/>
          <w:color w:val="000000" w:themeColor="text1"/>
          <w:sz w:val="28"/>
          <w:szCs w:val="28"/>
        </w:rPr>
        <w:t>9-</w:t>
      </w:r>
      <w:r w:rsidR="00E868EC" w:rsidRPr="007D7450">
        <w:rPr>
          <w:rFonts w:ascii="Times New Roman" w:hAnsi="Times New Roman"/>
          <w:color w:val="000000" w:themeColor="text1"/>
          <w:sz w:val="28"/>
          <w:szCs w:val="28"/>
        </w:rPr>
        <w:t>10 раз</w:t>
      </w:r>
      <w:r w:rsidR="00683DD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превышало значение но</w:t>
      </w:r>
      <w:r w:rsidR="00683DD6" w:rsidRPr="007D745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683DD6" w:rsidRPr="007D7450">
        <w:rPr>
          <w:rFonts w:ascii="Times New Roman" w:hAnsi="Times New Roman"/>
          <w:color w:val="000000" w:themeColor="text1"/>
          <w:sz w:val="28"/>
          <w:szCs w:val="28"/>
        </w:rPr>
        <w:t>мы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(табл.</w:t>
      </w:r>
      <w:r w:rsidR="000275F0" w:rsidRPr="007D745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868E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</w:rPr>
        <w:t>Через 7 дней количество этих клеток возрастало в в обеих гру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пах в 1,5 раза. На 14 сутки наблюдали достоверно более высокое содержание 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моноцитов в группе 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по сравнению с группой 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2E2A4B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712F" w:rsidRPr="007D74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74C4C" w:rsidRPr="007D7450">
        <w:rPr>
          <w:rFonts w:ascii="Times New Roman" w:hAnsi="Times New Roman"/>
          <w:color w:val="000000" w:themeColor="text1"/>
          <w:sz w:val="28"/>
          <w:szCs w:val="28"/>
        </w:rPr>
        <w:t>одержани</w:t>
      </w:r>
      <w:r w:rsidR="009F712F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74C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4C4C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874C4C" w:rsidRPr="007D745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874C4C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874C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НГ </w:t>
      </w:r>
      <w:r w:rsidR="009F712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плавно снижалось у пациентов обеих групп на протяжении 14 дней, 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9F712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>в большей степени</w:t>
      </w:r>
      <w:r w:rsidR="009F712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у пациентов группы </w:t>
      </w:r>
      <w:r w:rsidR="009F712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9F712F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74C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</w:t>
      </w:r>
      <w:r w:rsidR="008E34AE" w:rsidRPr="007D7450">
        <w:rPr>
          <w:rFonts w:ascii="Times New Roman" w:hAnsi="Times New Roman"/>
          <w:color w:val="000000" w:themeColor="text1"/>
          <w:sz w:val="28"/>
          <w:szCs w:val="28"/>
        </w:rPr>
        <w:t>антигенпр</w:t>
      </w:r>
      <w:r w:rsidR="008E34AE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E34A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зентирующих 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HLA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DR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8E34AE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мононуклеаров </w:t>
      </w:r>
      <w:r w:rsidR="005333A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исходно </w:t>
      </w:r>
      <w:r w:rsidR="007B4FA2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не отличалось от уровня нормы </w:t>
      </w:r>
      <w:r w:rsidR="005333AB" w:rsidRPr="007D7450">
        <w:rPr>
          <w:rFonts w:ascii="Times New Roman" w:hAnsi="Times New Roman"/>
          <w:color w:val="000000" w:themeColor="text1"/>
          <w:sz w:val="28"/>
          <w:szCs w:val="28"/>
        </w:rPr>
        <w:t>в обеих группах</w:t>
      </w:r>
      <w:r w:rsidR="007B4FA2" w:rsidRPr="007D7450">
        <w:rPr>
          <w:rFonts w:ascii="Times New Roman" w:hAnsi="Times New Roman"/>
          <w:color w:val="000000" w:themeColor="text1"/>
          <w:sz w:val="28"/>
          <w:szCs w:val="28"/>
        </w:rPr>
        <w:t>. Ч</w:t>
      </w:r>
      <w:r w:rsidR="001575B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ерез </w:t>
      </w:r>
      <w:r w:rsidR="003B01E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7 </w:t>
      </w:r>
      <w:r w:rsidR="001575B3" w:rsidRPr="007D7450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3B01E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4FA2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</w:t>
      </w:r>
      <w:r w:rsidR="00BD72D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этих клеток </w:t>
      </w:r>
      <w:r w:rsidR="005333A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достоверно 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возрастало в </w:t>
      </w:r>
      <w:r w:rsidR="00C320A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обеих группах в 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>1,5 раза по сравнению с исходным уровнем</w:t>
      </w:r>
      <w:r w:rsidR="00C320A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333AB" w:rsidRPr="007D745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B01E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групп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5650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650C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3B01E9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0E5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достигнутое 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>повышен</w:t>
      </w:r>
      <w:r w:rsidR="00DF0E56" w:rsidRPr="007D7450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0E5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сохранялось </w:t>
      </w:r>
      <w:r w:rsidR="005717E2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650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0AB" w:rsidRPr="007D7450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>ень</w:t>
      </w:r>
      <w:r w:rsidR="00DF0E5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5650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наблюдения </w:t>
      </w:r>
      <w:r w:rsidR="00DF0E5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отличие от группы </w:t>
      </w:r>
      <w:r w:rsidR="00B5650C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4B7103" w:rsidRPr="007D7450">
        <w:rPr>
          <w:rFonts w:ascii="Times New Roman" w:hAnsi="Times New Roman"/>
          <w:color w:val="000000" w:themeColor="text1"/>
          <w:sz w:val="28"/>
          <w:szCs w:val="28"/>
        </w:rPr>
        <w:t>, что</w:t>
      </w:r>
      <w:r w:rsidR="00C320A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свидетельствовало об активирующем влиянии пр</w:t>
      </w:r>
      <w:r w:rsidR="00C320AB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320AB" w:rsidRPr="007D7450">
        <w:rPr>
          <w:rFonts w:ascii="Times New Roman" w:hAnsi="Times New Roman"/>
          <w:color w:val="000000" w:themeColor="text1"/>
          <w:sz w:val="28"/>
          <w:szCs w:val="28"/>
        </w:rPr>
        <w:t>парата</w:t>
      </w:r>
      <w:r w:rsidR="00B004E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на антигенпрезентирующую функцию мононуклеаров</w:t>
      </w:r>
      <w:r w:rsidR="00660617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7118" w:rsidRPr="007D7450" w:rsidRDefault="00C01F75" w:rsidP="001575B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Содержание </w:t>
      </w:r>
      <w:r w:rsidR="00015556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крови 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Def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+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НГ </w:t>
      </w:r>
      <w:r w:rsidR="005333AB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введения препарата </w:t>
      </w:r>
      <w:r w:rsidR="002F141A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обеих группах </w:t>
      </w:r>
      <w:r w:rsidR="00B5650C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было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пределах референ</w:t>
      </w:r>
      <w:r w:rsidR="00B004E0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сн</w:t>
      </w:r>
      <w:r w:rsidR="00ED55EB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ых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значений. </w:t>
      </w:r>
      <w:r w:rsidR="005333AB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В группе</w:t>
      </w:r>
      <w:r w:rsidR="00B5650C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5650C" w:rsidRPr="007D7450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</w:t>
      </w:r>
      <w:r w:rsidR="00B5650C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15EFE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наблюдали</w:t>
      </w:r>
      <w:r w:rsidR="00B17118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333AB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небольшой </w:t>
      </w:r>
      <w:r w:rsidR="00B17118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рост </w:t>
      </w:r>
      <w:r w:rsidR="00B1711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относительного содержания </w:t>
      </w:r>
      <w:r w:rsidR="00B17118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Def</w:t>
      </w:r>
      <w:r w:rsidR="00B17118" w:rsidRPr="007D7450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B17118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НГ </w:t>
      </w:r>
      <w:r w:rsidR="00B17118" w:rsidRPr="007D7450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EF7216" w:rsidRPr="007D7450">
        <w:rPr>
          <w:rFonts w:ascii="Times New Roman" w:hAnsi="Times New Roman"/>
          <w:color w:val="000000" w:themeColor="text1"/>
          <w:sz w:val="28"/>
          <w:szCs w:val="28"/>
        </w:rPr>
        <w:t>а протяжении 1</w:t>
      </w:r>
      <w:r w:rsidR="00114CC5" w:rsidRPr="007D745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721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75B3" w:rsidRPr="007D7450">
        <w:rPr>
          <w:rFonts w:ascii="Times New Roman" w:hAnsi="Times New Roman"/>
          <w:color w:val="000000" w:themeColor="text1"/>
          <w:sz w:val="28"/>
          <w:szCs w:val="28"/>
        </w:rPr>
        <w:t>дней</w:t>
      </w:r>
      <w:r w:rsidR="00EF721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(табл.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313E1" w:rsidRPr="007D74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F7216" w:rsidRPr="007D7450">
        <w:rPr>
          <w:rFonts w:ascii="Times New Roman" w:hAnsi="Times New Roman"/>
          <w:color w:val="000000" w:themeColor="text1"/>
          <w:sz w:val="28"/>
          <w:szCs w:val="28"/>
        </w:rPr>
        <w:t>, в</w:t>
      </w:r>
      <w:r w:rsidR="00B1711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то время как у пациентов группы </w:t>
      </w:r>
      <w:r w:rsidR="00B5650C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B1711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доля этих клеток 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плавно снижалась </w:t>
      </w:r>
      <w:r w:rsidR="00B17118" w:rsidRPr="007D7450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B17118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17118" w:rsidRPr="007D7450">
        <w:rPr>
          <w:rFonts w:ascii="Times New Roman" w:hAnsi="Times New Roman"/>
          <w:color w:val="000000" w:themeColor="text1"/>
          <w:sz w:val="28"/>
          <w:szCs w:val="28"/>
        </w:rPr>
        <w:t>пуляции гранулоцитов</w:t>
      </w:r>
      <w:r w:rsidR="004860B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, достигая достоверного различия </w:t>
      </w:r>
      <w:r w:rsidR="00177BE4">
        <w:rPr>
          <w:rFonts w:ascii="Times New Roman" w:hAnsi="Times New Roman"/>
          <w:color w:val="000000" w:themeColor="text1"/>
          <w:sz w:val="28"/>
          <w:szCs w:val="28"/>
        </w:rPr>
        <w:t xml:space="preserve">между группами </w:t>
      </w:r>
      <w:r w:rsidR="004860BB" w:rsidRPr="007D7450">
        <w:rPr>
          <w:rFonts w:ascii="Times New Roman" w:hAnsi="Times New Roman"/>
          <w:color w:val="000000" w:themeColor="text1"/>
          <w:sz w:val="28"/>
          <w:szCs w:val="28"/>
        </w:rPr>
        <w:t>к 14</w:t>
      </w:r>
      <w:r w:rsidR="00015556" w:rsidRPr="007D7450">
        <w:rPr>
          <w:rFonts w:ascii="Times New Roman" w:hAnsi="Times New Roman"/>
          <w:color w:val="000000" w:themeColor="text1"/>
          <w:sz w:val="28"/>
          <w:szCs w:val="28"/>
        </w:rPr>
        <w:t>-му</w:t>
      </w:r>
      <w:r w:rsidR="004860B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дню.</w:t>
      </w:r>
    </w:p>
    <w:p w:rsidR="00F505CA" w:rsidRPr="007D7450" w:rsidRDefault="004860BB" w:rsidP="004860B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Итак, усиление миграции 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кровь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предшественников кроветворения </w:t>
      </w:r>
      <w:r w:rsidR="0078549A" w:rsidRPr="007D745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CD117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78549A" w:rsidRPr="007D74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под влиянием 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Дерината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происходило 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7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-му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дн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ю наблюд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ния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D0B3D" w:rsidRPr="007D745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14-му дню возрастало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количества клеток, </w:t>
      </w:r>
      <w:r w:rsidR="00177BE4">
        <w:rPr>
          <w:rFonts w:ascii="Times New Roman" w:hAnsi="Times New Roman"/>
          <w:color w:val="000000" w:themeColor="text1"/>
          <w:sz w:val="28"/>
          <w:szCs w:val="28"/>
        </w:rPr>
        <w:t xml:space="preserve">отражающих состояние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тивоинфекционн</w:t>
      </w:r>
      <w:r w:rsidR="00177BE4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>защит</w:t>
      </w:r>
      <w:r w:rsidR="00177BE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моноцитов, 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HLA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DR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2D437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мононуклеаров, </w:t>
      </w:r>
      <w:r w:rsidR="002D437A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Def</w:t>
      </w:r>
      <w:r w:rsidR="002D437A" w:rsidRPr="007D7450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2D437A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НГ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505CA" w:rsidRPr="007D7450" w:rsidRDefault="0045190F" w:rsidP="00F505C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ведение препарата не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сопровождалось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усилени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системного восп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>ления у обследованных пациентов (табл.</w:t>
      </w:r>
      <w:r w:rsidR="00897D4B" w:rsidRPr="007D7450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Высокие концентрации </w:t>
      </w:r>
      <w:r w:rsidR="00F607AB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826EF0">
        <w:rPr>
          <w:rFonts w:ascii="Times New Roman" w:hAnsi="Times New Roman"/>
          <w:color w:val="000000" w:themeColor="text1"/>
          <w:sz w:val="28"/>
          <w:szCs w:val="28"/>
          <w:lang w:val="en-US"/>
        </w:rPr>
        <w:t>L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-6 и СРБ, </w:t>
      </w:r>
      <w:r w:rsidR="0078549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исходно отмеченные 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>у пациентов обеих групп, одинаково плавно сн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жались на протяжении </w:t>
      </w:r>
      <w:r w:rsidR="00F607AB" w:rsidRPr="007D7450">
        <w:rPr>
          <w:rFonts w:ascii="Times New Roman" w:hAnsi="Times New Roman"/>
          <w:color w:val="000000" w:themeColor="text1"/>
          <w:sz w:val="28"/>
          <w:szCs w:val="28"/>
        </w:rPr>
        <w:t>14 дней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D0B3D" w:rsidRPr="007D7450" w:rsidRDefault="00E13DBC" w:rsidP="006A17A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>Для более детального изучения эффективности применения Дерината® в группах</w:t>
      </w:r>
      <w:r w:rsidR="000560B4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60B4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0560B4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0560B4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были выделены подгруппы 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05CA" w:rsidRPr="007D7450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с клинически значимыми 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ложнениями </w:t>
      </w:r>
      <w:r w:rsidR="00F5551B" w:rsidRPr="007D7450">
        <w:rPr>
          <w:rFonts w:ascii="Times New Roman" w:hAnsi="Times New Roman"/>
          <w:color w:val="000000" w:themeColor="text1"/>
          <w:sz w:val="28"/>
          <w:szCs w:val="28"/>
        </w:rPr>
        <w:t>(инфекционными</w:t>
      </w:r>
      <w:r w:rsidR="00F607AB" w:rsidRPr="007D74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5551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неинфекционными, угрожающими </w:t>
      </w:r>
      <w:r w:rsidR="00F607A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жизни, </w:t>
      </w:r>
      <w:r w:rsidR="00F5551B" w:rsidRPr="007D7450">
        <w:rPr>
          <w:rFonts w:ascii="Times New Roman" w:hAnsi="Times New Roman"/>
          <w:color w:val="000000" w:themeColor="text1"/>
          <w:sz w:val="28"/>
          <w:szCs w:val="28"/>
        </w:rPr>
        <w:t>не угрожающими</w:t>
      </w:r>
      <w:r w:rsidR="00F607A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жизни </w:t>
      </w:r>
      <w:r w:rsidR="000560B4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5551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13 чел.)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5551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без осложнений (</w:t>
      </w:r>
      <w:r w:rsidR="00F5551B" w:rsidRPr="007D7450">
        <w:rPr>
          <w:rFonts w:ascii="Times New Roman" w:hAnsi="Times New Roman"/>
          <w:color w:val="000000" w:themeColor="text1"/>
          <w:sz w:val="28"/>
          <w:szCs w:val="28"/>
        </w:rPr>
        <w:t>14 чел.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B01328" w:rsidRPr="007D7450" w:rsidRDefault="000560B4" w:rsidP="006A17A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591922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0755" w:rsidRPr="007D7450">
        <w:rPr>
          <w:rFonts w:ascii="Times New Roman" w:hAnsi="Times New Roman"/>
          <w:color w:val="000000" w:themeColor="text1"/>
          <w:sz w:val="28"/>
          <w:szCs w:val="28"/>
        </w:rPr>
        <w:t>сравнительно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5075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анализ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5075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43C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содержания </w:t>
      </w:r>
      <w:r w:rsidR="007D0B3D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крови </w:t>
      </w:r>
      <w:r w:rsidR="00DA43C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предшественников кроветворения и клеток противоинфекционной </w:t>
      </w:r>
      <w:r w:rsidR="00F57C75" w:rsidRPr="007D7450">
        <w:rPr>
          <w:rFonts w:ascii="Times New Roman" w:hAnsi="Times New Roman"/>
          <w:color w:val="000000" w:themeColor="text1"/>
          <w:sz w:val="28"/>
          <w:szCs w:val="28"/>
        </w:rPr>
        <w:t>защиты</w:t>
      </w:r>
      <w:r w:rsidR="00DA43C3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(табл.5) </w:t>
      </w:r>
      <w:r w:rsidR="00550755" w:rsidRPr="007D7450">
        <w:rPr>
          <w:rFonts w:ascii="Times New Roman" w:hAnsi="Times New Roman"/>
          <w:color w:val="000000" w:themeColor="text1"/>
          <w:sz w:val="28"/>
          <w:szCs w:val="28"/>
        </w:rPr>
        <w:t>выяв</w:t>
      </w:r>
      <w:r w:rsidR="008A61E7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50755" w:rsidRPr="007D7450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8A61E7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5075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3AD0" w:rsidRPr="007D7450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A73AD0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73AD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лее выраженный </w:t>
      </w:r>
      <w:r w:rsidR="003F52F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иммунокорригирующий </w:t>
      </w:r>
      <w:r w:rsidR="005048C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эффект </w:t>
      </w:r>
      <w:r w:rsidR="008A61E7" w:rsidRPr="007D7450">
        <w:rPr>
          <w:rFonts w:ascii="Times New Roman" w:hAnsi="Times New Roman"/>
          <w:color w:val="000000" w:themeColor="text1"/>
          <w:sz w:val="28"/>
          <w:szCs w:val="28"/>
        </w:rPr>
        <w:t>Дерината®</w:t>
      </w:r>
      <w:r w:rsidR="00F16AB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48C8" w:rsidRPr="007D7450">
        <w:rPr>
          <w:rFonts w:ascii="Times New Roman" w:hAnsi="Times New Roman"/>
          <w:color w:val="000000" w:themeColor="text1"/>
          <w:sz w:val="28"/>
          <w:szCs w:val="28"/>
        </w:rPr>
        <w:t>у пациентов с осложнен</w:t>
      </w:r>
      <w:r w:rsidR="00DA43C3" w:rsidRPr="007D7450">
        <w:rPr>
          <w:rFonts w:ascii="Times New Roman" w:hAnsi="Times New Roman"/>
          <w:color w:val="000000" w:themeColor="text1"/>
          <w:sz w:val="28"/>
          <w:szCs w:val="28"/>
        </w:rPr>
        <w:t>иями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(подгруппы 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Ia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IIa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40DAE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048C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61E7" w:rsidRPr="007D745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004C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7F3F" w:rsidRPr="007D7450">
        <w:rPr>
          <w:rFonts w:ascii="Times New Roman" w:hAnsi="Times New Roman"/>
          <w:color w:val="000000" w:themeColor="text1"/>
          <w:sz w:val="28"/>
          <w:szCs w:val="28"/>
        </w:rPr>
        <w:t>подгрупп</w:t>
      </w:r>
      <w:r w:rsidR="008A61E7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47F3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Ia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04C1" w:rsidRPr="007D7450">
        <w:rPr>
          <w:rFonts w:ascii="Times New Roman" w:hAnsi="Times New Roman"/>
          <w:color w:val="000000" w:themeColor="text1"/>
          <w:sz w:val="28"/>
          <w:szCs w:val="28"/>
        </w:rPr>
        <w:t>наблюдал</w:t>
      </w:r>
      <w:r w:rsidR="00A73AD0"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004C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AF6" w:rsidRPr="007D7450">
        <w:rPr>
          <w:rFonts w:ascii="Times New Roman" w:hAnsi="Times New Roman"/>
          <w:color w:val="000000" w:themeColor="text1"/>
          <w:sz w:val="28"/>
          <w:szCs w:val="28"/>
        </w:rPr>
        <w:t>1,7</w:t>
      </w:r>
      <w:r w:rsidR="00ED39D3" w:rsidRPr="007D745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4AF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кратное 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>увеличение содержания С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мононуклеаров к 7-м суткам после начала введения препарата </w:t>
      </w:r>
      <w:r w:rsidR="003004C1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отличие от 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2-хкратного снижения </w:t>
      </w:r>
      <w:r w:rsidR="00F16AB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содержания </w:t>
      </w:r>
      <w:r w:rsidR="00BC204C" w:rsidRPr="007D7450">
        <w:rPr>
          <w:rFonts w:ascii="Times New Roman" w:hAnsi="Times New Roman"/>
          <w:color w:val="000000" w:themeColor="text1"/>
          <w:sz w:val="28"/>
          <w:szCs w:val="28"/>
        </w:rPr>
        <w:t>эт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BC204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клеток у </w:t>
      </w:r>
      <w:r w:rsidR="008E01C9" w:rsidRPr="007D7450">
        <w:rPr>
          <w:rFonts w:ascii="Times New Roman" w:hAnsi="Times New Roman"/>
          <w:color w:val="000000" w:themeColor="text1"/>
          <w:sz w:val="28"/>
          <w:szCs w:val="28"/>
        </w:rPr>
        <w:t>пациентов</w:t>
      </w:r>
      <w:r w:rsidR="00A47F3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подгруппы 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IIa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p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>=0,001)</w:t>
      </w:r>
      <w:r w:rsidR="00087CD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01328" w:rsidRPr="007D74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E01C9" w:rsidRPr="007D7450">
        <w:rPr>
          <w:rFonts w:ascii="Times New Roman" w:hAnsi="Times New Roman"/>
          <w:color w:val="000000" w:themeColor="text1"/>
          <w:sz w:val="28"/>
          <w:szCs w:val="28"/>
        </w:rPr>
        <w:t>одержание С</w:t>
      </w:r>
      <w:r w:rsidR="008E01C9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="008E01C9" w:rsidRPr="007D7450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8E01C9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="008E01C9" w:rsidRPr="007D7450">
        <w:rPr>
          <w:rFonts w:ascii="Times New Roman" w:hAnsi="Times New Roman"/>
          <w:color w:val="000000" w:themeColor="text1"/>
          <w:sz w:val="28"/>
          <w:szCs w:val="28"/>
        </w:rPr>
        <w:t>мононукле</w:t>
      </w:r>
      <w:r w:rsidR="008E01C9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E01C9" w:rsidRPr="007D7450">
        <w:rPr>
          <w:rFonts w:ascii="Times New Roman" w:hAnsi="Times New Roman"/>
          <w:color w:val="000000" w:themeColor="text1"/>
          <w:sz w:val="28"/>
          <w:szCs w:val="28"/>
        </w:rPr>
        <w:t>ров</w:t>
      </w:r>
      <w:r w:rsidR="00DA36A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132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возрастало </w:t>
      </w:r>
      <w:r w:rsidR="00464AF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подгруппе </w:t>
      </w:r>
      <w:r w:rsidR="00464AF6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Ia</w:t>
      </w:r>
      <w:r w:rsidR="00464AF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в 1.4 раза </w:t>
      </w:r>
      <w:r w:rsidR="00B0132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к 14 дню и достоверно отличалось от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>аналогичного показателя</w:t>
      </w:r>
      <w:r w:rsidR="00B0132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в подгруппе </w:t>
      </w:r>
      <w:r w:rsidR="00B01328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IIa</w:t>
      </w:r>
      <w:r w:rsidR="00B0132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01328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p</w:t>
      </w:r>
      <w:r w:rsidR="00B01328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=0,038). 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подгруппах 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б и 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не выявили 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>достоверных различий в содержании С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 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>и С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>мононукле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>ров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14 дней</w:t>
      </w:r>
      <w:r w:rsidR="00E54866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4111B" w:rsidRPr="007D7450" w:rsidRDefault="00F57C75" w:rsidP="0084111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>Характерной особенностью пациентов с политравмой оказалось уменьшение доли НГ, содержащих антимикробные пептиды</w:t>
      </w:r>
      <w:r w:rsidR="00177B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77B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дефенсины (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Def</w:t>
      </w:r>
      <w:r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НГ).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>У пациентов подгрупп, получавших Деринат® (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Ia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>б) отметили т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енденцию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постоянного 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F16ABB" w:rsidRPr="007D7450">
        <w:rPr>
          <w:rFonts w:ascii="Times New Roman" w:hAnsi="Times New Roman"/>
          <w:color w:val="000000" w:themeColor="text1"/>
          <w:sz w:val="28"/>
          <w:szCs w:val="28"/>
        </w:rPr>
        <w:t>ост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16ABB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28D5" w:rsidRPr="007D7450">
        <w:rPr>
          <w:rFonts w:ascii="Times New Roman" w:hAnsi="Times New Roman"/>
          <w:color w:val="000000" w:themeColor="text1"/>
          <w:sz w:val="28"/>
          <w:szCs w:val="28"/>
        </w:rPr>
        <w:t>содержания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этих клеток 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в течение 14 дней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>, причем б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олее выраженн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>ое увеличение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наблюдали 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 подгруппе 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(с о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>ложн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>ниями)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>В подгруппах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, получавших плацебо (</w:t>
      </w:r>
      <w:r w:rsidR="00F16ABB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б и 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б), </w:t>
      </w:r>
      <w:r w:rsidR="00AE28D5" w:rsidRPr="007D7450">
        <w:rPr>
          <w:rFonts w:ascii="Times New Roman" w:hAnsi="Times New Roman"/>
          <w:color w:val="000000" w:themeColor="text1"/>
          <w:sz w:val="28"/>
          <w:szCs w:val="28"/>
        </w:rPr>
        <w:t>процентное содерж</w:t>
      </w:r>
      <w:r w:rsidR="00AE28D5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E28D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ние 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Def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CA4C6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НГ 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постепенно сниж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>ал</w:t>
      </w:r>
      <w:r w:rsidR="00AE28D5" w:rsidRPr="007D7450">
        <w:rPr>
          <w:rFonts w:ascii="Times New Roman" w:hAnsi="Times New Roman"/>
          <w:color w:val="000000" w:themeColor="text1"/>
          <w:sz w:val="28"/>
          <w:szCs w:val="28"/>
        </w:rPr>
        <w:t>ось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на протяжении 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14 дней</w:t>
      </w:r>
      <w:r w:rsidR="002F28DA">
        <w:rPr>
          <w:rFonts w:ascii="Times New Roman" w:hAnsi="Times New Roman"/>
          <w:color w:val="000000" w:themeColor="text1"/>
          <w:sz w:val="28"/>
          <w:szCs w:val="28"/>
        </w:rPr>
        <w:t xml:space="preserve"> (табл.5)</w:t>
      </w:r>
      <w:r w:rsidR="0076143C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B6D4E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645BA" w:rsidRPr="007D7450" w:rsidRDefault="000078A5" w:rsidP="00A47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>Общеклиническая оценка применения Дерината в комплексной тер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пии пациентов с политравмой была следующей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одолжительность стаци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нарного лечения у пациентов группы 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I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получавших Деринат, оказалась меньше на </w:t>
      </w:r>
      <w:r w:rsidR="00AE28D5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 дней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составила 32,8 дня, в то время как в группе 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II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c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плацебо она была 39,6 дня.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Наибольший эффект препарата </w:t>
      </w:r>
      <w:r w:rsidR="00F16ABB" w:rsidRPr="007D7450">
        <w:rPr>
          <w:rFonts w:ascii="Times New Roman" w:hAnsi="Times New Roman"/>
          <w:color w:val="000000" w:themeColor="text1"/>
          <w:sz w:val="28"/>
          <w:szCs w:val="28"/>
        </w:rPr>
        <w:t>выявили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в группах с 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ложнениями политравмы</w:t>
      </w:r>
      <w:r w:rsidR="00A47555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(табл.6).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У пациентов подгруппы 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Ia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по сравнению с пациентами подгруппы 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IIa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использование Дерината® способствовало 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>дост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645B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верному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уменьшению количества осложнений в 1,8 раза, причем преимущ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lastRenderedPageBreak/>
        <w:t>ственно за счет инфекционных не угрожающих жизни. Также отме</w:t>
      </w:r>
      <w:r w:rsidR="00FB309A" w:rsidRPr="007D7450">
        <w:rPr>
          <w:rFonts w:ascii="Times New Roman" w:hAnsi="Times New Roman"/>
          <w:color w:val="000000" w:themeColor="text1"/>
          <w:sz w:val="28"/>
          <w:szCs w:val="28"/>
        </w:rPr>
        <w:t>тили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до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товерное уменьшение продолжительности анемии и 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гипопротеинемии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у п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циентов подгруппы 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Ia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по сравнению с пациентами подгруппы 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IIa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4,7</w:t>
      </w:r>
      <w:r w:rsidR="00ED39D3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дня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и 11,3 дня</w:t>
      </w:r>
      <w:r w:rsidR="00ED39D3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="00ED39D3" w:rsidRPr="007D7450">
        <w:rPr>
          <w:rFonts w:ascii="Times New Roman" w:hAnsi="Times New Roman"/>
          <w:color w:val="000000" w:themeColor="text1"/>
          <w:sz w:val="28"/>
          <w:szCs w:val="28"/>
        </w:rPr>
        <w:t>соответственно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 xml:space="preserve">. </w:t>
      </w:r>
    </w:p>
    <w:p w:rsidR="00511EB4" w:rsidRPr="007D7450" w:rsidRDefault="00511EB4" w:rsidP="00A4755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введении препарата мы не наблюдали усиления местных и систе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ных проявлений воспаления, а также каких-либо иных нежелательных э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</w:t>
      </w:r>
      <w:r w:rsidRPr="007D74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фектов.</w:t>
      </w:r>
    </w:p>
    <w:p w:rsidR="00B47821" w:rsidRPr="007D7450" w:rsidRDefault="00855825" w:rsidP="00C53F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7D7450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Обсуждение</w:t>
      </w:r>
    </w:p>
    <w:p w:rsidR="00F020AF" w:rsidRPr="007D7450" w:rsidRDefault="000D1EDC" w:rsidP="002F28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Обширные повреждения, в том числе и механические, </w:t>
      </w:r>
      <w:r w:rsidR="005B5F9C" w:rsidRPr="007D7450">
        <w:rPr>
          <w:rFonts w:ascii="Times New Roman" w:hAnsi="Times New Roman"/>
          <w:color w:val="000000" w:themeColor="text1"/>
          <w:sz w:val="28"/>
          <w:szCs w:val="28"/>
        </w:rPr>
        <w:t>являются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пр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чиной интенсивной миграции клеток из костного мозга, в том числе </w:t>
      </w:r>
      <w:r w:rsidR="0011195D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тв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ловых, </w:t>
      </w:r>
      <w:r w:rsidR="00754EA0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необходимых 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для восстановления ткане</w:t>
      </w:r>
      <w:r w:rsidR="002F28DA">
        <w:rPr>
          <w:rFonts w:ascii="Times New Roman" w:eastAsia="Times New Roman" w:hAnsi="Times New Roman"/>
          <w:color w:val="000000" w:themeColor="text1"/>
          <w:sz w:val="28"/>
          <w:szCs w:val="28"/>
        </w:rPr>
        <w:t>й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, усиления противоинфекц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онной </w:t>
      </w:r>
      <w:r w:rsidR="00ED39D3"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>защиты</w:t>
      </w:r>
      <w:r w:rsidRPr="007D74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формирования репаративных процессов</w:t>
      </w:r>
      <w:r w:rsidRPr="007D74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37FAA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00FC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Уровень </w:t>
      </w:r>
      <w:r w:rsidR="007100FC" w:rsidRPr="007D7450">
        <w:rPr>
          <w:rFonts w:ascii="Times New Roman" w:eastAsia="Times New Roman" w:hAnsi="Times New Roman"/>
          <w:color w:val="000000" w:themeColor="text1"/>
          <w:sz w:val="28"/>
        </w:rPr>
        <w:t>активации костномозгового кроветворения, репаративной активности и репопуляции гемопоэтических стволовых клеток можно оценивать по количеству цирк</w:t>
      </w:r>
      <w:r w:rsidR="007100FC" w:rsidRPr="007D7450">
        <w:rPr>
          <w:rFonts w:ascii="Times New Roman" w:eastAsia="Times New Roman" w:hAnsi="Times New Roman"/>
          <w:color w:val="000000" w:themeColor="text1"/>
          <w:sz w:val="28"/>
        </w:rPr>
        <w:t>у</w:t>
      </w:r>
      <w:r w:rsidR="007100FC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лирующих в крови </w:t>
      </w:r>
      <w:r w:rsidR="00237FAA" w:rsidRPr="007D7450">
        <w:rPr>
          <w:rFonts w:ascii="Times New Roman" w:eastAsia="Times New Roman" w:hAnsi="Times New Roman"/>
          <w:color w:val="000000" w:themeColor="text1"/>
          <w:sz w:val="28"/>
        </w:rPr>
        <w:t>мононуклеаров, экспрессирующих рецептор фактора ро</w:t>
      </w:r>
      <w:r w:rsidR="00237FAA" w:rsidRPr="007D7450">
        <w:rPr>
          <w:rFonts w:ascii="Times New Roman" w:eastAsia="Times New Roman" w:hAnsi="Times New Roman"/>
          <w:color w:val="000000" w:themeColor="text1"/>
          <w:sz w:val="28"/>
        </w:rPr>
        <w:t>с</w:t>
      </w:r>
      <w:r w:rsidR="00237FAA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та стволовых и тучных клеток </w:t>
      </w:r>
      <w:r w:rsidR="0011195D" w:rsidRPr="007D7450">
        <w:rPr>
          <w:rFonts w:ascii="Times New Roman" w:eastAsia="Times New Roman" w:hAnsi="Times New Roman"/>
          <w:color w:val="000000" w:themeColor="text1"/>
          <w:sz w:val="28"/>
          <w:lang w:val="en-US"/>
        </w:rPr>
        <w:t>CD</w:t>
      </w:r>
      <w:r w:rsidR="0011195D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117 </w:t>
      </w:r>
      <w:r w:rsidR="00237FAA" w:rsidRPr="007D7450">
        <w:rPr>
          <w:rFonts w:ascii="Times New Roman" w:eastAsia="Times New Roman" w:hAnsi="Times New Roman"/>
          <w:color w:val="000000" w:themeColor="text1"/>
          <w:sz w:val="28"/>
        </w:rPr>
        <w:t>(</w:t>
      </w:r>
      <w:r w:rsidR="00237FAA" w:rsidRPr="007D7450">
        <w:rPr>
          <w:rFonts w:ascii="Times New Roman" w:eastAsia="Times New Roman" w:hAnsi="Times New Roman"/>
          <w:color w:val="000000" w:themeColor="text1"/>
          <w:sz w:val="28"/>
          <w:lang w:val="en-US"/>
        </w:rPr>
        <w:t>SCFR</w:t>
      </w:r>
      <w:r w:rsidR="00237FAA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, тирозинкиназа </w:t>
      </w:r>
      <w:r w:rsidR="00237FAA" w:rsidRPr="007D7450">
        <w:rPr>
          <w:rFonts w:ascii="Times New Roman" w:eastAsia="Times New Roman" w:hAnsi="Times New Roman"/>
          <w:color w:val="000000" w:themeColor="text1"/>
          <w:sz w:val="28"/>
          <w:lang w:val="en-US"/>
        </w:rPr>
        <w:t>Kit</w:t>
      </w:r>
      <w:r w:rsidR="00237FAA" w:rsidRPr="007D7450">
        <w:rPr>
          <w:rFonts w:ascii="Times New Roman" w:eastAsia="Times New Roman" w:hAnsi="Times New Roman"/>
          <w:color w:val="000000" w:themeColor="text1"/>
          <w:sz w:val="28"/>
        </w:rPr>
        <w:t>)</w:t>
      </w:r>
      <w:r w:rsidR="005B5F9C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и адгезио</w:t>
      </w:r>
      <w:r w:rsidR="00B6709D" w:rsidRPr="007D7450">
        <w:rPr>
          <w:rFonts w:ascii="Times New Roman" w:eastAsia="Times New Roman" w:hAnsi="Times New Roman"/>
          <w:color w:val="000000" w:themeColor="text1"/>
          <w:sz w:val="28"/>
        </w:rPr>
        <w:t>н</w:t>
      </w:r>
      <w:r w:rsidR="005B5F9C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ный рецептор стволовых клеток </w:t>
      </w:r>
      <w:r w:rsidR="005B5F9C" w:rsidRPr="007D7450">
        <w:rPr>
          <w:rFonts w:ascii="Times New Roman" w:eastAsia="Times New Roman" w:hAnsi="Times New Roman"/>
          <w:color w:val="000000" w:themeColor="text1"/>
          <w:sz w:val="28"/>
          <w:lang w:val="en-US"/>
        </w:rPr>
        <w:t>CD</w:t>
      </w:r>
      <w:r w:rsidR="005B5F9C" w:rsidRPr="007D7450">
        <w:rPr>
          <w:rFonts w:ascii="Times New Roman" w:eastAsia="Times New Roman" w:hAnsi="Times New Roman"/>
          <w:color w:val="000000" w:themeColor="text1"/>
          <w:sz w:val="28"/>
        </w:rPr>
        <w:t>34</w:t>
      </w:r>
      <w:r w:rsidR="005421C1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[</w:t>
      </w:r>
      <w:r w:rsidR="004D60B3" w:rsidRPr="007D7450">
        <w:rPr>
          <w:rFonts w:ascii="Times New Roman" w:eastAsia="Times New Roman" w:hAnsi="Times New Roman"/>
          <w:color w:val="000000" w:themeColor="text1"/>
          <w:sz w:val="28"/>
        </w:rPr>
        <w:t>1</w:t>
      </w:r>
      <w:r w:rsidR="00C11DDB" w:rsidRPr="007D7450">
        <w:rPr>
          <w:rFonts w:ascii="Times New Roman" w:eastAsia="Times New Roman" w:hAnsi="Times New Roman"/>
          <w:color w:val="000000" w:themeColor="text1"/>
          <w:sz w:val="28"/>
        </w:rPr>
        <w:t>9</w:t>
      </w:r>
      <w:r w:rsidR="005421C1" w:rsidRPr="007D7450">
        <w:rPr>
          <w:rFonts w:ascii="Times New Roman" w:eastAsia="Times New Roman" w:hAnsi="Times New Roman"/>
          <w:color w:val="000000" w:themeColor="text1"/>
          <w:sz w:val="28"/>
        </w:rPr>
        <w:t>].</w:t>
      </w:r>
      <w:r w:rsidR="007100FC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="002E17AB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Количество циркулирующих </w:t>
      </w:r>
      <w:r w:rsidR="00402D6F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в </w:t>
      </w:r>
      <w:r w:rsidR="002E17AB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крови </w:t>
      </w:r>
      <w:r w:rsidR="0011195D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моноцитов и зрелых </w:t>
      </w:r>
      <w:r w:rsidR="00402D6F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гранулоцитов </w:t>
      </w:r>
      <w:r w:rsidR="002E17AB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и их </w:t>
      </w:r>
      <w:r w:rsidR="005B5F9C" w:rsidRPr="007D7450">
        <w:rPr>
          <w:rFonts w:ascii="Times New Roman" w:eastAsia="Times New Roman" w:hAnsi="Times New Roman"/>
          <w:color w:val="000000" w:themeColor="text1"/>
          <w:sz w:val="28"/>
        </w:rPr>
        <w:t>способность к активации</w:t>
      </w:r>
      <w:r w:rsidR="002E17AB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отр</w:t>
      </w:r>
      <w:r w:rsidR="002E17AB" w:rsidRPr="007D7450">
        <w:rPr>
          <w:rFonts w:ascii="Times New Roman" w:eastAsia="Times New Roman" w:hAnsi="Times New Roman"/>
          <w:color w:val="000000" w:themeColor="text1"/>
          <w:sz w:val="28"/>
        </w:rPr>
        <w:t>а</w:t>
      </w:r>
      <w:r w:rsidR="002E17AB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жают </w:t>
      </w:r>
      <w:r w:rsidR="005B5F9C" w:rsidRPr="007D7450">
        <w:rPr>
          <w:rFonts w:ascii="Times New Roman" w:eastAsia="Times New Roman" w:hAnsi="Times New Roman"/>
          <w:color w:val="000000" w:themeColor="text1"/>
          <w:sz w:val="28"/>
        </w:rPr>
        <w:t>компетентност</w:t>
      </w:r>
      <w:r w:rsidR="00402D6F" w:rsidRPr="007D7450">
        <w:rPr>
          <w:rFonts w:ascii="Times New Roman" w:eastAsia="Times New Roman" w:hAnsi="Times New Roman"/>
          <w:color w:val="000000" w:themeColor="text1"/>
          <w:sz w:val="28"/>
        </w:rPr>
        <w:t>ь</w:t>
      </w:r>
      <w:r w:rsidR="002E17AB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костно</w:t>
      </w:r>
      <w:r w:rsidR="00402D6F" w:rsidRPr="007D7450">
        <w:rPr>
          <w:rFonts w:ascii="Times New Roman" w:eastAsia="Times New Roman" w:hAnsi="Times New Roman"/>
          <w:color w:val="000000" w:themeColor="text1"/>
          <w:sz w:val="28"/>
        </w:rPr>
        <w:t>мозгового кроветворения</w:t>
      </w:r>
      <w:r w:rsidR="00754EA0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при политравме</w:t>
      </w:r>
      <w:r w:rsidR="002E17AB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. </w:t>
      </w:r>
    </w:p>
    <w:p w:rsidR="00F020AF" w:rsidRPr="007D7450" w:rsidRDefault="00D97BE6" w:rsidP="00D97B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eastAsia="Times New Roman" w:hAnsi="Times New Roman"/>
          <w:color w:val="000000" w:themeColor="text1"/>
          <w:sz w:val="28"/>
        </w:rPr>
        <w:t>Положительный результат</w:t>
      </w:r>
      <w:r w:rsidR="00F020AF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применения </w:t>
      </w:r>
      <w:r w:rsidR="00221271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нативных фрагментов </w:t>
      </w:r>
      <w:r w:rsidR="00754EA0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ДНК </w:t>
      </w:r>
      <w:r w:rsidR="00F020AF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у пострадавших с </w:t>
      </w:r>
      <w:r w:rsidR="001B4C39" w:rsidRPr="007D7450">
        <w:rPr>
          <w:rFonts w:ascii="Times New Roman" w:eastAsia="Times New Roman" w:hAnsi="Times New Roman"/>
          <w:color w:val="000000" w:themeColor="text1"/>
          <w:sz w:val="28"/>
        </w:rPr>
        <w:t>политравмой</w:t>
      </w:r>
      <w:r w:rsidR="00F020AF" w:rsidRPr="007D7450">
        <w:rPr>
          <w:rFonts w:ascii="Times New Roman" w:eastAsia="Times New Roman" w:hAnsi="Times New Roman"/>
          <w:color w:val="000000" w:themeColor="text1"/>
          <w:sz w:val="28"/>
        </w:rPr>
        <w:t xml:space="preserve"> состоял в 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>увеличении в крови количества м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нонуклеаров, экспрессирующих рецептор фактора роста </w:t>
      </w:r>
      <w:hyperlink r:id="rId8" w:tooltip="Стволовые клетки" w:history="1">
        <w:r w:rsidR="00B6709D" w:rsidRPr="007D7450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стволовых</w:t>
        </w:r>
      </w:hyperlink>
      <w:r w:rsidR="00B6709D" w:rsidRPr="007D7450">
        <w:rPr>
          <w:color w:val="000000" w:themeColor="text1"/>
        </w:rPr>
        <w:t xml:space="preserve"> </w:t>
      </w:r>
      <w:r w:rsidR="00B6709D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hyperlink r:id="rId9" w:tooltip="Тучные клетки" w:history="1">
        <w:r w:rsidR="00F020AF" w:rsidRPr="007D7450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тучных</w:t>
        </w:r>
      </w:hyperlink>
      <w:r w:rsidR="00F020AF" w:rsidRPr="007D745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клеток 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117 и </w:t>
      </w:r>
      <w:r w:rsidR="00CC60F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адгезионный рецептор </w:t>
      </w:r>
      <w:r w:rsidR="006A17AE" w:rsidRPr="007D7450">
        <w:rPr>
          <w:rFonts w:ascii="Times New Roman" w:hAnsi="Times New Roman"/>
          <w:color w:val="000000" w:themeColor="text1"/>
          <w:sz w:val="28"/>
          <w:szCs w:val="28"/>
        </w:rPr>
        <w:t>стволовых клеток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>34 (табл.3), что свидетельствовало об усилении миграции стволовых клеток</w:t>
      </w:r>
      <w:r w:rsidR="00CC60F0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 в кровоток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>. Ма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>симум этого эффекта отмечался через 7 дней после начала введения препар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020AF" w:rsidRPr="007D7450">
        <w:rPr>
          <w:rFonts w:ascii="Times New Roman" w:hAnsi="Times New Roman"/>
          <w:color w:val="000000" w:themeColor="text1"/>
          <w:sz w:val="28"/>
          <w:szCs w:val="28"/>
        </w:rPr>
        <w:t xml:space="preserve">та. </w:t>
      </w:r>
    </w:p>
    <w:p w:rsidR="00B37A50" w:rsidRPr="00B65EF4" w:rsidRDefault="00B37A50" w:rsidP="00B37A50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Известно, что у здоровых взрослых около половины НГ содержат в л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зосомах антимикробные пептиды α-дефенсины 1-3 типа</w:t>
      </w:r>
      <w:r w:rsidR="00F618EB"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F28DA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="00F618EB"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Def</w:t>
      </w:r>
      <w:r w:rsidR="00F618EB" w:rsidRPr="00F618EB">
        <w:rPr>
          <w:rFonts w:ascii="Times New Roman" w:eastAsia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F618EB"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НГ</w:t>
      </w:r>
      <w:r w:rsidR="002F28DA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, которые осуществляю</w:t>
      </w:r>
      <w:r w:rsidR="00F618EB"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лизис микроорганизмов</w:t>
      </w:r>
      <w:r w:rsidR="00F618EB"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внутри- и внеклеточно.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 поли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равме скорость противоинфекционного «реагирования» </w:t>
      </w:r>
      <w:r w:rsidR="00F618EB"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фагоцитов</w:t>
      </w:r>
      <w:r w:rsidR="002F28D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618EB"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риобр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тает особое значение в силу легкости проникновения инфекции через повр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жденные покровные ткани и транслокации эндогенной микрофлоры со сл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зистых оболочек в кровь в условиях нарушенной гемодинамики и тканевой гипоксии</w:t>
      </w:r>
      <w:r w:rsidRPr="00712A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2A8E">
        <w:rPr>
          <w:rFonts w:ascii="Times New Roman" w:hAnsi="Times New Roman"/>
          <w:sz w:val="28"/>
          <w:szCs w:val="28"/>
        </w:rPr>
        <w:t xml:space="preserve">[11]. У пациентов, получавших </w:t>
      </w:r>
      <w:r w:rsidRPr="001B4C39">
        <w:rPr>
          <w:rFonts w:ascii="Times New Roman" w:eastAsia="Times New Roman" w:hAnsi="Times New Roman"/>
          <w:color w:val="000000" w:themeColor="text1"/>
          <w:sz w:val="28"/>
        </w:rPr>
        <w:t>Деринат®</w:t>
      </w:r>
      <w:r w:rsidRPr="00712A8E">
        <w:rPr>
          <w:rFonts w:ascii="Times New Roman" w:hAnsi="Times New Roman"/>
          <w:sz w:val="28"/>
          <w:szCs w:val="28"/>
        </w:rPr>
        <w:t>, наблюдал</w:t>
      </w:r>
      <w:r w:rsidR="00F618EB">
        <w:rPr>
          <w:rFonts w:ascii="Times New Roman" w:hAnsi="Times New Roman"/>
          <w:sz w:val="28"/>
          <w:szCs w:val="28"/>
        </w:rPr>
        <w:t>и</w:t>
      </w:r>
      <w:r w:rsidRPr="00712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достоверное увеличение </w:t>
      </w:r>
      <w:r w:rsidR="00F618EB">
        <w:rPr>
          <w:rFonts w:ascii="Times New Roman" w:hAnsi="Times New Roman"/>
          <w:sz w:val="28"/>
          <w:szCs w:val="28"/>
        </w:rPr>
        <w:t xml:space="preserve">относительного содержания </w:t>
      </w:r>
      <w:r w:rsidR="002F28DA">
        <w:rPr>
          <w:rFonts w:ascii="Times New Roman" w:hAnsi="Times New Roman"/>
          <w:sz w:val="28"/>
          <w:szCs w:val="28"/>
        </w:rPr>
        <w:t xml:space="preserve">в крови </w:t>
      </w:r>
      <w:r w:rsidRPr="00712A8E">
        <w:rPr>
          <w:rFonts w:ascii="Times New Roman" w:eastAsia="Times New Roman" w:hAnsi="Times New Roman"/>
          <w:sz w:val="28"/>
          <w:szCs w:val="28"/>
        </w:rPr>
        <w:t>Def</w:t>
      </w:r>
      <w:r w:rsidRPr="00712A8E">
        <w:rPr>
          <w:rFonts w:ascii="Times New Roman" w:eastAsia="Times New Roman" w:hAnsi="Times New Roman"/>
          <w:sz w:val="28"/>
          <w:szCs w:val="28"/>
          <w:vertAlign w:val="superscript"/>
        </w:rPr>
        <w:t>+</w:t>
      </w:r>
      <w:r w:rsidRPr="00712A8E">
        <w:rPr>
          <w:rFonts w:ascii="Times New Roman" w:eastAsia="Times New Roman" w:hAnsi="Times New Roman"/>
          <w:sz w:val="28"/>
          <w:szCs w:val="28"/>
        </w:rPr>
        <w:t>НГ, в то время как у п</w:t>
      </w:r>
      <w:r w:rsidRPr="00712A8E">
        <w:rPr>
          <w:rFonts w:ascii="Times New Roman" w:eastAsia="Times New Roman" w:hAnsi="Times New Roman"/>
          <w:sz w:val="28"/>
          <w:szCs w:val="28"/>
        </w:rPr>
        <w:t>а</w:t>
      </w:r>
      <w:r w:rsidRPr="00712A8E">
        <w:rPr>
          <w:rFonts w:ascii="Times New Roman" w:eastAsia="Times New Roman" w:hAnsi="Times New Roman"/>
          <w:sz w:val="28"/>
          <w:szCs w:val="28"/>
        </w:rPr>
        <w:t>циентов</w:t>
      </w:r>
      <w:r w:rsidR="00F618EB">
        <w:rPr>
          <w:rFonts w:ascii="Times New Roman" w:eastAsia="Times New Roman" w:hAnsi="Times New Roman"/>
          <w:sz w:val="28"/>
          <w:szCs w:val="28"/>
        </w:rPr>
        <w:t>,</w:t>
      </w:r>
      <w:r w:rsidRPr="00712A8E">
        <w:rPr>
          <w:rFonts w:ascii="Times New Roman" w:eastAsia="Times New Roman" w:hAnsi="Times New Roman"/>
          <w:sz w:val="28"/>
          <w:szCs w:val="28"/>
        </w:rPr>
        <w:t xml:space="preserve"> </w:t>
      </w:r>
      <w:r w:rsidR="00F618EB">
        <w:rPr>
          <w:rFonts w:ascii="Times New Roman" w:eastAsia="Times New Roman" w:hAnsi="Times New Roman"/>
          <w:sz w:val="28"/>
          <w:szCs w:val="28"/>
        </w:rPr>
        <w:t>получавших</w:t>
      </w:r>
      <w:r w:rsidRPr="00712A8E">
        <w:rPr>
          <w:rFonts w:ascii="Times New Roman" w:eastAsia="Times New Roman" w:hAnsi="Times New Roman"/>
          <w:sz w:val="28"/>
          <w:szCs w:val="28"/>
        </w:rPr>
        <w:t xml:space="preserve"> плацебо</w:t>
      </w:r>
      <w:r w:rsidR="00F618EB">
        <w:rPr>
          <w:rFonts w:ascii="Times New Roman" w:eastAsia="Times New Roman" w:hAnsi="Times New Roman"/>
          <w:sz w:val="28"/>
          <w:szCs w:val="28"/>
        </w:rPr>
        <w:t>,</w:t>
      </w:r>
      <w:r w:rsidRPr="00712A8E">
        <w:rPr>
          <w:rFonts w:ascii="Times New Roman" w:eastAsia="Times New Roman" w:hAnsi="Times New Roman"/>
          <w:sz w:val="28"/>
          <w:szCs w:val="28"/>
        </w:rPr>
        <w:t xml:space="preserve"> этот показатель</w:t>
      </w:r>
      <w:r w:rsidRPr="00B154A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прогрессивно снижался </w:t>
      </w:r>
      <w:r w:rsidRPr="00B65EF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(табл.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B65EF4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F618EB" w:rsidRPr="00B356D6" w:rsidRDefault="00F618EB" w:rsidP="00F618E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450">
        <w:rPr>
          <w:rFonts w:ascii="Times New Roman" w:hAnsi="Times New Roman"/>
          <w:color w:val="000000" w:themeColor="text1"/>
          <w:sz w:val="28"/>
          <w:szCs w:val="28"/>
        </w:rPr>
        <w:t>Острая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</w:t>
      </w:r>
      <w:r w:rsidRPr="005421C1">
        <w:rPr>
          <w:rFonts w:ascii="Times New Roman" w:hAnsi="Times New Roman"/>
          <w:color w:val="000000" w:themeColor="text1"/>
          <w:sz w:val="28"/>
          <w:szCs w:val="28"/>
        </w:rPr>
        <w:t xml:space="preserve">немия и гипопротеинемия являются закономерным следствием тяжелой травмы и массивной кровопотери. Применение </w:t>
      </w:r>
      <w:r w:rsidRPr="001B4C39">
        <w:rPr>
          <w:rFonts w:ascii="Times New Roman" w:eastAsia="Times New Roman" w:hAnsi="Times New Roman"/>
          <w:color w:val="000000" w:themeColor="text1"/>
          <w:sz w:val="28"/>
        </w:rPr>
        <w:t>Деринат</w:t>
      </w:r>
      <w:r>
        <w:rPr>
          <w:rFonts w:ascii="Times New Roman" w:eastAsia="Times New Roman" w:hAnsi="Times New Roman"/>
          <w:color w:val="000000" w:themeColor="text1"/>
          <w:sz w:val="28"/>
        </w:rPr>
        <w:t>а</w:t>
      </w:r>
      <w:r w:rsidRPr="001B4C39">
        <w:rPr>
          <w:rFonts w:ascii="Times New Roman" w:eastAsia="Times New Roman" w:hAnsi="Times New Roman"/>
          <w:color w:val="000000" w:themeColor="text1"/>
          <w:sz w:val="28"/>
        </w:rPr>
        <w:t>®</w:t>
      </w:r>
      <w:r w:rsidRPr="00712A8E">
        <w:rPr>
          <w:rFonts w:ascii="Times New Roman" w:hAnsi="Times New Roman"/>
          <w:sz w:val="28"/>
          <w:szCs w:val="28"/>
        </w:rPr>
        <w:t xml:space="preserve"> спосо</w:t>
      </w:r>
      <w:r w:rsidRPr="00712A8E">
        <w:rPr>
          <w:rFonts w:ascii="Times New Roman" w:hAnsi="Times New Roman"/>
          <w:sz w:val="28"/>
          <w:szCs w:val="28"/>
        </w:rPr>
        <w:t>б</w:t>
      </w:r>
      <w:r w:rsidRPr="00712A8E">
        <w:rPr>
          <w:rFonts w:ascii="Times New Roman" w:hAnsi="Times New Roman"/>
          <w:sz w:val="28"/>
          <w:szCs w:val="28"/>
        </w:rPr>
        <w:t>ствовало уменьшению длительности посттравматической анемии и гипопр</w:t>
      </w:r>
      <w:r w:rsidRPr="00712A8E">
        <w:rPr>
          <w:rFonts w:ascii="Times New Roman" w:hAnsi="Times New Roman"/>
          <w:sz w:val="28"/>
          <w:szCs w:val="28"/>
        </w:rPr>
        <w:t>о</w:t>
      </w:r>
      <w:r w:rsidRPr="00712A8E">
        <w:rPr>
          <w:rFonts w:ascii="Times New Roman" w:hAnsi="Times New Roman"/>
          <w:sz w:val="28"/>
          <w:szCs w:val="28"/>
        </w:rPr>
        <w:t xml:space="preserve">теинемии </w:t>
      </w:r>
      <w:r w:rsidRPr="00FB309A">
        <w:rPr>
          <w:rFonts w:ascii="Times New Roman" w:hAnsi="Times New Roman"/>
          <w:sz w:val="28"/>
          <w:szCs w:val="28"/>
        </w:rPr>
        <w:t>(табл.6).</w:t>
      </w:r>
      <w:r w:rsidRPr="00712A8E">
        <w:rPr>
          <w:rFonts w:ascii="Times New Roman" w:hAnsi="Times New Roman"/>
          <w:sz w:val="28"/>
          <w:szCs w:val="28"/>
        </w:rPr>
        <w:t xml:space="preserve"> </w:t>
      </w:r>
      <w:r w:rsidRPr="00B356D6">
        <w:rPr>
          <w:rFonts w:ascii="Times New Roman" w:hAnsi="Times New Roman"/>
          <w:color w:val="000000" w:themeColor="text1"/>
          <w:sz w:val="28"/>
          <w:szCs w:val="28"/>
        </w:rPr>
        <w:t>Это крайне важно для устранения неблагоприятного де</w:t>
      </w:r>
      <w:r w:rsidRPr="00B356D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B356D6">
        <w:rPr>
          <w:rFonts w:ascii="Times New Roman" w:hAnsi="Times New Roman"/>
          <w:color w:val="000000" w:themeColor="text1"/>
          <w:sz w:val="28"/>
          <w:szCs w:val="28"/>
        </w:rPr>
        <w:t>ствия тканевой и гемической гипоксии, улучшения белкового обмена, а та</w:t>
      </w:r>
      <w:r w:rsidRPr="00B356D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B356D6">
        <w:rPr>
          <w:rFonts w:ascii="Times New Roman" w:hAnsi="Times New Roman"/>
          <w:color w:val="000000" w:themeColor="text1"/>
          <w:sz w:val="28"/>
          <w:szCs w:val="28"/>
        </w:rPr>
        <w:t>же восстановления антимикробного потенциала крови и активизации репар</w:t>
      </w:r>
      <w:r w:rsidRPr="00B356D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B356D6">
        <w:rPr>
          <w:rFonts w:ascii="Times New Roman" w:hAnsi="Times New Roman"/>
          <w:color w:val="000000" w:themeColor="text1"/>
          <w:sz w:val="28"/>
          <w:szCs w:val="28"/>
        </w:rPr>
        <w:t xml:space="preserve">тивного процесса в тканях. </w:t>
      </w:r>
    </w:p>
    <w:p w:rsidR="00F618EB" w:rsidRDefault="00F618EB" w:rsidP="00F618E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7D7450">
        <w:rPr>
          <w:rFonts w:ascii="Times New Roman" w:eastAsia="Times New Roman" w:hAnsi="Times New Roman"/>
          <w:color w:val="000000" w:themeColor="text1"/>
          <w:sz w:val="28"/>
        </w:rPr>
        <w:lastRenderedPageBreak/>
        <w:t>Результаты исследования продемонстрировали, что в условиях допо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л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нительной активации костномозгового кроветворения у пострадавших с п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о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литравмой могут быть улучшены результаты лечения. У пациентов, прол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е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ченных с применением Дерината®, количество выявленных осложнений ок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>а</w:t>
      </w:r>
      <w:r w:rsidRPr="007D7450">
        <w:rPr>
          <w:rFonts w:ascii="Times New Roman" w:eastAsia="Times New Roman" w:hAnsi="Times New Roman"/>
          <w:color w:val="000000" w:themeColor="text1"/>
          <w:sz w:val="28"/>
        </w:rPr>
        <w:t xml:space="preserve">залось в 1,8 раза меньше, чем у пациентов группы с плацебо. </w:t>
      </w:r>
    </w:p>
    <w:p w:rsidR="004C3A34" w:rsidRDefault="006768CC" w:rsidP="00144ED7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</w:t>
      </w:r>
      <w:r w:rsidR="00162C9F">
        <w:rPr>
          <w:rFonts w:ascii="Times New Roman" w:hAnsi="Times New Roman"/>
          <w:sz w:val="28"/>
          <w:szCs w:val="28"/>
        </w:rPr>
        <w:t>ммунокорригирующе</w:t>
      </w:r>
      <w:r>
        <w:rPr>
          <w:rFonts w:ascii="Times New Roman" w:hAnsi="Times New Roman"/>
          <w:sz w:val="28"/>
          <w:szCs w:val="28"/>
        </w:rPr>
        <w:t>е</w:t>
      </w:r>
      <w:r w:rsidR="00162C9F">
        <w:rPr>
          <w:rFonts w:ascii="Times New Roman" w:hAnsi="Times New Roman"/>
          <w:sz w:val="28"/>
          <w:szCs w:val="28"/>
        </w:rPr>
        <w:t xml:space="preserve"> действи</w:t>
      </w:r>
      <w:r>
        <w:rPr>
          <w:rFonts w:ascii="Times New Roman" w:hAnsi="Times New Roman"/>
          <w:sz w:val="28"/>
          <w:szCs w:val="28"/>
        </w:rPr>
        <w:t>е</w:t>
      </w:r>
      <w:r w:rsidR="00162C9F">
        <w:rPr>
          <w:rFonts w:ascii="Times New Roman" w:hAnsi="Times New Roman"/>
          <w:sz w:val="28"/>
          <w:szCs w:val="28"/>
        </w:rPr>
        <w:t xml:space="preserve"> </w:t>
      </w:r>
      <w:r w:rsidR="00777929" w:rsidRPr="001B4C39">
        <w:rPr>
          <w:rFonts w:ascii="Times New Roman" w:eastAsia="Times New Roman" w:hAnsi="Times New Roman"/>
          <w:color w:val="000000" w:themeColor="text1"/>
          <w:sz w:val="28"/>
        </w:rPr>
        <w:t>Деринат</w:t>
      </w:r>
      <w:r w:rsidR="00777929">
        <w:rPr>
          <w:rFonts w:ascii="Times New Roman" w:eastAsia="Times New Roman" w:hAnsi="Times New Roman"/>
          <w:color w:val="000000" w:themeColor="text1"/>
          <w:sz w:val="28"/>
        </w:rPr>
        <w:t>а</w:t>
      </w:r>
      <w:r w:rsidR="00777929" w:rsidRPr="001B4C39">
        <w:rPr>
          <w:rFonts w:ascii="Times New Roman" w:eastAsia="Times New Roman" w:hAnsi="Times New Roman"/>
          <w:color w:val="000000" w:themeColor="text1"/>
          <w:sz w:val="28"/>
        </w:rPr>
        <w:t>®</w:t>
      </w:r>
      <w:r w:rsidR="00777929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="00B4377E" w:rsidRPr="00072B0F">
        <w:rPr>
          <w:rFonts w:ascii="Times New Roman" w:hAnsi="Times New Roman"/>
          <w:sz w:val="28"/>
          <w:szCs w:val="28"/>
        </w:rPr>
        <w:t>с</w:t>
      </w:r>
      <w:r w:rsidR="004F200D">
        <w:rPr>
          <w:rFonts w:ascii="Times New Roman" w:hAnsi="Times New Roman"/>
          <w:sz w:val="28"/>
          <w:szCs w:val="28"/>
        </w:rPr>
        <w:t>вязано с наличием в н</w:t>
      </w:r>
      <w:r w:rsidR="004F200D">
        <w:rPr>
          <w:rFonts w:ascii="Times New Roman" w:hAnsi="Times New Roman"/>
          <w:sz w:val="28"/>
          <w:szCs w:val="28"/>
        </w:rPr>
        <w:t>а</w:t>
      </w:r>
      <w:r w:rsidR="004F200D">
        <w:rPr>
          <w:rFonts w:ascii="Times New Roman" w:hAnsi="Times New Roman"/>
          <w:sz w:val="28"/>
          <w:szCs w:val="28"/>
        </w:rPr>
        <w:t>тивн</w:t>
      </w:r>
      <w:r w:rsidR="007059BA">
        <w:rPr>
          <w:rFonts w:ascii="Times New Roman" w:hAnsi="Times New Roman"/>
          <w:sz w:val="28"/>
          <w:szCs w:val="28"/>
        </w:rPr>
        <w:t>ых фрагментах</w:t>
      </w:r>
      <w:r w:rsidR="004F200D">
        <w:rPr>
          <w:rFonts w:ascii="Times New Roman" w:hAnsi="Times New Roman"/>
          <w:sz w:val="28"/>
          <w:szCs w:val="28"/>
        </w:rPr>
        <w:t xml:space="preserve"> </w:t>
      </w:r>
      <w:r w:rsidR="00B4377E" w:rsidRPr="00072B0F">
        <w:rPr>
          <w:rFonts w:ascii="Times New Roman" w:hAnsi="Times New Roman"/>
          <w:sz w:val="28"/>
          <w:szCs w:val="28"/>
        </w:rPr>
        <w:t>ДНК</w:t>
      </w:r>
      <w:r w:rsidR="004F200D">
        <w:rPr>
          <w:rFonts w:ascii="Times New Roman" w:hAnsi="Times New Roman"/>
          <w:sz w:val="28"/>
          <w:szCs w:val="28"/>
        </w:rPr>
        <w:t xml:space="preserve"> </w:t>
      </w:r>
      <w:r w:rsidR="00B4377E" w:rsidRPr="00072B0F">
        <w:rPr>
          <w:rFonts w:ascii="Times New Roman" w:hAnsi="Times New Roman"/>
          <w:sz w:val="28"/>
          <w:szCs w:val="28"/>
        </w:rPr>
        <w:t>метилированны</w:t>
      </w:r>
      <w:r w:rsidR="004F200D">
        <w:rPr>
          <w:rFonts w:ascii="Times New Roman" w:hAnsi="Times New Roman"/>
          <w:sz w:val="28"/>
          <w:szCs w:val="28"/>
        </w:rPr>
        <w:t xml:space="preserve">х </w:t>
      </w:r>
      <w:r w:rsidR="00B4377E" w:rsidRPr="00072B0F">
        <w:rPr>
          <w:rFonts w:ascii="Times New Roman" w:hAnsi="Times New Roman"/>
          <w:sz w:val="28"/>
          <w:szCs w:val="28"/>
        </w:rPr>
        <w:t>и неметилированны</w:t>
      </w:r>
      <w:r w:rsidR="004F200D">
        <w:rPr>
          <w:rFonts w:ascii="Times New Roman" w:hAnsi="Times New Roman"/>
          <w:sz w:val="28"/>
          <w:szCs w:val="28"/>
        </w:rPr>
        <w:t>х</w:t>
      </w:r>
      <w:r w:rsidR="00B4377E" w:rsidRPr="00072B0F">
        <w:rPr>
          <w:rFonts w:ascii="Times New Roman" w:hAnsi="Times New Roman"/>
          <w:sz w:val="28"/>
          <w:szCs w:val="28"/>
        </w:rPr>
        <w:t xml:space="preserve"> </w:t>
      </w:r>
      <w:r w:rsidR="00B4377E" w:rsidRPr="00072B0F">
        <w:rPr>
          <w:rFonts w:ascii="Times New Roman" w:hAnsi="Times New Roman"/>
          <w:sz w:val="28"/>
          <w:szCs w:val="28"/>
          <w:lang w:val="en-US"/>
        </w:rPr>
        <w:t>CpG</w:t>
      </w:r>
      <w:r w:rsidR="00B4377E" w:rsidRPr="00072B0F">
        <w:rPr>
          <w:rFonts w:ascii="Times New Roman" w:hAnsi="Times New Roman"/>
          <w:sz w:val="28"/>
          <w:szCs w:val="28"/>
        </w:rPr>
        <w:t xml:space="preserve"> </w:t>
      </w:r>
      <w:r w:rsidR="004F200D" w:rsidRPr="00072B0F">
        <w:rPr>
          <w:rFonts w:ascii="Times New Roman" w:hAnsi="Times New Roman"/>
          <w:sz w:val="28"/>
          <w:szCs w:val="28"/>
        </w:rPr>
        <w:t>(цит</w:t>
      </w:r>
      <w:r w:rsidR="004F200D" w:rsidRPr="00072B0F">
        <w:rPr>
          <w:rFonts w:ascii="Times New Roman" w:hAnsi="Times New Roman"/>
          <w:sz w:val="28"/>
          <w:szCs w:val="28"/>
        </w:rPr>
        <w:t>о</w:t>
      </w:r>
      <w:r w:rsidR="004F200D" w:rsidRPr="00072B0F">
        <w:rPr>
          <w:rFonts w:ascii="Times New Roman" w:hAnsi="Times New Roman"/>
          <w:sz w:val="28"/>
          <w:szCs w:val="28"/>
        </w:rPr>
        <w:t>зин</w:t>
      </w:r>
      <w:r w:rsidR="004F200D">
        <w:rPr>
          <w:rFonts w:ascii="Times New Roman" w:hAnsi="Times New Roman"/>
          <w:sz w:val="28"/>
          <w:szCs w:val="28"/>
        </w:rPr>
        <w:t>-фосфат-</w:t>
      </w:r>
      <w:r w:rsidR="004F200D" w:rsidRPr="00072B0F">
        <w:rPr>
          <w:rFonts w:ascii="Times New Roman" w:hAnsi="Times New Roman"/>
          <w:sz w:val="28"/>
          <w:szCs w:val="28"/>
        </w:rPr>
        <w:t>гуанин)</w:t>
      </w:r>
      <w:r w:rsidR="004F200D">
        <w:rPr>
          <w:rFonts w:ascii="Times New Roman" w:hAnsi="Times New Roman"/>
          <w:sz w:val="28"/>
          <w:szCs w:val="28"/>
        </w:rPr>
        <w:t xml:space="preserve"> </w:t>
      </w:r>
      <w:r w:rsidR="00B4377E" w:rsidRPr="00072B0F">
        <w:rPr>
          <w:rFonts w:ascii="Times New Roman" w:hAnsi="Times New Roman"/>
          <w:sz w:val="28"/>
          <w:szCs w:val="28"/>
        </w:rPr>
        <w:t>дезоксинуклеотид</w:t>
      </w:r>
      <w:r w:rsidR="004F200D">
        <w:rPr>
          <w:rFonts w:ascii="Times New Roman" w:hAnsi="Times New Roman"/>
          <w:sz w:val="28"/>
          <w:szCs w:val="28"/>
        </w:rPr>
        <w:t>ов</w:t>
      </w:r>
      <w:r w:rsidR="00B4377E" w:rsidRPr="00072B0F">
        <w:rPr>
          <w:rFonts w:ascii="Times New Roman" w:hAnsi="Times New Roman"/>
          <w:sz w:val="28"/>
          <w:szCs w:val="28"/>
        </w:rPr>
        <w:t>.</w:t>
      </w:r>
      <w:r w:rsidR="00BC467A">
        <w:rPr>
          <w:rFonts w:ascii="Times New Roman" w:hAnsi="Times New Roman"/>
          <w:sz w:val="28"/>
          <w:szCs w:val="28"/>
        </w:rPr>
        <w:t xml:space="preserve"> Об</w:t>
      </w:r>
      <w:r w:rsidR="004F200D">
        <w:rPr>
          <w:rFonts w:ascii="Times New Roman" w:hAnsi="Times New Roman"/>
          <w:sz w:val="28"/>
          <w:szCs w:val="28"/>
        </w:rPr>
        <w:t>а вида</w:t>
      </w:r>
      <w:r w:rsidR="00BC467A">
        <w:rPr>
          <w:rFonts w:ascii="Times New Roman" w:hAnsi="Times New Roman"/>
          <w:sz w:val="28"/>
          <w:szCs w:val="28"/>
        </w:rPr>
        <w:t xml:space="preserve"> </w:t>
      </w:r>
      <w:r w:rsidR="00BC467A" w:rsidRPr="00072B0F">
        <w:rPr>
          <w:rFonts w:ascii="Times New Roman" w:hAnsi="Times New Roman"/>
          <w:sz w:val="28"/>
          <w:szCs w:val="28"/>
          <w:lang w:val="en-US"/>
        </w:rPr>
        <w:t>CpG</w:t>
      </w:r>
      <w:r w:rsidR="00BC467A" w:rsidRPr="00072B0F">
        <w:rPr>
          <w:rFonts w:ascii="Times New Roman" w:hAnsi="Times New Roman"/>
          <w:sz w:val="28"/>
          <w:szCs w:val="28"/>
        </w:rPr>
        <w:t xml:space="preserve"> </w:t>
      </w:r>
      <w:r w:rsidR="008B22C8" w:rsidRPr="00072B0F">
        <w:rPr>
          <w:rFonts w:ascii="Times New Roman" w:hAnsi="Times New Roman"/>
          <w:sz w:val="28"/>
          <w:szCs w:val="28"/>
        </w:rPr>
        <w:t>дезоксинуклеотид</w:t>
      </w:r>
      <w:r w:rsidR="008B22C8">
        <w:rPr>
          <w:rFonts w:ascii="Times New Roman" w:hAnsi="Times New Roman"/>
          <w:sz w:val="28"/>
          <w:szCs w:val="28"/>
        </w:rPr>
        <w:t>ов</w:t>
      </w:r>
      <w:r w:rsidR="00BC467A">
        <w:rPr>
          <w:rFonts w:ascii="Times New Roman" w:hAnsi="Times New Roman"/>
          <w:sz w:val="28"/>
          <w:szCs w:val="28"/>
        </w:rPr>
        <w:t xml:space="preserve"> </w:t>
      </w:r>
      <w:r w:rsidR="004F200D">
        <w:rPr>
          <w:rFonts w:ascii="Times New Roman" w:hAnsi="Times New Roman"/>
          <w:sz w:val="28"/>
          <w:szCs w:val="28"/>
        </w:rPr>
        <w:t xml:space="preserve">способны </w:t>
      </w:r>
      <w:r w:rsidR="00BC467A">
        <w:rPr>
          <w:rFonts w:ascii="Times New Roman" w:hAnsi="Times New Roman"/>
          <w:sz w:val="28"/>
          <w:szCs w:val="28"/>
        </w:rPr>
        <w:t>оказыват</w:t>
      </w:r>
      <w:r w:rsidR="004F200D">
        <w:rPr>
          <w:rFonts w:ascii="Times New Roman" w:hAnsi="Times New Roman"/>
          <w:sz w:val="28"/>
          <w:szCs w:val="28"/>
        </w:rPr>
        <w:t>ь</w:t>
      </w:r>
      <w:r w:rsidR="00BC467A">
        <w:rPr>
          <w:rFonts w:ascii="Times New Roman" w:hAnsi="Times New Roman"/>
          <w:sz w:val="28"/>
          <w:szCs w:val="28"/>
        </w:rPr>
        <w:t xml:space="preserve"> а</w:t>
      </w:r>
      <w:r w:rsidR="00BC467A" w:rsidRPr="00072B0F">
        <w:rPr>
          <w:rFonts w:ascii="Times New Roman" w:hAnsi="Times New Roman"/>
          <w:sz w:val="28"/>
          <w:szCs w:val="28"/>
        </w:rPr>
        <w:t xml:space="preserve">ктивирующее влияние </w:t>
      </w:r>
      <w:r w:rsidR="00BC467A">
        <w:rPr>
          <w:rFonts w:ascii="Times New Roman" w:hAnsi="Times New Roman"/>
          <w:sz w:val="28"/>
          <w:szCs w:val="28"/>
        </w:rPr>
        <w:t xml:space="preserve">на </w:t>
      </w:r>
      <w:r w:rsidR="00BC467A" w:rsidRPr="00072B0F">
        <w:rPr>
          <w:rFonts w:ascii="Times New Roman" w:hAnsi="Times New Roman"/>
          <w:sz w:val="28"/>
          <w:szCs w:val="28"/>
        </w:rPr>
        <w:t>реакции врожденного имм</w:t>
      </w:r>
      <w:r w:rsidR="00BC467A" w:rsidRPr="00072B0F">
        <w:rPr>
          <w:rFonts w:ascii="Times New Roman" w:hAnsi="Times New Roman"/>
          <w:sz w:val="28"/>
          <w:szCs w:val="28"/>
        </w:rPr>
        <w:t>у</w:t>
      </w:r>
      <w:r w:rsidR="00BC467A" w:rsidRPr="00072B0F">
        <w:rPr>
          <w:rFonts w:ascii="Times New Roman" w:hAnsi="Times New Roman"/>
          <w:sz w:val="28"/>
          <w:szCs w:val="28"/>
        </w:rPr>
        <w:t>нитета</w:t>
      </w:r>
      <w:r w:rsidR="00BC467A">
        <w:rPr>
          <w:rFonts w:ascii="Times New Roman" w:hAnsi="Times New Roman"/>
          <w:sz w:val="28"/>
          <w:szCs w:val="28"/>
        </w:rPr>
        <w:t>.</w:t>
      </w:r>
      <w:r w:rsidR="00BC467A" w:rsidRPr="00072B0F">
        <w:rPr>
          <w:rFonts w:ascii="Times New Roman" w:hAnsi="Times New Roman"/>
          <w:sz w:val="28"/>
          <w:szCs w:val="28"/>
        </w:rPr>
        <w:t xml:space="preserve"> </w:t>
      </w:r>
      <w:r w:rsidR="003577D0" w:rsidRPr="00AA2147">
        <w:rPr>
          <w:rFonts w:ascii="Times New Roman" w:hAnsi="Times New Roman"/>
          <w:sz w:val="28"/>
          <w:szCs w:val="28"/>
        </w:rPr>
        <w:t xml:space="preserve">После проникновения </w:t>
      </w:r>
      <w:r w:rsidR="00AA2147" w:rsidRPr="00AA2147">
        <w:rPr>
          <w:rFonts w:ascii="Times New Roman" w:hAnsi="Times New Roman"/>
          <w:sz w:val="28"/>
          <w:szCs w:val="28"/>
        </w:rPr>
        <w:t xml:space="preserve">внутрь клетки </w:t>
      </w:r>
      <w:r w:rsidR="003577D0" w:rsidRPr="00AA2147">
        <w:rPr>
          <w:rFonts w:ascii="Times New Roman" w:hAnsi="Times New Roman"/>
          <w:sz w:val="28"/>
          <w:szCs w:val="28"/>
        </w:rPr>
        <w:t>н</w:t>
      </w:r>
      <w:r w:rsidR="00B4377E" w:rsidRPr="00AA2147">
        <w:rPr>
          <w:rFonts w:ascii="Times New Roman" w:hAnsi="Times New Roman"/>
          <w:sz w:val="28"/>
          <w:szCs w:val="28"/>
        </w:rPr>
        <w:t>еметилированны</w:t>
      </w:r>
      <w:r w:rsidR="00BC467A" w:rsidRPr="00AA2147">
        <w:rPr>
          <w:rFonts w:ascii="Times New Roman" w:hAnsi="Times New Roman"/>
          <w:sz w:val="28"/>
          <w:szCs w:val="28"/>
        </w:rPr>
        <w:t>е</w:t>
      </w:r>
      <w:r w:rsidR="00B4377E" w:rsidRPr="00AA2147">
        <w:rPr>
          <w:rFonts w:ascii="Times New Roman" w:hAnsi="Times New Roman"/>
          <w:sz w:val="28"/>
          <w:szCs w:val="28"/>
        </w:rPr>
        <w:t xml:space="preserve"> </w:t>
      </w:r>
      <w:r w:rsidR="00B4377E" w:rsidRPr="00AA2147">
        <w:rPr>
          <w:rFonts w:ascii="Times New Roman" w:hAnsi="Times New Roman"/>
          <w:sz w:val="28"/>
          <w:szCs w:val="28"/>
          <w:lang w:val="en-US"/>
        </w:rPr>
        <w:t>CpG</w:t>
      </w:r>
      <w:r w:rsidR="00B4377E" w:rsidRPr="00072B0F">
        <w:rPr>
          <w:rFonts w:ascii="Times New Roman" w:hAnsi="Times New Roman"/>
          <w:sz w:val="28"/>
          <w:szCs w:val="28"/>
        </w:rPr>
        <w:t xml:space="preserve"> мотив</w:t>
      </w:r>
      <w:r w:rsidR="00BC467A">
        <w:rPr>
          <w:rFonts w:ascii="Times New Roman" w:hAnsi="Times New Roman"/>
          <w:sz w:val="28"/>
          <w:szCs w:val="28"/>
        </w:rPr>
        <w:t xml:space="preserve">ы </w:t>
      </w:r>
      <w:r w:rsidR="004F200D">
        <w:rPr>
          <w:rFonts w:ascii="Times New Roman" w:hAnsi="Times New Roman"/>
          <w:sz w:val="28"/>
          <w:szCs w:val="28"/>
        </w:rPr>
        <w:t>активир</w:t>
      </w:r>
      <w:r w:rsidR="00144ED7">
        <w:rPr>
          <w:rFonts w:ascii="Times New Roman" w:hAnsi="Times New Roman"/>
          <w:sz w:val="28"/>
          <w:szCs w:val="28"/>
        </w:rPr>
        <w:t>уют</w:t>
      </w:r>
      <w:r w:rsidR="004F200D">
        <w:rPr>
          <w:rFonts w:ascii="Times New Roman" w:hAnsi="Times New Roman"/>
          <w:sz w:val="28"/>
          <w:szCs w:val="28"/>
        </w:rPr>
        <w:t xml:space="preserve"> </w:t>
      </w:r>
      <w:r w:rsidR="005A33D2">
        <w:rPr>
          <w:rFonts w:ascii="Times New Roman" w:hAnsi="Times New Roman"/>
          <w:sz w:val="28"/>
          <w:szCs w:val="28"/>
        </w:rPr>
        <w:t xml:space="preserve">экспрессию </w:t>
      </w:r>
      <w:r w:rsidR="004F200D" w:rsidRPr="00072B0F">
        <w:rPr>
          <w:rFonts w:ascii="Times New Roman" w:hAnsi="Times New Roman"/>
          <w:sz w:val="28"/>
          <w:szCs w:val="28"/>
          <w:lang w:val="en-US"/>
        </w:rPr>
        <w:t>TLR</w:t>
      </w:r>
      <w:r w:rsidR="004F200D" w:rsidRPr="00072B0F">
        <w:rPr>
          <w:rFonts w:ascii="Times New Roman" w:hAnsi="Times New Roman"/>
          <w:sz w:val="28"/>
          <w:szCs w:val="28"/>
        </w:rPr>
        <w:t xml:space="preserve">-9 </w:t>
      </w:r>
      <w:r w:rsidR="00B4377E" w:rsidRPr="00072B0F">
        <w:rPr>
          <w:rFonts w:ascii="Times New Roman" w:hAnsi="Times New Roman"/>
          <w:sz w:val="28"/>
          <w:szCs w:val="28"/>
        </w:rPr>
        <w:t>на мембран</w:t>
      </w:r>
      <w:r w:rsidR="004F200D">
        <w:rPr>
          <w:rFonts w:ascii="Times New Roman" w:hAnsi="Times New Roman"/>
          <w:sz w:val="28"/>
          <w:szCs w:val="28"/>
        </w:rPr>
        <w:t>ах</w:t>
      </w:r>
      <w:r w:rsidR="00B4377E" w:rsidRPr="00072B0F">
        <w:rPr>
          <w:rFonts w:ascii="Times New Roman" w:hAnsi="Times New Roman"/>
          <w:sz w:val="28"/>
          <w:szCs w:val="28"/>
        </w:rPr>
        <w:t xml:space="preserve"> эндосом моноцитов, макроф</w:t>
      </w:r>
      <w:r w:rsidR="00B4377E" w:rsidRPr="00072B0F">
        <w:rPr>
          <w:rFonts w:ascii="Times New Roman" w:hAnsi="Times New Roman"/>
          <w:sz w:val="28"/>
          <w:szCs w:val="28"/>
        </w:rPr>
        <w:t>а</w:t>
      </w:r>
      <w:r w:rsidR="00B4377E" w:rsidRPr="00072B0F">
        <w:rPr>
          <w:rFonts w:ascii="Times New Roman" w:hAnsi="Times New Roman"/>
          <w:sz w:val="28"/>
          <w:szCs w:val="28"/>
        </w:rPr>
        <w:t>гов, В-лимфоцитов и дендритных клеток</w:t>
      </w:r>
      <w:r w:rsidR="00144ED7">
        <w:rPr>
          <w:rFonts w:ascii="Times New Roman" w:hAnsi="Times New Roman"/>
          <w:sz w:val="28"/>
          <w:szCs w:val="28"/>
        </w:rPr>
        <w:t xml:space="preserve"> </w:t>
      </w:r>
      <w:r w:rsidR="00144ED7" w:rsidRPr="00072B0F">
        <w:rPr>
          <w:rFonts w:ascii="Times New Roman" w:hAnsi="Times New Roman"/>
          <w:sz w:val="28"/>
          <w:szCs w:val="28"/>
        </w:rPr>
        <w:t>[</w:t>
      </w:r>
      <w:r w:rsidR="00144ED7">
        <w:rPr>
          <w:rFonts w:ascii="Times New Roman" w:hAnsi="Times New Roman"/>
          <w:sz w:val="28"/>
          <w:szCs w:val="28"/>
        </w:rPr>
        <w:t>15</w:t>
      </w:r>
      <w:r w:rsidR="00144ED7">
        <w:rPr>
          <w:rFonts w:ascii="Times New Roman" w:hAnsi="Times New Roman"/>
          <w:bCs/>
          <w:sz w:val="28"/>
          <w:szCs w:val="28"/>
          <w:lang w:eastAsia="ru-RU"/>
        </w:rPr>
        <w:t>,24</w:t>
      </w:r>
      <w:r w:rsidR="00144ED7" w:rsidRPr="00072B0F">
        <w:rPr>
          <w:rFonts w:ascii="Times New Roman" w:hAnsi="Times New Roman"/>
          <w:bCs/>
          <w:sz w:val="28"/>
          <w:szCs w:val="28"/>
          <w:lang w:eastAsia="ru-RU"/>
        </w:rPr>
        <w:t>]</w:t>
      </w:r>
      <w:r w:rsidR="00B4377E" w:rsidRPr="00072B0F">
        <w:rPr>
          <w:rFonts w:ascii="Times New Roman" w:hAnsi="Times New Roman"/>
          <w:sz w:val="28"/>
          <w:szCs w:val="28"/>
        </w:rPr>
        <w:t xml:space="preserve">. </w:t>
      </w:r>
      <w:r w:rsidR="004D1DB8" w:rsidRPr="004D1DB8">
        <w:rPr>
          <w:rFonts w:ascii="Times New Roman" w:hAnsi="Times New Roman"/>
          <w:sz w:val="28"/>
          <w:szCs w:val="28"/>
        </w:rPr>
        <w:t>К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>онститутивно этот реце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>п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>тор экспрессируют только B-лимфоциты и плазмоцитоидные дендритные клетки (pDC) [</w:t>
      </w:r>
      <w:r w:rsidR="004D60B3">
        <w:rPr>
          <w:rFonts w:ascii="Times New Roman" w:hAnsi="Times New Roman"/>
          <w:sz w:val="28"/>
          <w:szCs w:val="28"/>
          <w:lang w:eastAsia="ru-RU"/>
        </w:rPr>
        <w:t>1</w:t>
      </w:r>
      <w:r w:rsidR="00C11DDB">
        <w:rPr>
          <w:rFonts w:ascii="Times New Roman" w:hAnsi="Times New Roman"/>
          <w:sz w:val="28"/>
          <w:szCs w:val="28"/>
          <w:lang w:eastAsia="ru-RU"/>
        </w:rPr>
        <w:t>2</w:t>
      </w:r>
      <w:r w:rsidR="004D60B3">
        <w:rPr>
          <w:rFonts w:ascii="Times New Roman" w:hAnsi="Times New Roman"/>
          <w:sz w:val="28"/>
          <w:szCs w:val="28"/>
          <w:lang w:eastAsia="ru-RU"/>
        </w:rPr>
        <w:t>,</w:t>
      </w:r>
      <w:r w:rsidR="004D1DB8" w:rsidRPr="004D1DB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D60B3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C11DDB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 xml:space="preserve">]. </w:t>
      </w:r>
      <w:r w:rsidR="00712A8E">
        <w:rPr>
          <w:rFonts w:ascii="Times New Roman" w:hAnsi="Times New Roman"/>
          <w:sz w:val="28"/>
          <w:szCs w:val="28"/>
          <w:lang w:eastAsia="ru-RU"/>
        </w:rPr>
        <w:t>М</w:t>
      </w:r>
      <w:r w:rsidR="004C3A34" w:rsidRPr="00FE50E4">
        <w:rPr>
          <w:rFonts w:ascii="Times New Roman" w:hAnsi="Times New Roman"/>
          <w:sz w:val="28"/>
          <w:szCs w:val="28"/>
        </w:rPr>
        <w:t>ети</w:t>
      </w:r>
      <w:r w:rsidR="004C3A34">
        <w:rPr>
          <w:rFonts w:ascii="Times New Roman" w:hAnsi="Times New Roman"/>
          <w:sz w:val="28"/>
          <w:szCs w:val="28"/>
        </w:rPr>
        <w:t>ли</w:t>
      </w:r>
      <w:r w:rsidR="004C3A34" w:rsidRPr="00FE50E4">
        <w:rPr>
          <w:rFonts w:ascii="Times New Roman" w:hAnsi="Times New Roman"/>
          <w:sz w:val="28"/>
          <w:szCs w:val="28"/>
        </w:rPr>
        <w:t xml:space="preserve">рованные </w:t>
      </w:r>
      <w:r w:rsidR="004C3A34" w:rsidRPr="00FE50E4">
        <w:rPr>
          <w:rFonts w:ascii="Times New Roman" w:hAnsi="Times New Roman"/>
          <w:sz w:val="28"/>
          <w:szCs w:val="28"/>
          <w:lang w:val="en-US"/>
        </w:rPr>
        <w:t>CpG</w:t>
      </w:r>
      <w:r w:rsidR="004C3A34" w:rsidRPr="00FE50E4">
        <w:rPr>
          <w:rFonts w:ascii="Times New Roman" w:hAnsi="Times New Roman"/>
          <w:sz w:val="28"/>
          <w:szCs w:val="28"/>
        </w:rPr>
        <w:t xml:space="preserve"> </w:t>
      </w:r>
      <w:r w:rsidR="00712A8E">
        <w:rPr>
          <w:rFonts w:ascii="Times New Roman" w:hAnsi="Times New Roman"/>
          <w:sz w:val="28"/>
          <w:szCs w:val="28"/>
        </w:rPr>
        <w:t>дезоксинуклеотиды</w:t>
      </w:r>
      <w:r w:rsidR="004C3A34" w:rsidRPr="00FE50E4">
        <w:rPr>
          <w:rFonts w:ascii="Times New Roman" w:hAnsi="Times New Roman"/>
          <w:sz w:val="28"/>
          <w:szCs w:val="28"/>
        </w:rPr>
        <w:t xml:space="preserve"> также сп</w:t>
      </w:r>
      <w:r w:rsidR="004C3A34" w:rsidRPr="00FE50E4">
        <w:rPr>
          <w:rFonts w:ascii="Times New Roman" w:hAnsi="Times New Roman"/>
          <w:sz w:val="28"/>
          <w:szCs w:val="28"/>
        </w:rPr>
        <w:t>о</w:t>
      </w:r>
      <w:r w:rsidR="004C3A34" w:rsidRPr="00FE50E4">
        <w:rPr>
          <w:rFonts w:ascii="Times New Roman" w:hAnsi="Times New Roman"/>
          <w:sz w:val="28"/>
          <w:szCs w:val="28"/>
        </w:rPr>
        <w:t>собны вызывать активацию клеток иммунной системы, но при этом задейс</w:t>
      </w:r>
      <w:r w:rsidR="004C3A34" w:rsidRPr="00FE50E4">
        <w:rPr>
          <w:rFonts w:ascii="Times New Roman" w:hAnsi="Times New Roman"/>
          <w:sz w:val="28"/>
          <w:szCs w:val="28"/>
        </w:rPr>
        <w:t>т</w:t>
      </w:r>
      <w:r w:rsidR="004C3A34" w:rsidRPr="00FE50E4">
        <w:rPr>
          <w:rFonts w:ascii="Times New Roman" w:hAnsi="Times New Roman"/>
          <w:sz w:val="28"/>
          <w:szCs w:val="28"/>
        </w:rPr>
        <w:t xml:space="preserve">вованы другие сигнальные пути </w:t>
      </w:r>
      <w:r w:rsidR="004C3A34" w:rsidRPr="00065F84">
        <w:rPr>
          <w:rFonts w:ascii="Times New Roman" w:hAnsi="Times New Roman"/>
          <w:sz w:val="28"/>
          <w:szCs w:val="28"/>
        </w:rPr>
        <w:t>[</w:t>
      </w:r>
      <w:r w:rsidR="00C11DDB">
        <w:rPr>
          <w:rFonts w:ascii="Times New Roman" w:hAnsi="Times New Roman"/>
          <w:sz w:val="28"/>
          <w:szCs w:val="28"/>
        </w:rPr>
        <w:t>20</w:t>
      </w:r>
      <w:r w:rsidR="004C3A34" w:rsidRPr="00065F84">
        <w:rPr>
          <w:rFonts w:ascii="Times New Roman" w:hAnsi="Times New Roman"/>
          <w:iCs/>
          <w:sz w:val="28"/>
          <w:szCs w:val="28"/>
        </w:rPr>
        <w:t>]</w:t>
      </w:r>
      <w:r w:rsidR="004C3A34" w:rsidRPr="00065F84">
        <w:rPr>
          <w:rFonts w:ascii="Times New Roman" w:eastAsia="Times New Roman" w:hAnsi="Times New Roman"/>
          <w:sz w:val="28"/>
        </w:rPr>
        <w:t>.</w:t>
      </w:r>
      <w:r w:rsidR="004C3A34" w:rsidRPr="00FE50E4">
        <w:rPr>
          <w:rFonts w:ascii="Times New Roman" w:eastAsia="Times New Roman" w:hAnsi="Times New Roman"/>
          <w:sz w:val="28"/>
        </w:rPr>
        <w:t xml:space="preserve"> </w:t>
      </w:r>
      <w:r w:rsidR="00712A8E" w:rsidRPr="004D1DB8">
        <w:rPr>
          <w:rFonts w:ascii="Times New Roman" w:hAnsi="Times New Roman"/>
          <w:sz w:val="28"/>
          <w:szCs w:val="28"/>
        </w:rPr>
        <w:t xml:space="preserve">В силу сходства неметилированных </w:t>
      </w:r>
      <w:r w:rsidR="00712A8E" w:rsidRPr="004D1DB8">
        <w:rPr>
          <w:rFonts w:ascii="Times New Roman" w:hAnsi="Times New Roman"/>
          <w:sz w:val="28"/>
          <w:szCs w:val="28"/>
          <w:lang w:val="en-US"/>
        </w:rPr>
        <w:t>CpG</w:t>
      </w:r>
      <w:r w:rsidR="00712A8E" w:rsidRPr="004D1DB8">
        <w:rPr>
          <w:rFonts w:ascii="Times New Roman" w:hAnsi="Times New Roman"/>
          <w:sz w:val="28"/>
          <w:szCs w:val="28"/>
        </w:rPr>
        <w:t xml:space="preserve"> мотивов фрагментированной ДНК с ПАМП микроорганизмов они ра</w:t>
      </w:r>
      <w:r w:rsidR="00712A8E">
        <w:rPr>
          <w:rFonts w:ascii="Times New Roman" w:hAnsi="Times New Roman"/>
          <w:sz w:val="28"/>
          <w:szCs w:val="28"/>
        </w:rPr>
        <w:t>с</w:t>
      </w:r>
      <w:r w:rsidR="00712A8E" w:rsidRPr="004D1DB8">
        <w:rPr>
          <w:rFonts w:ascii="Times New Roman" w:hAnsi="Times New Roman"/>
          <w:sz w:val="28"/>
          <w:szCs w:val="28"/>
        </w:rPr>
        <w:t>познаются как антигены. В результате происходит активация внутриклето</w:t>
      </w:r>
      <w:r w:rsidR="00712A8E" w:rsidRPr="004D1DB8">
        <w:rPr>
          <w:rFonts w:ascii="Times New Roman" w:hAnsi="Times New Roman"/>
          <w:sz w:val="28"/>
          <w:szCs w:val="28"/>
        </w:rPr>
        <w:t>ч</w:t>
      </w:r>
      <w:r w:rsidR="00712A8E" w:rsidRPr="004D1DB8">
        <w:rPr>
          <w:rFonts w:ascii="Times New Roman" w:hAnsi="Times New Roman"/>
          <w:sz w:val="28"/>
          <w:szCs w:val="28"/>
        </w:rPr>
        <w:t>ных сигнальных путей, повышение антигенпрезентирующей способности клеток, усиление продукции микроб</w:t>
      </w:r>
      <w:r w:rsidR="00712A8E">
        <w:rPr>
          <w:rFonts w:ascii="Times New Roman" w:hAnsi="Times New Roman"/>
          <w:sz w:val="28"/>
          <w:szCs w:val="28"/>
        </w:rPr>
        <w:t>и</w:t>
      </w:r>
      <w:r w:rsidR="00712A8E" w:rsidRPr="004D1DB8">
        <w:rPr>
          <w:rFonts w:ascii="Times New Roman" w:hAnsi="Times New Roman"/>
          <w:sz w:val="28"/>
          <w:szCs w:val="28"/>
        </w:rPr>
        <w:t xml:space="preserve">цидных факторов и цитокинов. </w:t>
      </w:r>
      <w:r w:rsidR="00712A8E" w:rsidRPr="00FE50E4">
        <w:rPr>
          <w:rFonts w:ascii="Times New Roman" w:hAnsi="Times New Roman"/>
          <w:sz w:val="28"/>
          <w:szCs w:val="28"/>
        </w:rPr>
        <w:t>Актив</w:t>
      </w:r>
      <w:r w:rsidR="00712A8E" w:rsidRPr="00FE50E4">
        <w:rPr>
          <w:rFonts w:ascii="Times New Roman" w:hAnsi="Times New Roman"/>
          <w:sz w:val="28"/>
          <w:szCs w:val="28"/>
        </w:rPr>
        <w:t>и</w:t>
      </w:r>
      <w:r w:rsidR="00712A8E" w:rsidRPr="00FE50E4">
        <w:rPr>
          <w:rFonts w:ascii="Times New Roman" w:hAnsi="Times New Roman"/>
          <w:sz w:val="28"/>
          <w:szCs w:val="28"/>
        </w:rPr>
        <w:t xml:space="preserve">рованные иммунокомпетентные клетки вызывают вторичную активацию клеточного и гуморального иммунитета, фагоцитоза, </w:t>
      </w:r>
      <w:r w:rsidR="00712A8E">
        <w:rPr>
          <w:rFonts w:ascii="Times New Roman" w:hAnsi="Times New Roman"/>
          <w:sz w:val="28"/>
          <w:szCs w:val="28"/>
        </w:rPr>
        <w:t xml:space="preserve">повышают </w:t>
      </w:r>
      <w:r w:rsidR="00712A8E" w:rsidRPr="00FE50E4">
        <w:rPr>
          <w:rFonts w:ascii="Times New Roman" w:hAnsi="Times New Roman"/>
          <w:sz w:val="28"/>
          <w:szCs w:val="28"/>
        </w:rPr>
        <w:t>продукцию гемопоэтинов.</w:t>
      </w:r>
      <w:r w:rsidR="00144ED7">
        <w:rPr>
          <w:rFonts w:ascii="Times New Roman" w:hAnsi="Times New Roman"/>
          <w:sz w:val="28"/>
          <w:szCs w:val="28"/>
        </w:rPr>
        <w:t xml:space="preserve"> То есть</w:t>
      </w:r>
      <w:r w:rsidR="002F28DA">
        <w:rPr>
          <w:rFonts w:ascii="Times New Roman" w:hAnsi="Times New Roman"/>
          <w:sz w:val="28"/>
          <w:szCs w:val="28"/>
        </w:rPr>
        <w:t>,</w:t>
      </w:r>
      <w:r w:rsidR="000425DC" w:rsidRPr="004D1DB8">
        <w:rPr>
          <w:rFonts w:ascii="Times New Roman" w:hAnsi="Times New Roman"/>
          <w:sz w:val="28"/>
          <w:szCs w:val="28"/>
          <w:lang w:eastAsia="ru-RU"/>
        </w:rPr>
        <w:t xml:space="preserve"> все клетки иммунной системы </w:t>
      </w:r>
      <w:r w:rsidR="000425DC">
        <w:rPr>
          <w:rFonts w:ascii="Times New Roman" w:hAnsi="Times New Roman"/>
          <w:sz w:val="28"/>
          <w:szCs w:val="28"/>
          <w:lang w:eastAsia="ru-RU"/>
        </w:rPr>
        <w:t>могут</w:t>
      </w:r>
      <w:r w:rsidR="000425DC" w:rsidRPr="004D1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>актив</w:t>
      </w:r>
      <w:r w:rsidR="0063463E">
        <w:rPr>
          <w:rFonts w:ascii="Times New Roman" w:hAnsi="Times New Roman"/>
          <w:sz w:val="28"/>
          <w:szCs w:val="28"/>
          <w:lang w:eastAsia="ru-RU"/>
        </w:rPr>
        <w:t xml:space="preserve">ироваться после 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 xml:space="preserve">взаимодействия с </w:t>
      </w:r>
      <w:r w:rsidR="004D1DB8" w:rsidRPr="004D1DB8">
        <w:rPr>
          <w:rFonts w:ascii="Times New Roman" w:hAnsi="Times New Roman"/>
          <w:sz w:val="28"/>
          <w:szCs w:val="28"/>
          <w:lang w:val="en-US" w:eastAsia="ru-RU"/>
        </w:rPr>
        <w:t>CpG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>-ДНК</w:t>
      </w:r>
      <w:r w:rsidR="000425D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>непосредственно или посредством кост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>и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>муляции [</w:t>
      </w:r>
      <w:r w:rsidR="004D60B3">
        <w:rPr>
          <w:rFonts w:ascii="Times New Roman" w:hAnsi="Times New Roman"/>
          <w:sz w:val="28"/>
          <w:szCs w:val="28"/>
          <w:lang w:eastAsia="ru-RU"/>
        </w:rPr>
        <w:t>1</w:t>
      </w:r>
      <w:r w:rsidR="00C11DDB">
        <w:rPr>
          <w:rFonts w:ascii="Times New Roman" w:hAnsi="Times New Roman"/>
          <w:sz w:val="28"/>
          <w:szCs w:val="28"/>
          <w:lang w:eastAsia="ru-RU"/>
        </w:rPr>
        <w:t>8</w:t>
      </w:r>
      <w:r w:rsidR="004D1DB8" w:rsidRPr="004D1DB8">
        <w:rPr>
          <w:rFonts w:ascii="Times New Roman" w:hAnsi="Times New Roman"/>
          <w:sz w:val="28"/>
          <w:szCs w:val="28"/>
          <w:lang w:eastAsia="ru-RU"/>
        </w:rPr>
        <w:t xml:space="preserve">]. </w:t>
      </w:r>
    </w:p>
    <w:p w:rsidR="004C3A34" w:rsidRPr="00BC204C" w:rsidRDefault="00144ED7" w:rsidP="00B26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экспериментальных условиях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выявлена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пособность </w:t>
      </w:r>
      <w:r w:rsidR="00712A8E">
        <w:rPr>
          <w:rFonts w:ascii="Times New Roman" w:hAnsi="Times New Roman"/>
          <w:color w:val="000000" w:themeColor="text1"/>
          <w:sz w:val="28"/>
          <w:szCs w:val="28"/>
        </w:rPr>
        <w:t>дезоксириб</w:t>
      </w:r>
      <w:r w:rsidR="00712A8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12A8E">
        <w:rPr>
          <w:rFonts w:ascii="Times New Roman" w:hAnsi="Times New Roman"/>
          <w:color w:val="000000" w:themeColor="text1"/>
          <w:sz w:val="28"/>
          <w:szCs w:val="28"/>
        </w:rPr>
        <w:t xml:space="preserve">нуклеата 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нат</w:t>
      </w:r>
      <w:r w:rsidR="00712A8E">
        <w:rPr>
          <w:rFonts w:ascii="Times New Roman" w:hAnsi="Times New Roman"/>
          <w:color w:val="000000" w:themeColor="text1"/>
          <w:sz w:val="28"/>
          <w:szCs w:val="28"/>
        </w:rPr>
        <w:t xml:space="preserve">рия 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повышать уровень некоторых провоспалительных агентов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0525C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2BE8" w:rsidRPr="00586036">
        <w:rPr>
          <w:rFonts w:ascii="Times New Roman" w:hAnsi="Times New Roman"/>
          <w:color w:val="000000" w:themeColor="text1"/>
          <w:sz w:val="28"/>
          <w:szCs w:val="28"/>
        </w:rPr>
        <w:t>По данным Т.В.</w:t>
      </w:r>
      <w:r w:rsidR="00464F40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Русинов</w:t>
      </w:r>
      <w:r w:rsidR="00162BE8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ой </w:t>
      </w:r>
      <w:r w:rsidR="003F7D15" w:rsidRPr="00AA2147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3F7D15" w:rsidRPr="003F7D1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11DD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F7D15" w:rsidRPr="00AA2147">
        <w:rPr>
          <w:rFonts w:ascii="Times New Roman" w:hAnsi="Times New Roman"/>
          <w:color w:val="000000" w:themeColor="text1"/>
          <w:sz w:val="28"/>
          <w:szCs w:val="28"/>
        </w:rPr>
        <w:t>]</w:t>
      </w:r>
      <w:r w:rsidR="003F7D15" w:rsidRPr="003F7D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2BE8" w:rsidRPr="00586036">
        <w:rPr>
          <w:rFonts w:ascii="Times New Roman" w:hAnsi="Times New Roman"/>
          <w:color w:val="000000" w:themeColor="text1"/>
          <w:sz w:val="28"/>
          <w:szCs w:val="28"/>
        </w:rPr>
        <w:t>препарат усиливал продукцию ИЛ-8 и и</w:t>
      </w:r>
      <w:r w:rsidR="00162BE8" w:rsidRPr="00586036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162BE8" w:rsidRPr="00586036">
        <w:rPr>
          <w:rFonts w:ascii="Times New Roman" w:hAnsi="Times New Roman"/>
          <w:color w:val="000000" w:themeColor="text1"/>
          <w:sz w:val="28"/>
          <w:szCs w:val="28"/>
        </w:rPr>
        <w:t>терферона-альфа клетками крови здоровых людей и пациентов с острыми воспалительными заболеваниями носоглотки</w:t>
      </w:r>
      <w:r w:rsidR="00AA2147" w:rsidRPr="00AA21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2147">
        <w:rPr>
          <w:rFonts w:ascii="Times New Roman" w:hAnsi="Times New Roman"/>
          <w:color w:val="000000" w:themeColor="text1"/>
          <w:sz w:val="28"/>
          <w:szCs w:val="28"/>
          <w:lang w:val="en-US"/>
        </w:rPr>
        <w:t>in</w:t>
      </w:r>
      <w:r w:rsidR="00AA2147" w:rsidRPr="00AA21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2147">
        <w:rPr>
          <w:rFonts w:ascii="Times New Roman" w:hAnsi="Times New Roman"/>
          <w:color w:val="000000" w:themeColor="text1"/>
          <w:sz w:val="28"/>
          <w:szCs w:val="28"/>
          <w:lang w:val="en-US"/>
        </w:rPr>
        <w:t>vitro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. В противоположность этому</w:t>
      </w:r>
      <w:r w:rsidR="00AA2147" w:rsidRPr="00AA214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2147" w:rsidRPr="00586036">
        <w:rPr>
          <w:rFonts w:ascii="Times New Roman" w:hAnsi="Times New Roman"/>
          <w:color w:val="000000" w:themeColor="text1"/>
          <w:sz w:val="28"/>
          <w:szCs w:val="28"/>
          <w:lang w:val="en-US"/>
        </w:rPr>
        <w:t>J</w:t>
      </w:r>
      <w:r w:rsidR="00AA214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  <w:lang w:val="en-US"/>
        </w:rPr>
        <w:t>Liu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214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65F84">
        <w:rPr>
          <w:rFonts w:ascii="Times New Roman" w:hAnsi="Times New Roman"/>
          <w:color w:val="000000" w:themeColor="text1"/>
          <w:sz w:val="28"/>
          <w:szCs w:val="28"/>
        </w:rPr>
        <w:t xml:space="preserve"> соавт</w:t>
      </w:r>
      <w:r w:rsidR="00AA214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A2147" w:rsidRPr="00AA2147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11DD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A2147" w:rsidRPr="00AA2147">
        <w:rPr>
          <w:rFonts w:ascii="Times New Roman" w:hAnsi="Times New Roman"/>
          <w:color w:val="000000" w:themeColor="text1"/>
          <w:sz w:val="28"/>
          <w:szCs w:val="28"/>
        </w:rPr>
        <w:t>]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наблюдали противовоспалительное действие Дер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ната® </w:t>
      </w:r>
      <w:r w:rsidR="00AF1594">
        <w:rPr>
          <w:rFonts w:ascii="Times New Roman" w:hAnsi="Times New Roman"/>
          <w:color w:val="000000" w:themeColor="text1"/>
          <w:sz w:val="28"/>
          <w:szCs w:val="28"/>
        </w:rPr>
        <w:t xml:space="preserve">при применении его </w:t>
      </w:r>
      <w:r w:rsidR="00586036" w:rsidRPr="00AF1594">
        <w:rPr>
          <w:rFonts w:ascii="Times New Roman" w:hAnsi="Times New Roman"/>
          <w:sz w:val="28"/>
          <w:szCs w:val="28"/>
        </w:rPr>
        <w:t xml:space="preserve">в </w:t>
      </w:r>
      <w:r w:rsidR="0011195D" w:rsidRPr="00AF1594">
        <w:rPr>
          <w:rFonts w:ascii="Times New Roman" w:hAnsi="Times New Roman"/>
          <w:sz w:val="28"/>
          <w:szCs w:val="28"/>
        </w:rPr>
        <w:t xml:space="preserve">виде аппликаций на </w:t>
      </w:r>
      <w:r w:rsidR="00586036" w:rsidRPr="00AF1594">
        <w:rPr>
          <w:rFonts w:ascii="Times New Roman" w:hAnsi="Times New Roman"/>
          <w:sz w:val="28"/>
          <w:szCs w:val="28"/>
        </w:rPr>
        <w:t>област</w:t>
      </w:r>
      <w:r w:rsidR="0011195D" w:rsidRPr="00AF1594">
        <w:rPr>
          <w:rFonts w:ascii="Times New Roman" w:hAnsi="Times New Roman"/>
          <w:sz w:val="28"/>
          <w:szCs w:val="28"/>
        </w:rPr>
        <w:t>ь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экспериментальн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го пролежня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</w:rPr>
        <w:t>, состоявшее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6036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ингибирова</w:t>
      </w:r>
      <w:r w:rsidR="00AA2147">
        <w:rPr>
          <w:rFonts w:ascii="Times New Roman" w:hAnsi="Times New Roman"/>
          <w:color w:val="000000" w:themeColor="text1"/>
          <w:sz w:val="28"/>
          <w:szCs w:val="28"/>
        </w:rPr>
        <w:t xml:space="preserve">нии 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альфа рецептора </w:t>
      </w:r>
      <w:r w:rsidR="00AA2147">
        <w:rPr>
          <w:rFonts w:ascii="Times New Roman" w:hAnsi="Times New Roman"/>
          <w:color w:val="000000" w:themeColor="text1"/>
          <w:sz w:val="28"/>
          <w:szCs w:val="28"/>
          <w:lang w:val="en-US"/>
        </w:rPr>
        <w:t>IL</w:t>
      </w:r>
      <w:r w:rsidR="004C3A34" w:rsidRPr="00586036">
        <w:rPr>
          <w:rFonts w:ascii="Times New Roman" w:hAnsi="Times New Roman"/>
          <w:color w:val="000000" w:themeColor="text1"/>
          <w:sz w:val="28"/>
          <w:szCs w:val="28"/>
        </w:rPr>
        <w:t>-6</w:t>
      </w:r>
      <w:r w:rsidR="00B2627D" w:rsidRPr="00586036">
        <w:rPr>
          <w:rFonts w:ascii="Times New Roman" w:hAnsi="Times New Roman"/>
          <w:color w:val="000000" w:themeColor="text1"/>
          <w:sz w:val="28"/>
          <w:szCs w:val="28"/>
        </w:rPr>
        <w:t xml:space="preserve"> в зоне пр</w:t>
      </w:r>
      <w:r w:rsidR="00AF159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F1594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B2627D" w:rsidRPr="00586036">
        <w:rPr>
          <w:rFonts w:ascii="Times New Roman" w:hAnsi="Times New Roman"/>
          <w:color w:val="000000" w:themeColor="text1"/>
          <w:sz w:val="28"/>
          <w:szCs w:val="28"/>
        </w:rPr>
        <w:t>ежня.</w:t>
      </w:r>
    </w:p>
    <w:p w:rsidR="00464E3B" w:rsidRPr="00C508B9" w:rsidRDefault="00464E3B" w:rsidP="00B26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08B9">
        <w:rPr>
          <w:rFonts w:ascii="Times New Roman" w:eastAsia="Times New Roman" w:hAnsi="Times New Roman"/>
          <w:color w:val="000000" w:themeColor="text1"/>
          <w:sz w:val="28"/>
        </w:rPr>
        <w:t>В ходе настоящего исследования было установлено, что у</w:t>
      </w:r>
      <w:r w:rsidRPr="00C508B9">
        <w:rPr>
          <w:rFonts w:ascii="Times New Roman" w:hAnsi="Times New Roman"/>
          <w:color w:val="000000" w:themeColor="text1"/>
          <w:sz w:val="28"/>
          <w:szCs w:val="28"/>
        </w:rPr>
        <w:t xml:space="preserve"> пострада</w:t>
      </w:r>
      <w:r w:rsidRPr="00C508B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508B9">
        <w:rPr>
          <w:rFonts w:ascii="Times New Roman" w:hAnsi="Times New Roman"/>
          <w:color w:val="000000" w:themeColor="text1"/>
          <w:sz w:val="28"/>
          <w:szCs w:val="28"/>
        </w:rPr>
        <w:t xml:space="preserve">ших с </w:t>
      </w:r>
      <w:r w:rsidR="008B22C8" w:rsidRPr="00C508B9">
        <w:rPr>
          <w:rFonts w:ascii="Times New Roman" w:hAnsi="Times New Roman"/>
          <w:color w:val="000000" w:themeColor="text1"/>
          <w:sz w:val="28"/>
          <w:szCs w:val="28"/>
        </w:rPr>
        <w:t>политравмой</w:t>
      </w:r>
      <w:r w:rsidRPr="00C508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08B9">
        <w:rPr>
          <w:rFonts w:ascii="Times New Roman" w:eastAsia="Times New Roman" w:hAnsi="Times New Roman"/>
          <w:color w:val="000000" w:themeColor="text1"/>
          <w:sz w:val="28"/>
        </w:rPr>
        <w:t xml:space="preserve">активация кроветворения и </w:t>
      </w:r>
      <w:r w:rsidR="008C6D35" w:rsidRPr="00C508B9">
        <w:rPr>
          <w:rFonts w:ascii="Times New Roman" w:eastAsia="Times New Roman" w:hAnsi="Times New Roman"/>
          <w:color w:val="000000" w:themeColor="text1"/>
          <w:sz w:val="28"/>
        </w:rPr>
        <w:t xml:space="preserve">противоинфекционной </w:t>
      </w:r>
      <w:r w:rsidR="00ED39D3" w:rsidRPr="00C508B9">
        <w:rPr>
          <w:rFonts w:ascii="Times New Roman" w:eastAsia="Times New Roman" w:hAnsi="Times New Roman"/>
          <w:color w:val="000000" w:themeColor="text1"/>
          <w:sz w:val="28"/>
        </w:rPr>
        <w:t>защ</w:t>
      </w:r>
      <w:r w:rsidR="00ED39D3" w:rsidRPr="00C508B9">
        <w:rPr>
          <w:rFonts w:ascii="Times New Roman" w:eastAsia="Times New Roman" w:hAnsi="Times New Roman"/>
          <w:color w:val="000000" w:themeColor="text1"/>
          <w:sz w:val="28"/>
        </w:rPr>
        <w:t>и</w:t>
      </w:r>
      <w:r w:rsidR="00ED39D3" w:rsidRPr="00C508B9">
        <w:rPr>
          <w:rFonts w:ascii="Times New Roman" w:eastAsia="Times New Roman" w:hAnsi="Times New Roman"/>
          <w:color w:val="000000" w:themeColor="text1"/>
          <w:sz w:val="28"/>
        </w:rPr>
        <w:t>ты</w:t>
      </w:r>
      <w:r w:rsidR="008C6D35" w:rsidRPr="00C508B9">
        <w:rPr>
          <w:rFonts w:ascii="Times New Roman" w:eastAsia="Times New Roman" w:hAnsi="Times New Roman"/>
          <w:color w:val="000000" w:themeColor="text1"/>
          <w:sz w:val="28"/>
        </w:rPr>
        <w:t xml:space="preserve">, </w:t>
      </w:r>
      <w:r w:rsidR="008C6D35" w:rsidRPr="00C508B9">
        <w:rPr>
          <w:rFonts w:ascii="Times New Roman" w:hAnsi="Times New Roman"/>
          <w:color w:val="000000" w:themeColor="text1"/>
          <w:sz w:val="28"/>
          <w:szCs w:val="28"/>
        </w:rPr>
        <w:t xml:space="preserve">достигнутая в результате введения </w:t>
      </w:r>
      <w:r w:rsidR="00712A8E" w:rsidRPr="00C508B9">
        <w:rPr>
          <w:rFonts w:ascii="Times New Roman" w:hAnsi="Times New Roman"/>
          <w:color w:val="000000" w:themeColor="text1"/>
          <w:sz w:val="28"/>
          <w:szCs w:val="28"/>
        </w:rPr>
        <w:t>Дерината®</w:t>
      </w:r>
      <w:r w:rsidR="008C6D35" w:rsidRPr="00C508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508B9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Pr="00C508B9">
        <w:rPr>
          <w:rFonts w:ascii="Times New Roman" w:hAnsi="Times New Roman"/>
          <w:color w:val="000000" w:themeColor="text1"/>
          <w:sz w:val="28"/>
          <w:szCs w:val="28"/>
        </w:rPr>
        <w:t>не сопровождал</w:t>
      </w:r>
      <w:r w:rsidR="00622E44" w:rsidRPr="00C508B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C508B9">
        <w:rPr>
          <w:rFonts w:ascii="Times New Roman" w:hAnsi="Times New Roman"/>
          <w:color w:val="000000" w:themeColor="text1"/>
          <w:sz w:val="28"/>
          <w:szCs w:val="28"/>
        </w:rPr>
        <w:t>сь усил</w:t>
      </w:r>
      <w:r w:rsidRPr="00C508B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C508B9">
        <w:rPr>
          <w:rFonts w:ascii="Times New Roman" w:hAnsi="Times New Roman"/>
          <w:color w:val="000000" w:themeColor="text1"/>
          <w:sz w:val="28"/>
          <w:szCs w:val="28"/>
        </w:rPr>
        <w:t>нием системного воспаления</w:t>
      </w:r>
      <w:r w:rsidR="00622E44" w:rsidRPr="00C508B9">
        <w:rPr>
          <w:rFonts w:ascii="Times New Roman" w:hAnsi="Times New Roman"/>
          <w:color w:val="000000" w:themeColor="text1"/>
          <w:sz w:val="28"/>
          <w:szCs w:val="28"/>
        </w:rPr>
        <w:t xml:space="preserve"> (табл.</w:t>
      </w:r>
      <w:r w:rsidR="00B65EF4" w:rsidRPr="00C508B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22E44" w:rsidRPr="00C508B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4C3A34" w:rsidRPr="00B2627D" w:rsidRDefault="00B2627D" w:rsidP="00B2627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627D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</w:p>
    <w:p w:rsidR="00E21F47" w:rsidRPr="001B4C39" w:rsidRDefault="008E0047" w:rsidP="002F1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8C6D35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ведение </w:t>
      </w:r>
      <w:r w:rsidR="00993DCE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нативных фрагментов дезоксирибонуклеата натрия </w:t>
      </w:r>
      <w:r w:rsidR="008C6D35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постр</w:t>
      </w:r>
      <w:r w:rsidR="008C6D35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8C6D35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давшим с </w:t>
      </w:r>
      <w:r w:rsidR="005575E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политравмой</w:t>
      </w:r>
      <w:r w:rsidR="008C6D35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ежедневно </w:t>
      </w:r>
      <w:r w:rsidR="00E21F47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1-го по 10-й дн</w:t>
      </w:r>
      <w:r w:rsidR="00712A8E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E21F47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после травмы</w:t>
      </w:r>
      <w:r w:rsidR="008C6D35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36125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актив</w:t>
      </w:r>
      <w:r w:rsidR="006C1233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ир</w:t>
      </w:r>
      <w:r w:rsid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вало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миграци</w:t>
      </w:r>
      <w:r w:rsidR="006C1233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предшественников кроветворения из костного мозга</w:t>
      </w:r>
      <w:r w:rsidR="008E2AAC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кров</w:t>
      </w:r>
      <w:r w:rsidR="008E2AAC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8E2AAC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ток</w:t>
      </w:r>
      <w:r w:rsidR="000605D0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58603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усил</w:t>
      </w:r>
      <w:r w:rsidR="006C1233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ива</w:t>
      </w:r>
      <w:r w:rsid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ло</w:t>
      </w:r>
      <w:r w:rsidR="0058603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противоинфекционн</w:t>
      </w:r>
      <w:r w:rsidR="006C1233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ую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защиту 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организма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посредством 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ув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личения количества </w:t>
      </w:r>
      <w:r w:rsidR="00FB7CA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нейтрофильных гранулоцитов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AA3667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содержащих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антими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робны</w:t>
      </w:r>
      <w:r w:rsidR="00AA3667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пептид</w:t>
      </w:r>
      <w:r w:rsidR="00AA3667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9638D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70C32" w:rsidRPr="00F618EB">
        <w:rPr>
          <w:rFonts w:ascii="Times New Roman" w:eastAsia="Times New Roman" w:hAnsi="Times New Roman"/>
          <w:color w:val="000000" w:themeColor="text1"/>
          <w:sz w:val="28"/>
          <w:szCs w:val="28"/>
        </w:rPr>
        <w:t>α-дефенсины 1-3 типа</w:t>
      </w:r>
      <w:r w:rsidR="00144E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моноцитов, экспрессирующих а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тигены распознавания ЛПС</w:t>
      </w:r>
      <w:r w:rsid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622E44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CD</w:t>
      </w:r>
      <w:r w:rsidR="00622E44" w:rsidRP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</w:t>
      </w:r>
      <w:r w:rsidR="00622E44" w:rsidRPr="00622E44">
        <w:rPr>
          <w:rFonts w:ascii="Times New Roman" w:hAnsi="Times New Roman"/>
          <w:color w:val="000000" w:themeColor="text1"/>
          <w:sz w:val="28"/>
          <w:szCs w:val="28"/>
          <w:vertAlign w:val="superscript"/>
          <w:lang w:eastAsia="ru-RU"/>
        </w:rPr>
        <w:t>+</w:t>
      </w:r>
      <w:r w:rsidR="00622E44" w:rsidRP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антигенпрезентирующие мембранные комплексы</w:t>
      </w:r>
      <w:r w:rsidR="00622E44" w:rsidRP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622E44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CD</w:t>
      </w:r>
      <w:r w:rsidR="00622E44" w:rsidRP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22E44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HLADR</w:t>
      </w:r>
      <w:r w:rsidR="00622E44" w:rsidRPr="00622E44">
        <w:rPr>
          <w:rFonts w:ascii="Times New Roman" w:hAnsi="Times New Roman"/>
          <w:color w:val="000000" w:themeColor="text1"/>
          <w:sz w:val="28"/>
          <w:szCs w:val="28"/>
          <w:vertAlign w:val="superscript"/>
          <w:lang w:eastAsia="ru-RU"/>
        </w:rPr>
        <w:t>+</w:t>
      </w:r>
      <w:r w:rsidR="00622E44" w:rsidRPr="00D172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3E3E26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6709D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E176A" w:rsidRPr="001B4C39" w:rsidRDefault="00136125" w:rsidP="000E1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Корригирующее влияние </w:t>
      </w:r>
      <w:r w:rsidR="00E21F47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дезоксирибонуклеата натрия </w:t>
      </w:r>
      <w:r w:rsidR="00993DCE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наибольшей степени прояв</w:t>
      </w:r>
      <w:r w:rsid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илось</w:t>
      </w:r>
      <w:r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 пациентов</w:t>
      </w:r>
      <w:r w:rsidR="002F13D0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21F47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201B8F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осложнен</w:t>
      </w:r>
      <w:r w:rsidR="00144ED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иями </w:t>
      </w:r>
      <w:r w:rsidR="001B4C39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политравмы</w:t>
      </w:r>
      <w:r w:rsidR="00622E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230F6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709D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Применение препарата способств</w:t>
      </w:r>
      <w:r w:rsidR="00D172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овало</w:t>
      </w:r>
      <w:r w:rsidR="00B6709D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уменьшению продолжительности и степени выр</w:t>
      </w:r>
      <w:r w:rsidR="00B6709D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B6709D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женности посттравматической гипопротеинемии и анемии</w:t>
      </w:r>
      <w:r w:rsidR="000E176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2F13D0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F2DB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Положительный клинический эффект дополнительного </w:t>
      </w:r>
      <w:r w:rsidR="00201B8F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применения </w:t>
      </w:r>
      <w:r w:rsidR="000E176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препарата в комплексно</w:t>
      </w:r>
      <w:r w:rsidR="00201B8F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0E176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лечени</w:t>
      </w:r>
      <w:r w:rsidR="00201B8F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0E176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00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пациентов сост</w:t>
      </w:r>
      <w:r w:rsidR="007F2DB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оял в сокращении срока госпитализации и уменьш</w:t>
      </w:r>
      <w:r w:rsidR="007F2DB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7F2DB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</w:t>
      </w:r>
      <w:r w:rsidR="00B6709D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7F2DB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количества осложнений.</w:t>
      </w:r>
      <w:r w:rsidR="000E176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 этом не </w:t>
      </w:r>
      <w:r w:rsidR="00993DCE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наблюдалось</w:t>
      </w:r>
      <w:r w:rsidR="000E176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F2DBA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усиления </w:t>
      </w:r>
      <w:r w:rsidR="002F13D0" w:rsidRPr="001B4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местных и системных проявлений воспаления. </w:t>
      </w:r>
    </w:p>
    <w:p w:rsidR="00FD27FF" w:rsidRPr="001B4C39" w:rsidRDefault="00FD27FF" w:rsidP="009D7323">
      <w:pPr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D27FF" w:rsidRPr="001B4C39" w:rsidSect="0026119B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D0F" w:rsidRDefault="00DB0D0F" w:rsidP="007E7F40">
      <w:pPr>
        <w:spacing w:after="0" w:line="240" w:lineRule="auto"/>
      </w:pPr>
      <w:r>
        <w:separator/>
      </w:r>
    </w:p>
  </w:endnote>
  <w:endnote w:type="continuationSeparator" w:id="1">
    <w:p w:rsidR="00DB0D0F" w:rsidRDefault="00DB0D0F" w:rsidP="007E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D0F" w:rsidRDefault="00DB0D0F" w:rsidP="007E7F40">
      <w:pPr>
        <w:spacing w:after="0" w:line="240" w:lineRule="auto"/>
      </w:pPr>
      <w:r>
        <w:separator/>
      </w:r>
    </w:p>
  </w:footnote>
  <w:footnote w:type="continuationSeparator" w:id="1">
    <w:p w:rsidR="00DB0D0F" w:rsidRDefault="00DB0D0F" w:rsidP="007E7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3204"/>
      <w:docPartObj>
        <w:docPartGallery w:val="Page Numbers (Top of Page)"/>
        <w:docPartUnique/>
      </w:docPartObj>
    </w:sdtPr>
    <w:sdtContent>
      <w:p w:rsidR="009F19DA" w:rsidRDefault="008D6011">
        <w:pPr>
          <w:pStyle w:val="af"/>
          <w:jc w:val="right"/>
        </w:pPr>
        <w:fldSimple w:instr=" PAGE   \* MERGEFORMAT ">
          <w:r w:rsidR="00826EF0">
            <w:rPr>
              <w:noProof/>
            </w:rPr>
            <w:t>5</w:t>
          </w:r>
        </w:fldSimple>
      </w:p>
    </w:sdtContent>
  </w:sdt>
  <w:p w:rsidR="009F19DA" w:rsidRDefault="009F19D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343"/>
    <w:multiLevelType w:val="multilevel"/>
    <w:tmpl w:val="D294FF1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E1E1E"/>
    <w:multiLevelType w:val="singleLevel"/>
    <w:tmpl w:val="4B9E3F3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>
    <w:nsid w:val="09CC0C2F"/>
    <w:multiLevelType w:val="multilevel"/>
    <w:tmpl w:val="DBEC8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5195F"/>
    <w:multiLevelType w:val="hybridMultilevel"/>
    <w:tmpl w:val="07A45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36A71"/>
    <w:multiLevelType w:val="multilevel"/>
    <w:tmpl w:val="6BBE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0628E"/>
    <w:multiLevelType w:val="multilevel"/>
    <w:tmpl w:val="6BBE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A717E"/>
    <w:multiLevelType w:val="hybridMultilevel"/>
    <w:tmpl w:val="657A5E74"/>
    <w:lvl w:ilvl="0" w:tplc="09706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3220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6561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BEC6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278F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BCA1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E228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33A8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AF08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107876E4"/>
    <w:multiLevelType w:val="hybridMultilevel"/>
    <w:tmpl w:val="458437F4"/>
    <w:lvl w:ilvl="0" w:tplc="66703A26">
      <w:start w:val="5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A5F0B"/>
    <w:multiLevelType w:val="multilevel"/>
    <w:tmpl w:val="6BBE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34B3"/>
    <w:multiLevelType w:val="multilevel"/>
    <w:tmpl w:val="DBEC8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1092F"/>
    <w:multiLevelType w:val="multilevel"/>
    <w:tmpl w:val="6BBE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5E6360"/>
    <w:multiLevelType w:val="multilevel"/>
    <w:tmpl w:val="6BBE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F67051"/>
    <w:multiLevelType w:val="hybridMultilevel"/>
    <w:tmpl w:val="26444990"/>
    <w:lvl w:ilvl="0" w:tplc="E9AA9CFC">
      <w:start w:val="6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2745521"/>
    <w:multiLevelType w:val="multilevel"/>
    <w:tmpl w:val="488CA316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003006"/>
    <w:multiLevelType w:val="hybridMultilevel"/>
    <w:tmpl w:val="C220FD54"/>
    <w:lvl w:ilvl="0" w:tplc="757EF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209F9"/>
    <w:multiLevelType w:val="hybridMultilevel"/>
    <w:tmpl w:val="90D8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24EB7"/>
    <w:multiLevelType w:val="hybridMultilevel"/>
    <w:tmpl w:val="32703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E5AD4"/>
    <w:multiLevelType w:val="hybridMultilevel"/>
    <w:tmpl w:val="9996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A56BF"/>
    <w:multiLevelType w:val="hybridMultilevel"/>
    <w:tmpl w:val="5C8CBCA0"/>
    <w:lvl w:ilvl="0" w:tplc="FC6EC5D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914C39"/>
    <w:multiLevelType w:val="hybridMultilevel"/>
    <w:tmpl w:val="1702F652"/>
    <w:lvl w:ilvl="0" w:tplc="4810224C">
      <w:start w:val="24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4"/>
    <w:lvlOverride w:ilvl="0"/>
    <w:lvlOverride w:ilvl="1">
      <w:startOverride w:val="4"/>
    </w:lvlOverride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4"/>
  </w:num>
  <w:num w:numId="12">
    <w:abstractNumId w:val="7"/>
  </w:num>
  <w:num w:numId="13">
    <w:abstractNumId w:val="12"/>
  </w:num>
  <w:num w:numId="14">
    <w:abstractNumId w:val="0"/>
  </w:num>
  <w:num w:numId="15">
    <w:abstractNumId w:val="15"/>
  </w:num>
  <w:num w:numId="16">
    <w:abstractNumId w:val="3"/>
  </w:num>
  <w:num w:numId="17">
    <w:abstractNumId w:val="6"/>
  </w:num>
  <w:num w:numId="18">
    <w:abstractNumId w:val="17"/>
  </w:num>
  <w:num w:numId="19">
    <w:abstractNumId w:val="1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614"/>
    <w:rsid w:val="00001132"/>
    <w:rsid w:val="00002548"/>
    <w:rsid w:val="000030E5"/>
    <w:rsid w:val="000044F5"/>
    <w:rsid w:val="00005A01"/>
    <w:rsid w:val="00005FE7"/>
    <w:rsid w:val="00007685"/>
    <w:rsid w:val="000078A5"/>
    <w:rsid w:val="000136A3"/>
    <w:rsid w:val="00015556"/>
    <w:rsid w:val="00015AEB"/>
    <w:rsid w:val="00016546"/>
    <w:rsid w:val="000168F9"/>
    <w:rsid w:val="00020878"/>
    <w:rsid w:val="00021119"/>
    <w:rsid w:val="00022DF0"/>
    <w:rsid w:val="00023E8C"/>
    <w:rsid w:val="000240BD"/>
    <w:rsid w:val="000275F0"/>
    <w:rsid w:val="000328C2"/>
    <w:rsid w:val="0003508B"/>
    <w:rsid w:val="00035B21"/>
    <w:rsid w:val="00036291"/>
    <w:rsid w:val="00040754"/>
    <w:rsid w:val="000425DC"/>
    <w:rsid w:val="000426AE"/>
    <w:rsid w:val="000443CD"/>
    <w:rsid w:val="00046D27"/>
    <w:rsid w:val="00050D3B"/>
    <w:rsid w:val="00050E67"/>
    <w:rsid w:val="00055EC9"/>
    <w:rsid w:val="000560B4"/>
    <w:rsid w:val="00057CC5"/>
    <w:rsid w:val="000605D0"/>
    <w:rsid w:val="0006546B"/>
    <w:rsid w:val="00065F84"/>
    <w:rsid w:val="000675B0"/>
    <w:rsid w:val="00072132"/>
    <w:rsid w:val="00072B0F"/>
    <w:rsid w:val="0007335D"/>
    <w:rsid w:val="00076F41"/>
    <w:rsid w:val="00082091"/>
    <w:rsid w:val="0008264A"/>
    <w:rsid w:val="00083CD9"/>
    <w:rsid w:val="00084BD7"/>
    <w:rsid w:val="00085035"/>
    <w:rsid w:val="00086046"/>
    <w:rsid w:val="00087CDE"/>
    <w:rsid w:val="00093CDD"/>
    <w:rsid w:val="0009638D"/>
    <w:rsid w:val="000A103E"/>
    <w:rsid w:val="000A4086"/>
    <w:rsid w:val="000A66F2"/>
    <w:rsid w:val="000B002B"/>
    <w:rsid w:val="000B0545"/>
    <w:rsid w:val="000B259C"/>
    <w:rsid w:val="000C100C"/>
    <w:rsid w:val="000C1FBB"/>
    <w:rsid w:val="000C3C8A"/>
    <w:rsid w:val="000C46A7"/>
    <w:rsid w:val="000C4A0B"/>
    <w:rsid w:val="000C7944"/>
    <w:rsid w:val="000D0714"/>
    <w:rsid w:val="000D1EDC"/>
    <w:rsid w:val="000D67B5"/>
    <w:rsid w:val="000E0D71"/>
    <w:rsid w:val="000E176A"/>
    <w:rsid w:val="000E326B"/>
    <w:rsid w:val="000E6D98"/>
    <w:rsid w:val="000F5BDC"/>
    <w:rsid w:val="000F65A0"/>
    <w:rsid w:val="000F6914"/>
    <w:rsid w:val="000F6A4E"/>
    <w:rsid w:val="000F7AFD"/>
    <w:rsid w:val="000F7BFF"/>
    <w:rsid w:val="00100B0F"/>
    <w:rsid w:val="00102750"/>
    <w:rsid w:val="0010489F"/>
    <w:rsid w:val="00106280"/>
    <w:rsid w:val="00107F6E"/>
    <w:rsid w:val="0011195D"/>
    <w:rsid w:val="00114CC5"/>
    <w:rsid w:val="00117420"/>
    <w:rsid w:val="001204B2"/>
    <w:rsid w:val="001209EA"/>
    <w:rsid w:val="00127046"/>
    <w:rsid w:val="0013086B"/>
    <w:rsid w:val="00134DDA"/>
    <w:rsid w:val="0013536A"/>
    <w:rsid w:val="00136125"/>
    <w:rsid w:val="00136BF4"/>
    <w:rsid w:val="00140070"/>
    <w:rsid w:val="00144ED7"/>
    <w:rsid w:val="00145F67"/>
    <w:rsid w:val="001526F3"/>
    <w:rsid w:val="001552C3"/>
    <w:rsid w:val="00155395"/>
    <w:rsid w:val="001575B3"/>
    <w:rsid w:val="00160CE5"/>
    <w:rsid w:val="00162BE8"/>
    <w:rsid w:val="00162C9F"/>
    <w:rsid w:val="00163900"/>
    <w:rsid w:val="00163D57"/>
    <w:rsid w:val="00167AD5"/>
    <w:rsid w:val="001733C2"/>
    <w:rsid w:val="00173A74"/>
    <w:rsid w:val="00177BE4"/>
    <w:rsid w:val="001821C8"/>
    <w:rsid w:val="001848FA"/>
    <w:rsid w:val="001927A9"/>
    <w:rsid w:val="00194E36"/>
    <w:rsid w:val="00197421"/>
    <w:rsid w:val="001A2892"/>
    <w:rsid w:val="001A7BBC"/>
    <w:rsid w:val="001B16BD"/>
    <w:rsid w:val="001B4C39"/>
    <w:rsid w:val="001B7100"/>
    <w:rsid w:val="001B72B0"/>
    <w:rsid w:val="001C36EB"/>
    <w:rsid w:val="001C4F8C"/>
    <w:rsid w:val="001C6224"/>
    <w:rsid w:val="001C74F9"/>
    <w:rsid w:val="001C7CE1"/>
    <w:rsid w:val="001D2910"/>
    <w:rsid w:val="001D3206"/>
    <w:rsid w:val="001D5F78"/>
    <w:rsid w:val="001D7809"/>
    <w:rsid w:val="001E0506"/>
    <w:rsid w:val="001E08E8"/>
    <w:rsid w:val="001E13D0"/>
    <w:rsid w:val="001E1538"/>
    <w:rsid w:val="001E227C"/>
    <w:rsid w:val="001E4FEC"/>
    <w:rsid w:val="001F1589"/>
    <w:rsid w:val="001F2003"/>
    <w:rsid w:val="001F2F88"/>
    <w:rsid w:val="001F5411"/>
    <w:rsid w:val="001F5CFD"/>
    <w:rsid w:val="001F782B"/>
    <w:rsid w:val="00200FF5"/>
    <w:rsid w:val="00201B8F"/>
    <w:rsid w:val="002027F3"/>
    <w:rsid w:val="00204D7D"/>
    <w:rsid w:val="0020544F"/>
    <w:rsid w:val="00206BDF"/>
    <w:rsid w:val="00213139"/>
    <w:rsid w:val="0021366D"/>
    <w:rsid w:val="00213D6A"/>
    <w:rsid w:val="00221271"/>
    <w:rsid w:val="00224AF5"/>
    <w:rsid w:val="00224B58"/>
    <w:rsid w:val="00226904"/>
    <w:rsid w:val="00227217"/>
    <w:rsid w:val="00227639"/>
    <w:rsid w:val="00230F6A"/>
    <w:rsid w:val="0023229B"/>
    <w:rsid w:val="00232562"/>
    <w:rsid w:val="00237FAA"/>
    <w:rsid w:val="002402FB"/>
    <w:rsid w:val="00247F45"/>
    <w:rsid w:val="00250460"/>
    <w:rsid w:val="00256951"/>
    <w:rsid w:val="00257D82"/>
    <w:rsid w:val="0026119B"/>
    <w:rsid w:val="002616E3"/>
    <w:rsid w:val="00270BB1"/>
    <w:rsid w:val="00271625"/>
    <w:rsid w:val="00273A19"/>
    <w:rsid w:val="00274B14"/>
    <w:rsid w:val="00275899"/>
    <w:rsid w:val="00281EFE"/>
    <w:rsid w:val="002852A4"/>
    <w:rsid w:val="00287B27"/>
    <w:rsid w:val="0029192A"/>
    <w:rsid w:val="002945F1"/>
    <w:rsid w:val="00295827"/>
    <w:rsid w:val="00295D97"/>
    <w:rsid w:val="002A131F"/>
    <w:rsid w:val="002A1838"/>
    <w:rsid w:val="002A1D7D"/>
    <w:rsid w:val="002A4299"/>
    <w:rsid w:val="002A5F4D"/>
    <w:rsid w:val="002A7C21"/>
    <w:rsid w:val="002B08D6"/>
    <w:rsid w:val="002B0BAD"/>
    <w:rsid w:val="002B30C2"/>
    <w:rsid w:val="002B7A97"/>
    <w:rsid w:val="002C1121"/>
    <w:rsid w:val="002C29BD"/>
    <w:rsid w:val="002D437A"/>
    <w:rsid w:val="002D77A1"/>
    <w:rsid w:val="002D7BFD"/>
    <w:rsid w:val="002E17AB"/>
    <w:rsid w:val="002E19CA"/>
    <w:rsid w:val="002E2A4B"/>
    <w:rsid w:val="002E4ED8"/>
    <w:rsid w:val="002F13D0"/>
    <w:rsid w:val="002F141A"/>
    <w:rsid w:val="002F14E2"/>
    <w:rsid w:val="002F211C"/>
    <w:rsid w:val="002F28DA"/>
    <w:rsid w:val="002F3CB9"/>
    <w:rsid w:val="002F498D"/>
    <w:rsid w:val="002F5CF8"/>
    <w:rsid w:val="002F663D"/>
    <w:rsid w:val="002F7615"/>
    <w:rsid w:val="002F7C76"/>
    <w:rsid w:val="003004C1"/>
    <w:rsid w:val="003015E7"/>
    <w:rsid w:val="003034A3"/>
    <w:rsid w:val="00306DB4"/>
    <w:rsid w:val="00307DC3"/>
    <w:rsid w:val="00311F6C"/>
    <w:rsid w:val="0031214F"/>
    <w:rsid w:val="00317D78"/>
    <w:rsid w:val="003216E7"/>
    <w:rsid w:val="00324F08"/>
    <w:rsid w:val="00325C27"/>
    <w:rsid w:val="003272C0"/>
    <w:rsid w:val="0033051A"/>
    <w:rsid w:val="00331B4D"/>
    <w:rsid w:val="0033330F"/>
    <w:rsid w:val="003343A6"/>
    <w:rsid w:val="00336D81"/>
    <w:rsid w:val="00337005"/>
    <w:rsid w:val="003429AC"/>
    <w:rsid w:val="00343B9F"/>
    <w:rsid w:val="00343E36"/>
    <w:rsid w:val="00345276"/>
    <w:rsid w:val="003465EE"/>
    <w:rsid w:val="00350828"/>
    <w:rsid w:val="00350A66"/>
    <w:rsid w:val="0035548F"/>
    <w:rsid w:val="003577D0"/>
    <w:rsid w:val="00365BF9"/>
    <w:rsid w:val="00365F95"/>
    <w:rsid w:val="00366ECE"/>
    <w:rsid w:val="0036706C"/>
    <w:rsid w:val="00370C99"/>
    <w:rsid w:val="00373165"/>
    <w:rsid w:val="003752EC"/>
    <w:rsid w:val="003771F1"/>
    <w:rsid w:val="00377623"/>
    <w:rsid w:val="00381B6E"/>
    <w:rsid w:val="00385A8F"/>
    <w:rsid w:val="00386B7D"/>
    <w:rsid w:val="003873D3"/>
    <w:rsid w:val="003879F8"/>
    <w:rsid w:val="00391E6A"/>
    <w:rsid w:val="003930E1"/>
    <w:rsid w:val="003937AA"/>
    <w:rsid w:val="00393EAF"/>
    <w:rsid w:val="003A0BCA"/>
    <w:rsid w:val="003A637B"/>
    <w:rsid w:val="003B0125"/>
    <w:rsid w:val="003B01E9"/>
    <w:rsid w:val="003B16B4"/>
    <w:rsid w:val="003B28F8"/>
    <w:rsid w:val="003B2CEF"/>
    <w:rsid w:val="003B3938"/>
    <w:rsid w:val="003B4692"/>
    <w:rsid w:val="003C2204"/>
    <w:rsid w:val="003C34C6"/>
    <w:rsid w:val="003C6167"/>
    <w:rsid w:val="003C6474"/>
    <w:rsid w:val="003D7916"/>
    <w:rsid w:val="003E3230"/>
    <w:rsid w:val="003E3E26"/>
    <w:rsid w:val="003E4399"/>
    <w:rsid w:val="003E5D43"/>
    <w:rsid w:val="003E5D49"/>
    <w:rsid w:val="003E7B18"/>
    <w:rsid w:val="003F3198"/>
    <w:rsid w:val="003F4B25"/>
    <w:rsid w:val="003F52F1"/>
    <w:rsid w:val="003F7D15"/>
    <w:rsid w:val="0040123D"/>
    <w:rsid w:val="00402D6F"/>
    <w:rsid w:val="00403562"/>
    <w:rsid w:val="004060E6"/>
    <w:rsid w:val="004064B1"/>
    <w:rsid w:val="00410569"/>
    <w:rsid w:val="00413930"/>
    <w:rsid w:val="004139D6"/>
    <w:rsid w:val="00420E7E"/>
    <w:rsid w:val="00420F62"/>
    <w:rsid w:val="004219CD"/>
    <w:rsid w:val="004229B6"/>
    <w:rsid w:val="00422A38"/>
    <w:rsid w:val="00424763"/>
    <w:rsid w:val="004313E1"/>
    <w:rsid w:val="00431AB1"/>
    <w:rsid w:val="00431BAC"/>
    <w:rsid w:val="004320BC"/>
    <w:rsid w:val="00436E26"/>
    <w:rsid w:val="004443D8"/>
    <w:rsid w:val="004467EF"/>
    <w:rsid w:val="0045190F"/>
    <w:rsid w:val="004546CE"/>
    <w:rsid w:val="004554AE"/>
    <w:rsid w:val="00456352"/>
    <w:rsid w:val="004601C4"/>
    <w:rsid w:val="004627F3"/>
    <w:rsid w:val="00463635"/>
    <w:rsid w:val="004645DB"/>
    <w:rsid w:val="00464A48"/>
    <w:rsid w:val="00464AF6"/>
    <w:rsid w:val="00464E3B"/>
    <w:rsid w:val="00464F40"/>
    <w:rsid w:val="0047097A"/>
    <w:rsid w:val="0047186D"/>
    <w:rsid w:val="0047255D"/>
    <w:rsid w:val="00474A18"/>
    <w:rsid w:val="00483210"/>
    <w:rsid w:val="004860BB"/>
    <w:rsid w:val="00487B22"/>
    <w:rsid w:val="00492A38"/>
    <w:rsid w:val="004967A9"/>
    <w:rsid w:val="004A08D5"/>
    <w:rsid w:val="004A0FE3"/>
    <w:rsid w:val="004A1248"/>
    <w:rsid w:val="004A2049"/>
    <w:rsid w:val="004A22D6"/>
    <w:rsid w:val="004A2FDF"/>
    <w:rsid w:val="004A3B23"/>
    <w:rsid w:val="004A579B"/>
    <w:rsid w:val="004A60FC"/>
    <w:rsid w:val="004B0611"/>
    <w:rsid w:val="004B3ECA"/>
    <w:rsid w:val="004B5315"/>
    <w:rsid w:val="004B7103"/>
    <w:rsid w:val="004B7161"/>
    <w:rsid w:val="004C0038"/>
    <w:rsid w:val="004C0592"/>
    <w:rsid w:val="004C2C6E"/>
    <w:rsid w:val="004C3A34"/>
    <w:rsid w:val="004C6DB6"/>
    <w:rsid w:val="004D1DB8"/>
    <w:rsid w:val="004D2C4C"/>
    <w:rsid w:val="004D3A3A"/>
    <w:rsid w:val="004D60B3"/>
    <w:rsid w:val="004E40D0"/>
    <w:rsid w:val="004E4F9E"/>
    <w:rsid w:val="004E551D"/>
    <w:rsid w:val="004E5BAF"/>
    <w:rsid w:val="004E64A0"/>
    <w:rsid w:val="004F200D"/>
    <w:rsid w:val="004F3B24"/>
    <w:rsid w:val="004F49E9"/>
    <w:rsid w:val="004F7473"/>
    <w:rsid w:val="00502F16"/>
    <w:rsid w:val="00503973"/>
    <w:rsid w:val="00503D04"/>
    <w:rsid w:val="005048C8"/>
    <w:rsid w:val="00507DE9"/>
    <w:rsid w:val="00511EB4"/>
    <w:rsid w:val="00515C80"/>
    <w:rsid w:val="00516789"/>
    <w:rsid w:val="005241C2"/>
    <w:rsid w:val="00525C9B"/>
    <w:rsid w:val="005268EA"/>
    <w:rsid w:val="00530614"/>
    <w:rsid w:val="0053207A"/>
    <w:rsid w:val="005333AB"/>
    <w:rsid w:val="00533858"/>
    <w:rsid w:val="005349F5"/>
    <w:rsid w:val="0053572C"/>
    <w:rsid w:val="00536E4A"/>
    <w:rsid w:val="005379AA"/>
    <w:rsid w:val="00537B74"/>
    <w:rsid w:val="00540E25"/>
    <w:rsid w:val="005416EE"/>
    <w:rsid w:val="005421C1"/>
    <w:rsid w:val="00550230"/>
    <w:rsid w:val="00550755"/>
    <w:rsid w:val="00551127"/>
    <w:rsid w:val="00554B8F"/>
    <w:rsid w:val="005575E6"/>
    <w:rsid w:val="00557987"/>
    <w:rsid w:val="00561892"/>
    <w:rsid w:val="005619D1"/>
    <w:rsid w:val="005675D8"/>
    <w:rsid w:val="00567ADD"/>
    <w:rsid w:val="005717E2"/>
    <w:rsid w:val="0057426B"/>
    <w:rsid w:val="00577AAC"/>
    <w:rsid w:val="0058127A"/>
    <w:rsid w:val="00582EEB"/>
    <w:rsid w:val="005853AB"/>
    <w:rsid w:val="00586036"/>
    <w:rsid w:val="00591922"/>
    <w:rsid w:val="00597A8A"/>
    <w:rsid w:val="005A33D2"/>
    <w:rsid w:val="005A6A37"/>
    <w:rsid w:val="005A6C57"/>
    <w:rsid w:val="005A7EA6"/>
    <w:rsid w:val="005B174E"/>
    <w:rsid w:val="005B4F16"/>
    <w:rsid w:val="005B5F9C"/>
    <w:rsid w:val="005C0943"/>
    <w:rsid w:val="005C58C6"/>
    <w:rsid w:val="005C7BE3"/>
    <w:rsid w:val="005C7D6E"/>
    <w:rsid w:val="005D2A41"/>
    <w:rsid w:val="005D365B"/>
    <w:rsid w:val="005D4F3C"/>
    <w:rsid w:val="005D5C01"/>
    <w:rsid w:val="005E1ECC"/>
    <w:rsid w:val="005E3136"/>
    <w:rsid w:val="005E5014"/>
    <w:rsid w:val="005F3A08"/>
    <w:rsid w:val="005F74DE"/>
    <w:rsid w:val="00600F21"/>
    <w:rsid w:val="00601420"/>
    <w:rsid w:val="00602B53"/>
    <w:rsid w:val="006035B3"/>
    <w:rsid w:val="00604575"/>
    <w:rsid w:val="006103AC"/>
    <w:rsid w:val="00611DCD"/>
    <w:rsid w:val="006127D7"/>
    <w:rsid w:val="00612883"/>
    <w:rsid w:val="00613807"/>
    <w:rsid w:val="00614327"/>
    <w:rsid w:val="00614638"/>
    <w:rsid w:val="00615642"/>
    <w:rsid w:val="00615C16"/>
    <w:rsid w:val="00616640"/>
    <w:rsid w:val="00622E44"/>
    <w:rsid w:val="0062414D"/>
    <w:rsid w:val="00624CB8"/>
    <w:rsid w:val="00625679"/>
    <w:rsid w:val="006331F0"/>
    <w:rsid w:val="0063463E"/>
    <w:rsid w:val="00635C5A"/>
    <w:rsid w:val="00642462"/>
    <w:rsid w:val="006434E5"/>
    <w:rsid w:val="006441E3"/>
    <w:rsid w:val="00647FD4"/>
    <w:rsid w:val="00652030"/>
    <w:rsid w:val="006544D6"/>
    <w:rsid w:val="00654993"/>
    <w:rsid w:val="00657DEA"/>
    <w:rsid w:val="00660617"/>
    <w:rsid w:val="00661E93"/>
    <w:rsid w:val="00664521"/>
    <w:rsid w:val="00664864"/>
    <w:rsid w:val="0067467F"/>
    <w:rsid w:val="0067485C"/>
    <w:rsid w:val="006750D1"/>
    <w:rsid w:val="00675720"/>
    <w:rsid w:val="006768CC"/>
    <w:rsid w:val="00677461"/>
    <w:rsid w:val="00681513"/>
    <w:rsid w:val="00682984"/>
    <w:rsid w:val="00683DD6"/>
    <w:rsid w:val="0069350E"/>
    <w:rsid w:val="00695203"/>
    <w:rsid w:val="006A0C5C"/>
    <w:rsid w:val="006A17AE"/>
    <w:rsid w:val="006A3901"/>
    <w:rsid w:val="006B28B1"/>
    <w:rsid w:val="006B3F1E"/>
    <w:rsid w:val="006B4D85"/>
    <w:rsid w:val="006B6AD1"/>
    <w:rsid w:val="006C0BD8"/>
    <w:rsid w:val="006C0E6D"/>
    <w:rsid w:val="006C1233"/>
    <w:rsid w:val="006C124E"/>
    <w:rsid w:val="006C5F0C"/>
    <w:rsid w:val="006D0E7F"/>
    <w:rsid w:val="006D1632"/>
    <w:rsid w:val="006D2AE1"/>
    <w:rsid w:val="006D3F59"/>
    <w:rsid w:val="006D4256"/>
    <w:rsid w:val="006D5255"/>
    <w:rsid w:val="006D546A"/>
    <w:rsid w:val="006D74B9"/>
    <w:rsid w:val="006E0AF6"/>
    <w:rsid w:val="006E1EF5"/>
    <w:rsid w:val="006E3023"/>
    <w:rsid w:val="006F1778"/>
    <w:rsid w:val="006F4EC0"/>
    <w:rsid w:val="006F6F0D"/>
    <w:rsid w:val="007045A1"/>
    <w:rsid w:val="00704CDF"/>
    <w:rsid w:val="007059BA"/>
    <w:rsid w:val="007073C9"/>
    <w:rsid w:val="007100FC"/>
    <w:rsid w:val="00712A8E"/>
    <w:rsid w:val="00722E8B"/>
    <w:rsid w:val="00723A0D"/>
    <w:rsid w:val="007267B9"/>
    <w:rsid w:val="00736DAD"/>
    <w:rsid w:val="007424E9"/>
    <w:rsid w:val="007427F1"/>
    <w:rsid w:val="00743349"/>
    <w:rsid w:val="007437B4"/>
    <w:rsid w:val="00744896"/>
    <w:rsid w:val="007448B1"/>
    <w:rsid w:val="00746F0A"/>
    <w:rsid w:val="0074738B"/>
    <w:rsid w:val="00753839"/>
    <w:rsid w:val="00754EA0"/>
    <w:rsid w:val="00756906"/>
    <w:rsid w:val="0076143C"/>
    <w:rsid w:val="00762B4F"/>
    <w:rsid w:val="0076446A"/>
    <w:rsid w:val="00765060"/>
    <w:rsid w:val="0076543E"/>
    <w:rsid w:val="00766191"/>
    <w:rsid w:val="00766CAC"/>
    <w:rsid w:val="00770CB0"/>
    <w:rsid w:val="00770E5B"/>
    <w:rsid w:val="007735A7"/>
    <w:rsid w:val="00777929"/>
    <w:rsid w:val="00777A98"/>
    <w:rsid w:val="007808FF"/>
    <w:rsid w:val="00781EEA"/>
    <w:rsid w:val="00784A30"/>
    <w:rsid w:val="0078549A"/>
    <w:rsid w:val="007856DB"/>
    <w:rsid w:val="007A1C78"/>
    <w:rsid w:val="007A6643"/>
    <w:rsid w:val="007B4FA2"/>
    <w:rsid w:val="007B6CDC"/>
    <w:rsid w:val="007C0DF9"/>
    <w:rsid w:val="007C2245"/>
    <w:rsid w:val="007C3764"/>
    <w:rsid w:val="007C3C6E"/>
    <w:rsid w:val="007C4025"/>
    <w:rsid w:val="007C5A73"/>
    <w:rsid w:val="007C5C67"/>
    <w:rsid w:val="007C68D7"/>
    <w:rsid w:val="007D0B3D"/>
    <w:rsid w:val="007D1D34"/>
    <w:rsid w:val="007D1E18"/>
    <w:rsid w:val="007D53D5"/>
    <w:rsid w:val="007D6886"/>
    <w:rsid w:val="007D7450"/>
    <w:rsid w:val="007E07CE"/>
    <w:rsid w:val="007E3400"/>
    <w:rsid w:val="007E3A2C"/>
    <w:rsid w:val="007E7F40"/>
    <w:rsid w:val="007F2DBA"/>
    <w:rsid w:val="007F4D10"/>
    <w:rsid w:val="007F4F8B"/>
    <w:rsid w:val="007F516A"/>
    <w:rsid w:val="00810423"/>
    <w:rsid w:val="008146C1"/>
    <w:rsid w:val="00815EFE"/>
    <w:rsid w:val="00816709"/>
    <w:rsid w:val="0082296B"/>
    <w:rsid w:val="0082548E"/>
    <w:rsid w:val="00826EF0"/>
    <w:rsid w:val="00832FC2"/>
    <w:rsid w:val="0083420F"/>
    <w:rsid w:val="00834243"/>
    <w:rsid w:val="0084111B"/>
    <w:rsid w:val="00841348"/>
    <w:rsid w:val="00843284"/>
    <w:rsid w:val="008451A8"/>
    <w:rsid w:val="0084550F"/>
    <w:rsid w:val="008461CA"/>
    <w:rsid w:val="008470F0"/>
    <w:rsid w:val="00847E43"/>
    <w:rsid w:val="00852503"/>
    <w:rsid w:val="008531D9"/>
    <w:rsid w:val="00853D12"/>
    <w:rsid w:val="00854AB9"/>
    <w:rsid w:val="00855825"/>
    <w:rsid w:val="008612DB"/>
    <w:rsid w:val="00864660"/>
    <w:rsid w:val="0086652A"/>
    <w:rsid w:val="00867EAC"/>
    <w:rsid w:val="008729C3"/>
    <w:rsid w:val="00872BD1"/>
    <w:rsid w:val="00874C4C"/>
    <w:rsid w:val="008814F5"/>
    <w:rsid w:val="0088438B"/>
    <w:rsid w:val="008865D0"/>
    <w:rsid w:val="00891036"/>
    <w:rsid w:val="00892990"/>
    <w:rsid w:val="00896E7B"/>
    <w:rsid w:val="00897D4B"/>
    <w:rsid w:val="008A02E3"/>
    <w:rsid w:val="008A0D00"/>
    <w:rsid w:val="008A29EE"/>
    <w:rsid w:val="008A3064"/>
    <w:rsid w:val="008A504F"/>
    <w:rsid w:val="008A565E"/>
    <w:rsid w:val="008A61E7"/>
    <w:rsid w:val="008B1BC1"/>
    <w:rsid w:val="008B2252"/>
    <w:rsid w:val="008B22C8"/>
    <w:rsid w:val="008B2C69"/>
    <w:rsid w:val="008B6D4E"/>
    <w:rsid w:val="008C2ECF"/>
    <w:rsid w:val="008C4049"/>
    <w:rsid w:val="008C6D35"/>
    <w:rsid w:val="008D1935"/>
    <w:rsid w:val="008D2030"/>
    <w:rsid w:val="008D45BD"/>
    <w:rsid w:val="008D6011"/>
    <w:rsid w:val="008D767D"/>
    <w:rsid w:val="008D7AD4"/>
    <w:rsid w:val="008E0047"/>
    <w:rsid w:val="008E01C9"/>
    <w:rsid w:val="008E10D6"/>
    <w:rsid w:val="008E2AAC"/>
    <w:rsid w:val="008E34AE"/>
    <w:rsid w:val="008E4133"/>
    <w:rsid w:val="008F2A2B"/>
    <w:rsid w:val="008F2A8F"/>
    <w:rsid w:val="008F43D0"/>
    <w:rsid w:val="008F54A8"/>
    <w:rsid w:val="008F6237"/>
    <w:rsid w:val="009002F7"/>
    <w:rsid w:val="00900FD5"/>
    <w:rsid w:val="00905006"/>
    <w:rsid w:val="00906B3A"/>
    <w:rsid w:val="00910375"/>
    <w:rsid w:val="00911263"/>
    <w:rsid w:val="009131B3"/>
    <w:rsid w:val="00913206"/>
    <w:rsid w:val="00921CA1"/>
    <w:rsid w:val="009220B8"/>
    <w:rsid w:val="009267F3"/>
    <w:rsid w:val="00926944"/>
    <w:rsid w:val="00930D8D"/>
    <w:rsid w:val="00931ADD"/>
    <w:rsid w:val="00933889"/>
    <w:rsid w:val="00936702"/>
    <w:rsid w:val="00936D8D"/>
    <w:rsid w:val="00940DAE"/>
    <w:rsid w:val="00940F72"/>
    <w:rsid w:val="00942290"/>
    <w:rsid w:val="0094467F"/>
    <w:rsid w:val="00946EBC"/>
    <w:rsid w:val="00946F35"/>
    <w:rsid w:val="009516B0"/>
    <w:rsid w:val="00952DC3"/>
    <w:rsid w:val="0095506C"/>
    <w:rsid w:val="009570FC"/>
    <w:rsid w:val="009619FE"/>
    <w:rsid w:val="00962476"/>
    <w:rsid w:val="00964F26"/>
    <w:rsid w:val="00970C32"/>
    <w:rsid w:val="009712B0"/>
    <w:rsid w:val="00973F35"/>
    <w:rsid w:val="00975439"/>
    <w:rsid w:val="00980AC7"/>
    <w:rsid w:val="0098280C"/>
    <w:rsid w:val="00983747"/>
    <w:rsid w:val="0098397A"/>
    <w:rsid w:val="0098748F"/>
    <w:rsid w:val="00987CEB"/>
    <w:rsid w:val="00993DCE"/>
    <w:rsid w:val="009B592D"/>
    <w:rsid w:val="009B6C74"/>
    <w:rsid w:val="009B7297"/>
    <w:rsid w:val="009C1896"/>
    <w:rsid w:val="009C212A"/>
    <w:rsid w:val="009C252B"/>
    <w:rsid w:val="009C5538"/>
    <w:rsid w:val="009D0FD2"/>
    <w:rsid w:val="009D1690"/>
    <w:rsid w:val="009D284B"/>
    <w:rsid w:val="009D2A95"/>
    <w:rsid w:val="009D2AE7"/>
    <w:rsid w:val="009D577B"/>
    <w:rsid w:val="009D67AE"/>
    <w:rsid w:val="009D7323"/>
    <w:rsid w:val="009F08F5"/>
    <w:rsid w:val="009F1104"/>
    <w:rsid w:val="009F1389"/>
    <w:rsid w:val="009F19DA"/>
    <w:rsid w:val="009F44D5"/>
    <w:rsid w:val="009F712F"/>
    <w:rsid w:val="009F724F"/>
    <w:rsid w:val="009F764C"/>
    <w:rsid w:val="00A0097B"/>
    <w:rsid w:val="00A0148D"/>
    <w:rsid w:val="00A0454F"/>
    <w:rsid w:val="00A04DA8"/>
    <w:rsid w:val="00A0525C"/>
    <w:rsid w:val="00A053CF"/>
    <w:rsid w:val="00A06DC4"/>
    <w:rsid w:val="00A11768"/>
    <w:rsid w:val="00A12541"/>
    <w:rsid w:val="00A144AA"/>
    <w:rsid w:val="00A154E8"/>
    <w:rsid w:val="00A26D13"/>
    <w:rsid w:val="00A32907"/>
    <w:rsid w:val="00A34136"/>
    <w:rsid w:val="00A34B93"/>
    <w:rsid w:val="00A35535"/>
    <w:rsid w:val="00A463C5"/>
    <w:rsid w:val="00A47555"/>
    <w:rsid w:val="00A47F3F"/>
    <w:rsid w:val="00A50DDD"/>
    <w:rsid w:val="00A51926"/>
    <w:rsid w:val="00A521F9"/>
    <w:rsid w:val="00A53518"/>
    <w:rsid w:val="00A543A0"/>
    <w:rsid w:val="00A578FF"/>
    <w:rsid w:val="00A57FBA"/>
    <w:rsid w:val="00A645BA"/>
    <w:rsid w:val="00A67F66"/>
    <w:rsid w:val="00A703D2"/>
    <w:rsid w:val="00A73AD0"/>
    <w:rsid w:val="00A761CA"/>
    <w:rsid w:val="00A802B2"/>
    <w:rsid w:val="00A80809"/>
    <w:rsid w:val="00A809AC"/>
    <w:rsid w:val="00A913FD"/>
    <w:rsid w:val="00A916C5"/>
    <w:rsid w:val="00A91E93"/>
    <w:rsid w:val="00A91ED6"/>
    <w:rsid w:val="00A95927"/>
    <w:rsid w:val="00A96261"/>
    <w:rsid w:val="00A96809"/>
    <w:rsid w:val="00AA0EBC"/>
    <w:rsid w:val="00AA18D9"/>
    <w:rsid w:val="00AA2147"/>
    <w:rsid w:val="00AA3667"/>
    <w:rsid w:val="00AA3C99"/>
    <w:rsid w:val="00AA455C"/>
    <w:rsid w:val="00AC29E3"/>
    <w:rsid w:val="00AC2ACC"/>
    <w:rsid w:val="00AC4A0A"/>
    <w:rsid w:val="00AD0C6D"/>
    <w:rsid w:val="00AD5A6B"/>
    <w:rsid w:val="00AE28D5"/>
    <w:rsid w:val="00AE31E1"/>
    <w:rsid w:val="00AE42AA"/>
    <w:rsid w:val="00AE4DD9"/>
    <w:rsid w:val="00AE5DAE"/>
    <w:rsid w:val="00AE64E2"/>
    <w:rsid w:val="00AE7DA0"/>
    <w:rsid w:val="00AF0305"/>
    <w:rsid w:val="00AF07FE"/>
    <w:rsid w:val="00AF1594"/>
    <w:rsid w:val="00AF50A9"/>
    <w:rsid w:val="00B004E0"/>
    <w:rsid w:val="00B01328"/>
    <w:rsid w:val="00B0319B"/>
    <w:rsid w:val="00B07FA7"/>
    <w:rsid w:val="00B12E81"/>
    <w:rsid w:val="00B154A1"/>
    <w:rsid w:val="00B16604"/>
    <w:rsid w:val="00B17118"/>
    <w:rsid w:val="00B175EC"/>
    <w:rsid w:val="00B25FB3"/>
    <w:rsid w:val="00B2627D"/>
    <w:rsid w:val="00B356D6"/>
    <w:rsid w:val="00B37A50"/>
    <w:rsid w:val="00B4377E"/>
    <w:rsid w:val="00B44AA8"/>
    <w:rsid w:val="00B47821"/>
    <w:rsid w:val="00B5226D"/>
    <w:rsid w:val="00B5376E"/>
    <w:rsid w:val="00B54B1B"/>
    <w:rsid w:val="00B5650C"/>
    <w:rsid w:val="00B627D8"/>
    <w:rsid w:val="00B63057"/>
    <w:rsid w:val="00B63833"/>
    <w:rsid w:val="00B63C90"/>
    <w:rsid w:val="00B65EF4"/>
    <w:rsid w:val="00B66683"/>
    <w:rsid w:val="00B6709D"/>
    <w:rsid w:val="00B723F9"/>
    <w:rsid w:val="00B73CE2"/>
    <w:rsid w:val="00B7697A"/>
    <w:rsid w:val="00B7763F"/>
    <w:rsid w:val="00B7769E"/>
    <w:rsid w:val="00B7775C"/>
    <w:rsid w:val="00B8087B"/>
    <w:rsid w:val="00B821B1"/>
    <w:rsid w:val="00B821CE"/>
    <w:rsid w:val="00B82943"/>
    <w:rsid w:val="00B82CAC"/>
    <w:rsid w:val="00B84ADA"/>
    <w:rsid w:val="00B860C8"/>
    <w:rsid w:val="00B9114D"/>
    <w:rsid w:val="00B9574D"/>
    <w:rsid w:val="00B97EBD"/>
    <w:rsid w:val="00BA0424"/>
    <w:rsid w:val="00BB324D"/>
    <w:rsid w:val="00BB4398"/>
    <w:rsid w:val="00BB4F48"/>
    <w:rsid w:val="00BC1075"/>
    <w:rsid w:val="00BC204C"/>
    <w:rsid w:val="00BC467A"/>
    <w:rsid w:val="00BC4D9A"/>
    <w:rsid w:val="00BC5495"/>
    <w:rsid w:val="00BC7174"/>
    <w:rsid w:val="00BC7CF4"/>
    <w:rsid w:val="00BD2142"/>
    <w:rsid w:val="00BD5A38"/>
    <w:rsid w:val="00BD72D5"/>
    <w:rsid w:val="00BE0C11"/>
    <w:rsid w:val="00BE726F"/>
    <w:rsid w:val="00BE7C80"/>
    <w:rsid w:val="00BF0C04"/>
    <w:rsid w:val="00BF3462"/>
    <w:rsid w:val="00BF3A3D"/>
    <w:rsid w:val="00BF4364"/>
    <w:rsid w:val="00C012FB"/>
    <w:rsid w:val="00C01F75"/>
    <w:rsid w:val="00C11DDB"/>
    <w:rsid w:val="00C1459C"/>
    <w:rsid w:val="00C14FC1"/>
    <w:rsid w:val="00C15934"/>
    <w:rsid w:val="00C166D2"/>
    <w:rsid w:val="00C16C6F"/>
    <w:rsid w:val="00C17108"/>
    <w:rsid w:val="00C249C4"/>
    <w:rsid w:val="00C2597A"/>
    <w:rsid w:val="00C25BF2"/>
    <w:rsid w:val="00C2695C"/>
    <w:rsid w:val="00C30659"/>
    <w:rsid w:val="00C320AB"/>
    <w:rsid w:val="00C35FC9"/>
    <w:rsid w:val="00C371BF"/>
    <w:rsid w:val="00C376A1"/>
    <w:rsid w:val="00C47FE4"/>
    <w:rsid w:val="00C508B9"/>
    <w:rsid w:val="00C52519"/>
    <w:rsid w:val="00C53F2E"/>
    <w:rsid w:val="00C617EF"/>
    <w:rsid w:val="00C643B0"/>
    <w:rsid w:val="00C709FB"/>
    <w:rsid w:val="00C70B8A"/>
    <w:rsid w:val="00C73A75"/>
    <w:rsid w:val="00C76D77"/>
    <w:rsid w:val="00C83743"/>
    <w:rsid w:val="00C868CB"/>
    <w:rsid w:val="00C87FDE"/>
    <w:rsid w:val="00C95C89"/>
    <w:rsid w:val="00C968B4"/>
    <w:rsid w:val="00C96A3C"/>
    <w:rsid w:val="00CA3FD6"/>
    <w:rsid w:val="00CA4C6F"/>
    <w:rsid w:val="00CA5FC1"/>
    <w:rsid w:val="00CB0F3B"/>
    <w:rsid w:val="00CB1F82"/>
    <w:rsid w:val="00CB21EF"/>
    <w:rsid w:val="00CB4EF5"/>
    <w:rsid w:val="00CB6112"/>
    <w:rsid w:val="00CB7FA7"/>
    <w:rsid w:val="00CC0737"/>
    <w:rsid w:val="00CC60F0"/>
    <w:rsid w:val="00CD032A"/>
    <w:rsid w:val="00CD3FBB"/>
    <w:rsid w:val="00CD6299"/>
    <w:rsid w:val="00CD6EAE"/>
    <w:rsid w:val="00CE15BF"/>
    <w:rsid w:val="00CE32C9"/>
    <w:rsid w:val="00CF16E0"/>
    <w:rsid w:val="00CF3859"/>
    <w:rsid w:val="00CF436D"/>
    <w:rsid w:val="00D02EFB"/>
    <w:rsid w:val="00D05A8D"/>
    <w:rsid w:val="00D06D55"/>
    <w:rsid w:val="00D07291"/>
    <w:rsid w:val="00D10C6B"/>
    <w:rsid w:val="00D117DD"/>
    <w:rsid w:val="00D1563E"/>
    <w:rsid w:val="00D17260"/>
    <w:rsid w:val="00D23408"/>
    <w:rsid w:val="00D23ACF"/>
    <w:rsid w:val="00D2754A"/>
    <w:rsid w:val="00D32FED"/>
    <w:rsid w:val="00D33E3F"/>
    <w:rsid w:val="00D34511"/>
    <w:rsid w:val="00D36170"/>
    <w:rsid w:val="00D45D4C"/>
    <w:rsid w:val="00D47AEB"/>
    <w:rsid w:val="00D5011B"/>
    <w:rsid w:val="00D5011C"/>
    <w:rsid w:val="00D5312C"/>
    <w:rsid w:val="00D53C19"/>
    <w:rsid w:val="00D55514"/>
    <w:rsid w:val="00D57CF6"/>
    <w:rsid w:val="00D638CA"/>
    <w:rsid w:val="00D6711F"/>
    <w:rsid w:val="00D67F71"/>
    <w:rsid w:val="00D70E64"/>
    <w:rsid w:val="00D713EA"/>
    <w:rsid w:val="00D7165E"/>
    <w:rsid w:val="00D73D21"/>
    <w:rsid w:val="00D75AC4"/>
    <w:rsid w:val="00D84A53"/>
    <w:rsid w:val="00D84BCB"/>
    <w:rsid w:val="00D85DDD"/>
    <w:rsid w:val="00D8601F"/>
    <w:rsid w:val="00D87AD8"/>
    <w:rsid w:val="00D91BB4"/>
    <w:rsid w:val="00D97BE6"/>
    <w:rsid w:val="00DA34B0"/>
    <w:rsid w:val="00DA36A5"/>
    <w:rsid w:val="00DA43C3"/>
    <w:rsid w:val="00DA67D6"/>
    <w:rsid w:val="00DA68A3"/>
    <w:rsid w:val="00DA71C4"/>
    <w:rsid w:val="00DA7CF0"/>
    <w:rsid w:val="00DA7F53"/>
    <w:rsid w:val="00DB0D0F"/>
    <w:rsid w:val="00DB46D8"/>
    <w:rsid w:val="00DB50C4"/>
    <w:rsid w:val="00DB639D"/>
    <w:rsid w:val="00DB79F1"/>
    <w:rsid w:val="00DC27F8"/>
    <w:rsid w:val="00DC3078"/>
    <w:rsid w:val="00DD01B7"/>
    <w:rsid w:val="00DD090C"/>
    <w:rsid w:val="00DD0CAE"/>
    <w:rsid w:val="00DD6935"/>
    <w:rsid w:val="00DE175B"/>
    <w:rsid w:val="00DE1C05"/>
    <w:rsid w:val="00DE363C"/>
    <w:rsid w:val="00DE4735"/>
    <w:rsid w:val="00DF060E"/>
    <w:rsid w:val="00DF0E56"/>
    <w:rsid w:val="00DF4D52"/>
    <w:rsid w:val="00DF6F49"/>
    <w:rsid w:val="00E00E1E"/>
    <w:rsid w:val="00E030E6"/>
    <w:rsid w:val="00E065B1"/>
    <w:rsid w:val="00E06A25"/>
    <w:rsid w:val="00E06BE8"/>
    <w:rsid w:val="00E10055"/>
    <w:rsid w:val="00E10B51"/>
    <w:rsid w:val="00E11117"/>
    <w:rsid w:val="00E13DBC"/>
    <w:rsid w:val="00E16D84"/>
    <w:rsid w:val="00E16EA0"/>
    <w:rsid w:val="00E179D2"/>
    <w:rsid w:val="00E202F5"/>
    <w:rsid w:val="00E21BE4"/>
    <w:rsid w:val="00E21F47"/>
    <w:rsid w:val="00E227C1"/>
    <w:rsid w:val="00E23B3C"/>
    <w:rsid w:val="00E244C3"/>
    <w:rsid w:val="00E26121"/>
    <w:rsid w:val="00E3347D"/>
    <w:rsid w:val="00E33AEF"/>
    <w:rsid w:val="00E34A20"/>
    <w:rsid w:val="00E4086F"/>
    <w:rsid w:val="00E4523F"/>
    <w:rsid w:val="00E461D7"/>
    <w:rsid w:val="00E54866"/>
    <w:rsid w:val="00E5690E"/>
    <w:rsid w:val="00E60CD9"/>
    <w:rsid w:val="00E61431"/>
    <w:rsid w:val="00E63342"/>
    <w:rsid w:val="00E6723B"/>
    <w:rsid w:val="00E67FBC"/>
    <w:rsid w:val="00E7405B"/>
    <w:rsid w:val="00E74473"/>
    <w:rsid w:val="00E75E61"/>
    <w:rsid w:val="00E863B9"/>
    <w:rsid w:val="00E868EC"/>
    <w:rsid w:val="00E87A78"/>
    <w:rsid w:val="00E905E5"/>
    <w:rsid w:val="00E91DCF"/>
    <w:rsid w:val="00E94D5E"/>
    <w:rsid w:val="00E94FD3"/>
    <w:rsid w:val="00E954E7"/>
    <w:rsid w:val="00E95C7B"/>
    <w:rsid w:val="00EA01B6"/>
    <w:rsid w:val="00EA361F"/>
    <w:rsid w:val="00EA3D0C"/>
    <w:rsid w:val="00EA7960"/>
    <w:rsid w:val="00EB0599"/>
    <w:rsid w:val="00EB21A4"/>
    <w:rsid w:val="00EB3620"/>
    <w:rsid w:val="00EB36F6"/>
    <w:rsid w:val="00EB52B4"/>
    <w:rsid w:val="00EB62A3"/>
    <w:rsid w:val="00EB7D70"/>
    <w:rsid w:val="00ED33D3"/>
    <w:rsid w:val="00ED39D3"/>
    <w:rsid w:val="00ED55EB"/>
    <w:rsid w:val="00ED7D1F"/>
    <w:rsid w:val="00EE1CC9"/>
    <w:rsid w:val="00EF00BA"/>
    <w:rsid w:val="00EF4CC3"/>
    <w:rsid w:val="00EF5653"/>
    <w:rsid w:val="00EF6931"/>
    <w:rsid w:val="00EF7216"/>
    <w:rsid w:val="00F01247"/>
    <w:rsid w:val="00F01C78"/>
    <w:rsid w:val="00F020AF"/>
    <w:rsid w:val="00F02AC3"/>
    <w:rsid w:val="00F0452F"/>
    <w:rsid w:val="00F047BA"/>
    <w:rsid w:val="00F10424"/>
    <w:rsid w:val="00F16ABB"/>
    <w:rsid w:val="00F249D1"/>
    <w:rsid w:val="00F26C63"/>
    <w:rsid w:val="00F26F78"/>
    <w:rsid w:val="00F4336B"/>
    <w:rsid w:val="00F44AC7"/>
    <w:rsid w:val="00F46D9D"/>
    <w:rsid w:val="00F505CA"/>
    <w:rsid w:val="00F52366"/>
    <w:rsid w:val="00F523A8"/>
    <w:rsid w:val="00F54AEF"/>
    <w:rsid w:val="00F5551B"/>
    <w:rsid w:val="00F57C75"/>
    <w:rsid w:val="00F607AB"/>
    <w:rsid w:val="00F618EB"/>
    <w:rsid w:val="00F61BFE"/>
    <w:rsid w:val="00F63B1A"/>
    <w:rsid w:val="00F6484B"/>
    <w:rsid w:val="00F65052"/>
    <w:rsid w:val="00F6509E"/>
    <w:rsid w:val="00F6663D"/>
    <w:rsid w:val="00F701DA"/>
    <w:rsid w:val="00F72D61"/>
    <w:rsid w:val="00F87361"/>
    <w:rsid w:val="00F92DEE"/>
    <w:rsid w:val="00F95569"/>
    <w:rsid w:val="00FA4863"/>
    <w:rsid w:val="00FA61F8"/>
    <w:rsid w:val="00FA63A2"/>
    <w:rsid w:val="00FA7631"/>
    <w:rsid w:val="00FB309A"/>
    <w:rsid w:val="00FB3D3C"/>
    <w:rsid w:val="00FB7CAD"/>
    <w:rsid w:val="00FC0030"/>
    <w:rsid w:val="00FC0C63"/>
    <w:rsid w:val="00FC4D89"/>
    <w:rsid w:val="00FC7938"/>
    <w:rsid w:val="00FD07B2"/>
    <w:rsid w:val="00FD27FF"/>
    <w:rsid w:val="00FD5332"/>
    <w:rsid w:val="00FD7897"/>
    <w:rsid w:val="00FE2880"/>
    <w:rsid w:val="00FE2DBB"/>
    <w:rsid w:val="00FE2EC7"/>
    <w:rsid w:val="00FE46A8"/>
    <w:rsid w:val="00FE50E4"/>
    <w:rsid w:val="00FF06E2"/>
    <w:rsid w:val="00FF35AE"/>
    <w:rsid w:val="00FF4FEF"/>
    <w:rsid w:val="00FF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48F"/>
    <w:rPr>
      <w:sz w:val="22"/>
      <w:szCs w:val="22"/>
      <w:lang w:eastAsia="en-US"/>
    </w:rPr>
  </w:style>
  <w:style w:type="character" w:styleId="a4">
    <w:name w:val="Hyperlink"/>
    <w:uiPriority w:val="99"/>
    <w:rsid w:val="008665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6652A"/>
    <w:pPr>
      <w:ind w:left="720"/>
      <w:contextualSpacing/>
    </w:pPr>
  </w:style>
  <w:style w:type="character" w:customStyle="1" w:styleId="apple-converted-space">
    <w:name w:val="apple-converted-space"/>
    <w:basedOn w:val="a0"/>
    <w:rsid w:val="00155395"/>
  </w:style>
  <w:style w:type="paragraph" w:styleId="HTML">
    <w:name w:val="HTML Preformatted"/>
    <w:basedOn w:val="a"/>
    <w:link w:val="HTML0"/>
    <w:uiPriority w:val="99"/>
    <w:unhideWhenUsed/>
    <w:rsid w:val="00135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536A"/>
    <w:rPr>
      <w:rFonts w:ascii="Courier New" w:eastAsia="Times New Roman" w:hAnsi="Courier New" w:cs="Courier New"/>
    </w:rPr>
  </w:style>
  <w:style w:type="paragraph" w:customStyle="1" w:styleId="21">
    <w:name w:val="Основной текст 21"/>
    <w:basedOn w:val="a"/>
    <w:uiPriority w:val="99"/>
    <w:rsid w:val="00FA4863"/>
    <w:pPr>
      <w:widowControl w:val="0"/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caption"/>
    <w:basedOn w:val="a"/>
    <w:next w:val="a"/>
    <w:uiPriority w:val="35"/>
    <w:unhideWhenUsed/>
    <w:qFormat/>
    <w:rsid w:val="00C617E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7">
    <w:name w:val="Normal (Web)"/>
    <w:basedOn w:val="a"/>
    <w:uiPriority w:val="99"/>
    <w:unhideWhenUsed/>
    <w:rsid w:val="00AA0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AA0EBC"/>
  </w:style>
  <w:style w:type="character" w:customStyle="1" w:styleId="ref-info">
    <w:name w:val="ref-info"/>
    <w:basedOn w:val="a0"/>
    <w:rsid w:val="00AA0EBC"/>
  </w:style>
  <w:style w:type="character" w:customStyle="1" w:styleId="nowrap">
    <w:name w:val="nowrap"/>
    <w:basedOn w:val="a0"/>
    <w:rsid w:val="00AA0EBC"/>
  </w:style>
  <w:style w:type="character" w:customStyle="1" w:styleId="noprint">
    <w:name w:val="noprint"/>
    <w:basedOn w:val="a0"/>
    <w:rsid w:val="00AA0EBC"/>
  </w:style>
  <w:style w:type="paragraph" w:styleId="a8">
    <w:name w:val="Body Text"/>
    <w:basedOn w:val="a"/>
    <w:link w:val="a9"/>
    <w:rsid w:val="00FE46A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E46A8"/>
    <w:rPr>
      <w:rFonts w:ascii="Times New Roman" w:eastAsia="Times New Roman" w:hAnsi="Times New Roman"/>
      <w:sz w:val="28"/>
    </w:rPr>
  </w:style>
  <w:style w:type="character" w:customStyle="1" w:styleId="link-ru">
    <w:name w:val="link-ru"/>
    <w:basedOn w:val="a0"/>
    <w:rsid w:val="00980AC7"/>
  </w:style>
  <w:style w:type="paragraph" w:customStyle="1" w:styleId="Textbody">
    <w:name w:val="Text body"/>
    <w:basedOn w:val="a"/>
    <w:uiPriority w:val="99"/>
    <w:rsid w:val="004219C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98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87CEB"/>
    <w:rPr>
      <w:sz w:val="22"/>
      <w:szCs w:val="22"/>
      <w:lang w:eastAsia="en-US"/>
    </w:rPr>
  </w:style>
  <w:style w:type="character" w:styleId="ac">
    <w:name w:val="page number"/>
    <w:basedOn w:val="a0"/>
    <w:uiPriority w:val="99"/>
    <w:semiHidden/>
    <w:unhideWhenUsed/>
    <w:rsid w:val="00987CEB"/>
  </w:style>
  <w:style w:type="paragraph" w:styleId="ad">
    <w:name w:val="Balloon Text"/>
    <w:basedOn w:val="a"/>
    <w:link w:val="ae"/>
    <w:uiPriority w:val="99"/>
    <w:semiHidden/>
    <w:unhideWhenUsed/>
    <w:rsid w:val="009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7CEB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7E7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E7F40"/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5675D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/>
    </w:rPr>
  </w:style>
  <w:style w:type="character" w:customStyle="1" w:styleId="highlight">
    <w:name w:val="highlight"/>
    <w:basedOn w:val="a0"/>
    <w:rsid w:val="009D7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4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2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8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4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9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2%D0%BE%D0%BB%D0%BE%D0%B2%D1%8B%D0%B5_%D0%BA%D0%BB%D0%B5%D1%82%D0%BA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3%D1%87%D0%BD%D1%8B%D0%B5_%D0%BA%D0%BB%D0%B5%D1%82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D9F1-DD81-416A-A035-BB3A8DFA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</dc:creator>
  <cp:lastModifiedBy>Людмила Павловна Пивоварова</cp:lastModifiedBy>
  <cp:revision>21</cp:revision>
  <cp:lastPrinted>2019-10-21T09:27:00Z</cp:lastPrinted>
  <dcterms:created xsi:type="dcterms:W3CDTF">2020-04-06T07:46:00Z</dcterms:created>
  <dcterms:modified xsi:type="dcterms:W3CDTF">2020-04-07T07:15:00Z</dcterms:modified>
</cp:coreProperties>
</file>