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1D4" w:rsidRPr="00B723F9" w:rsidRDefault="00F621D4" w:rsidP="00F621D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723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Таблица 5. Содержание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IL</w:t>
      </w:r>
      <w:r w:rsidRPr="00B723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-6 и СРБ в крови пациентов </w:t>
      </w:r>
    </w:p>
    <w:p w:rsidR="00F621D4" w:rsidRDefault="00F621D4" w:rsidP="00F621D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Table</w:t>
      </w:r>
      <w:r w:rsidRPr="00815EF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5.</w:t>
      </w:r>
      <w:proofErr w:type="gramEnd"/>
      <w:r w:rsidRPr="00815EF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5B7AA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Blood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IL-6 and </w:t>
      </w:r>
      <w:r w:rsidRPr="00311F6C">
        <w:rPr>
          <w:rFonts w:ascii="Times New Roman" w:hAnsi="Times New Roman"/>
          <w:color w:val="000000" w:themeColor="text1"/>
          <w:sz w:val="28"/>
          <w:szCs w:val="28"/>
          <w:lang w:val="en-US"/>
        </w:rPr>
        <w:t>CR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P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in patients</w:t>
      </w:r>
    </w:p>
    <w:p w:rsidR="00F621D4" w:rsidRPr="00815EFE" w:rsidRDefault="00F621D4" w:rsidP="00F621D4">
      <w:pPr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85"/>
        <w:gridCol w:w="1843"/>
        <w:gridCol w:w="1134"/>
        <w:gridCol w:w="1275"/>
        <w:gridCol w:w="1276"/>
        <w:gridCol w:w="851"/>
        <w:gridCol w:w="850"/>
      </w:tblGrid>
      <w:tr w:rsidR="00F621D4" w:rsidRPr="00311F6C" w:rsidTr="002235F9">
        <w:trPr>
          <w:trHeight w:val="44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B28F8" w:rsidRDefault="00F621D4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23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Показатели</w:t>
            </w:r>
            <w:r w:rsidRPr="003B28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</w:t>
            </w:r>
            <w:r w:rsidRPr="003B28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621D4" w:rsidRDefault="00F621D4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Indicators</w:t>
            </w:r>
            <w:r w:rsidRPr="003B28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control</w:t>
            </w:r>
            <w:r w:rsidRPr="003B28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level</w:t>
            </w:r>
            <w:r w:rsidRPr="003B28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621D4" w:rsidRPr="003B28F8" w:rsidRDefault="00F621D4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Здоровые</w:t>
            </w:r>
            <w:r w:rsidRPr="003B28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взрослые</w:t>
            </w:r>
          </w:p>
          <w:p w:rsidR="00F621D4" w:rsidRPr="00DD01B7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Healthy adults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D4" w:rsidRPr="005E5014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Группы</w:t>
            </w:r>
          </w:p>
          <w:p w:rsidR="00F621D4" w:rsidRPr="005E5014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пациентов</w:t>
            </w:r>
          </w:p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Patient Groups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5E5014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</w:t>
            </w:r>
          </w:p>
          <w:p w:rsidR="00F621D4" w:rsidRPr="005E5014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</w:t>
            </w: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ведения</w:t>
            </w:r>
          </w:p>
          <w:p w:rsidR="00F621D4" w:rsidRPr="005E5014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Before introduction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E954E7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Через </w:t>
            </w:r>
          </w:p>
          <w:p w:rsidR="00F621D4" w:rsidRPr="00E954E7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 сут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</w:t>
            </w:r>
          </w:p>
          <w:p w:rsidR="00F621D4" w:rsidRPr="004139D6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After</w:t>
            </w:r>
            <w:proofErr w:type="spellEnd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7 </w:t>
            </w: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E954E7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Через </w:t>
            </w:r>
          </w:p>
          <w:p w:rsidR="00F621D4" w:rsidRPr="00E954E7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 суток</w:t>
            </w:r>
          </w:p>
          <w:p w:rsidR="00F621D4" w:rsidRPr="004139D6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After</w:t>
            </w:r>
            <w:proofErr w:type="spellEnd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14 </w:t>
            </w: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D4" w:rsidRPr="002F5CF8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  <w:r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bscript"/>
              </w:rPr>
              <w:t>1,2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D4" w:rsidRPr="002F5CF8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  <w:r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bscript"/>
              </w:rPr>
              <w:t>1,3</w:t>
            </w:r>
          </w:p>
        </w:tc>
      </w:tr>
      <w:tr w:rsidR="00F621D4" w:rsidRPr="00311F6C" w:rsidTr="002235F9">
        <w:trPr>
          <w:trHeight w:val="297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1D4" w:rsidRPr="00311F6C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1D4" w:rsidRPr="00311F6C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2F5CF8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2F5CF8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2F5CF8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1D4" w:rsidRPr="00311F6C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1D4" w:rsidRPr="00311F6C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621D4" w:rsidRPr="00311F6C" w:rsidTr="002235F9">
        <w:trPr>
          <w:trHeight w:val="13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9D577B" w:rsidRDefault="00F621D4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IL</w:t>
            </w:r>
            <w:r w:rsidRPr="00B723F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-6, </w:t>
            </w:r>
            <w:proofErr w:type="spellStart"/>
            <w:r w:rsidRPr="00B723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пг</w:t>
            </w:r>
            <w:proofErr w:type="spellEnd"/>
            <w:r w:rsidRPr="00B723F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/</w:t>
            </w:r>
            <w:r w:rsidRPr="00B723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мл</w:t>
            </w:r>
            <w:r w:rsidRPr="009D577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F747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2,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11</w:t>
            </w:r>
            <w:r w:rsidRPr="004F747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±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4F747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84</w:t>
            </w:r>
            <w:r w:rsidRPr="0075383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F621D4" w:rsidRPr="00311F6C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723F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IL</w:t>
            </w:r>
            <w:r w:rsidRPr="00B723F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-6,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pg</w:t>
            </w:r>
            <w:r w:rsidRPr="00B723F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ml</w:t>
            </w:r>
            <w:r w:rsidRPr="002F5CF8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F621D4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47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2,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11</w:t>
            </w:r>
            <w:r w:rsidRPr="004F747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±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4F747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621D4" w:rsidRPr="002F5CF8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E954E7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</w:p>
          <w:p w:rsidR="00F621D4" w:rsidRPr="004139D6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Main</w:t>
            </w:r>
            <w:proofErr w:type="spellEnd"/>
            <w:r w:rsidRPr="00413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21D4" w:rsidRPr="00E954E7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Сравнения</w:t>
            </w:r>
          </w:p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Comparisons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15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±1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F621D4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34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±1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=0,3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51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  <w:p w:rsidR="00F621D4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74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  <w:p w:rsidR="00F621D4" w:rsidRPr="00B66683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66683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B666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Pr="00B6668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±3</w:t>
            </w:r>
          </w:p>
          <w:p w:rsidR="00F621D4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29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00</w:t>
            </w:r>
          </w:p>
          <w:p w:rsidR="00F621D4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1D4" w:rsidRPr="00311F6C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  <w:p w:rsidR="00F621D4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1D4" w:rsidRPr="00311F6C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bookmarkStart w:id="0" w:name="_GoBack"/>
        <w:bookmarkEnd w:id="0"/>
      </w:tr>
      <w:tr w:rsidR="00F621D4" w:rsidRPr="00311F6C" w:rsidTr="002235F9">
        <w:trPr>
          <w:trHeight w:val="86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16EA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СРБ</w:t>
            </w:r>
            <w:proofErr w:type="gramStart"/>
            <w:r w:rsidRPr="00E16EA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,м</w:t>
            </w:r>
            <w:proofErr w:type="gramEnd"/>
            <w:r w:rsidRPr="00E16EA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</w:t>
            </w:r>
            <w:proofErr w:type="spellEnd"/>
            <w:r w:rsidRPr="00E16EA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/л</w:t>
            </w:r>
            <w:r w:rsidRPr="00F523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4F74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,16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Pr="004F74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0,66 </w:t>
            </w:r>
          </w:p>
          <w:p w:rsidR="00F621D4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CRP</w:t>
            </w:r>
            <w:r w:rsidRPr="00F523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mg</w:t>
            </w:r>
            <w:r w:rsidRPr="00F523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ml</w:t>
            </w:r>
          </w:p>
          <w:p w:rsidR="00F621D4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4F74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,16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Pr="004F74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0,66</w:t>
            </w:r>
          </w:p>
          <w:p w:rsidR="00F621D4" w:rsidRPr="00F523A8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4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E954E7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</w:p>
          <w:p w:rsidR="00F621D4" w:rsidRPr="004139D6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Main</w:t>
            </w:r>
            <w:proofErr w:type="spellEnd"/>
            <w:r w:rsidRPr="00413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21D4" w:rsidRPr="00E954E7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Сравнения</w:t>
            </w:r>
          </w:p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Comparisons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69±6</w:t>
            </w:r>
          </w:p>
          <w:p w:rsidR="00F621D4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84±8</w:t>
            </w:r>
          </w:p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=0,141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82±13</w:t>
            </w:r>
          </w:p>
          <w:p w:rsidR="00F621D4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82±12</w:t>
            </w:r>
          </w:p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=1,000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21±4</w:t>
            </w:r>
          </w:p>
          <w:p w:rsidR="00F621D4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35±7</w:t>
            </w:r>
          </w:p>
          <w:p w:rsidR="00F621D4" w:rsidRPr="00311F6C" w:rsidRDefault="00F621D4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=0,090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0,369</w:t>
            </w:r>
          </w:p>
          <w:p w:rsidR="00F621D4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1D4" w:rsidRPr="00311F6C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0,890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D4" w:rsidRPr="00311F6C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0,000 </w:t>
            </w:r>
          </w:p>
          <w:p w:rsidR="00F621D4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1D4" w:rsidRPr="00311F6C" w:rsidRDefault="00F621D4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</w:tbl>
    <w:p w:rsidR="00F621D4" w:rsidRPr="00F621D4" w:rsidRDefault="00F621D4" w:rsidP="00F621D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Примечание: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p</w:t>
      </w:r>
      <w:r w:rsidRPr="006D4256">
        <w:rPr>
          <w:rFonts w:ascii="Times New Roman" w:hAnsi="Times New Roman"/>
          <w:b/>
          <w:sz w:val="28"/>
          <w:szCs w:val="28"/>
        </w:rPr>
        <w:t xml:space="preserve"> -  </w:t>
      </w:r>
      <w:r w:rsidRPr="00084BD7">
        <w:rPr>
          <w:rFonts w:ascii="Times New Roman" w:hAnsi="Times New Roman"/>
          <w:b/>
          <w:color w:val="000000" w:themeColor="text1"/>
          <w:sz w:val="28"/>
          <w:szCs w:val="28"/>
        </w:rPr>
        <w:t>достоверность</w:t>
      </w:r>
      <w:r w:rsidRPr="00084BD7">
        <w:rPr>
          <w:rFonts w:ascii="Times New Roman" w:hAnsi="Times New Roman"/>
          <w:b/>
          <w:sz w:val="28"/>
          <w:szCs w:val="28"/>
        </w:rPr>
        <w:t xml:space="preserve"> различий</w:t>
      </w:r>
      <w:r w:rsidRPr="006D4256">
        <w:rPr>
          <w:rFonts w:ascii="Times New Roman" w:hAnsi="Times New Roman"/>
          <w:b/>
          <w:sz w:val="28"/>
          <w:szCs w:val="28"/>
        </w:rPr>
        <w:t xml:space="preserve"> между группами </w:t>
      </w:r>
      <w:r>
        <w:rPr>
          <w:rFonts w:ascii="Times New Roman" w:hAnsi="Times New Roman"/>
          <w:b/>
          <w:sz w:val="28"/>
          <w:szCs w:val="28"/>
        </w:rPr>
        <w:t xml:space="preserve">пациентов </w:t>
      </w:r>
      <w:proofErr w:type="gramStart"/>
      <w:r w:rsidRPr="006D4256">
        <w:rPr>
          <w:rFonts w:ascii="Times New Roman" w:hAnsi="Times New Roman"/>
          <w:b/>
          <w:sz w:val="28"/>
          <w:szCs w:val="28"/>
        </w:rPr>
        <w:t>основной</w:t>
      </w:r>
      <w:proofErr w:type="gramEnd"/>
      <w:r w:rsidRPr="006D4256">
        <w:rPr>
          <w:rFonts w:ascii="Times New Roman" w:hAnsi="Times New Roman"/>
          <w:b/>
          <w:sz w:val="28"/>
          <w:szCs w:val="28"/>
        </w:rPr>
        <w:t xml:space="preserve"> и сравнения по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U</w:t>
      </w:r>
      <w:r w:rsidRPr="006D4256">
        <w:rPr>
          <w:rFonts w:ascii="Times New Roman" w:hAnsi="Times New Roman"/>
          <w:b/>
          <w:sz w:val="28"/>
          <w:szCs w:val="28"/>
        </w:rPr>
        <w:t xml:space="preserve"> критерию Манна</w:t>
      </w:r>
      <w:r w:rsidRPr="002A131F">
        <w:rPr>
          <w:rFonts w:ascii="Times New Roman" w:hAnsi="Times New Roman"/>
          <w:b/>
          <w:sz w:val="28"/>
          <w:szCs w:val="28"/>
          <w:lang w:val="en-US"/>
        </w:rPr>
        <w:t>-</w:t>
      </w:r>
      <w:r w:rsidRPr="006D4256">
        <w:rPr>
          <w:rFonts w:ascii="Times New Roman" w:hAnsi="Times New Roman"/>
          <w:b/>
          <w:sz w:val="28"/>
          <w:szCs w:val="28"/>
        </w:rPr>
        <w:t>Уитни</w:t>
      </w:r>
      <w:r w:rsidRPr="002A131F">
        <w:rPr>
          <w:rFonts w:ascii="Times New Roman" w:hAnsi="Times New Roman"/>
          <w:b/>
          <w:sz w:val="28"/>
          <w:szCs w:val="28"/>
          <w:lang w:val="en-US"/>
        </w:rPr>
        <w:t>.</w:t>
      </w:r>
      <w:r w:rsidRPr="00F621D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F621D4" w:rsidRPr="00084BD7" w:rsidRDefault="00F621D4" w:rsidP="00F621D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222222"/>
          <w:sz w:val="28"/>
          <w:szCs w:val="28"/>
          <w:lang w:val="en-US"/>
        </w:rPr>
        <w:t>Note</w:t>
      </w:r>
      <w:r w:rsidRPr="00E954E7">
        <w:rPr>
          <w:rFonts w:ascii="Times New Roman" w:hAnsi="Times New Roman"/>
          <w:color w:val="222222"/>
          <w:sz w:val="28"/>
          <w:szCs w:val="28"/>
          <w:lang w:val="en-US"/>
        </w:rPr>
        <w:t xml:space="preserve">.  </w:t>
      </w:r>
      <w:proofErr w:type="gramStart"/>
      <w:r>
        <w:rPr>
          <w:rFonts w:ascii="Times New Roman" w:hAnsi="Times New Roman"/>
          <w:color w:val="222222"/>
          <w:sz w:val="28"/>
          <w:szCs w:val="28"/>
        </w:rPr>
        <w:t>р</w:t>
      </w:r>
      <w:proofErr w:type="gramEnd"/>
      <w:r w:rsidRPr="006D4256">
        <w:rPr>
          <w:rFonts w:ascii="Times New Roman" w:hAnsi="Times New Roman"/>
          <w:color w:val="222222"/>
          <w:sz w:val="28"/>
          <w:szCs w:val="28"/>
          <w:lang w:val="en-US"/>
        </w:rPr>
        <w:t xml:space="preserve"> - </w:t>
      </w:r>
      <w:r w:rsidRPr="00084BD7">
        <w:rPr>
          <w:rFonts w:ascii="Times New Roman" w:hAnsi="Times New Roman"/>
          <w:color w:val="000000" w:themeColor="text1"/>
          <w:sz w:val="28"/>
          <w:szCs w:val="28"/>
          <w:lang w:val="en-US"/>
        </w:rPr>
        <w:t>the significance of the difference between the groups of patients of the main and comparison according to the Mann-Whitney U</w:t>
      </w:r>
      <w:r w:rsidR="00A80042" w:rsidRPr="00A80042">
        <w:rPr>
          <w:rFonts w:ascii="Times New Roman" w:hAnsi="Times New Roman"/>
          <w:color w:val="000000" w:themeColor="text1"/>
          <w:sz w:val="28"/>
          <w:szCs w:val="28"/>
          <w:lang w:val="en-US"/>
        </w:rPr>
        <w:t>-</w:t>
      </w:r>
      <w:r w:rsidRPr="00084BD7">
        <w:rPr>
          <w:rFonts w:ascii="Times New Roman" w:hAnsi="Times New Roman"/>
          <w:color w:val="000000" w:themeColor="text1"/>
          <w:sz w:val="28"/>
          <w:szCs w:val="28"/>
          <w:lang w:val="en-US"/>
        </w:rPr>
        <w:t>test.</w:t>
      </w:r>
    </w:p>
    <w:p w:rsidR="00F621D4" w:rsidRPr="00BB4398" w:rsidRDefault="00F621D4" w:rsidP="00F621D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BB439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BB4398">
        <w:rPr>
          <w:rFonts w:ascii="Times New Roman" w:hAnsi="Times New Roman"/>
          <w:b/>
          <w:sz w:val="28"/>
          <w:szCs w:val="28"/>
        </w:rPr>
        <w:t xml:space="preserve"> – </w:t>
      </w:r>
      <w:r w:rsidRPr="00084BD7">
        <w:rPr>
          <w:rFonts w:ascii="Times New Roman" w:hAnsi="Times New Roman"/>
          <w:b/>
          <w:color w:val="000000" w:themeColor="text1"/>
          <w:sz w:val="28"/>
          <w:szCs w:val="28"/>
        </w:rPr>
        <w:t>достоверность различий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B4398">
        <w:rPr>
          <w:rFonts w:ascii="Times New Roman" w:hAnsi="Times New Roman"/>
          <w:b/>
          <w:sz w:val="28"/>
          <w:szCs w:val="28"/>
        </w:rPr>
        <w:t xml:space="preserve">по тесту </w:t>
      </w:r>
      <w:proofErr w:type="spellStart"/>
      <w:r w:rsidRPr="00BB4398">
        <w:rPr>
          <w:rFonts w:ascii="Times New Roman" w:hAnsi="Times New Roman"/>
          <w:b/>
          <w:sz w:val="28"/>
          <w:szCs w:val="28"/>
        </w:rPr>
        <w:t>Уилкоксона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  <w:r w:rsidRPr="00BB43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 xml:space="preserve">1,2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– между 1 и 2 сроками наблюдения, Р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 xml:space="preserve">1,3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– между 1 и 3 сроками наблюдения.</w:t>
      </w:r>
    </w:p>
    <w:p w:rsidR="00F621D4" w:rsidRPr="00084BD7" w:rsidRDefault="00F621D4" w:rsidP="00F621D4">
      <w:pPr>
        <w:spacing w:after="0" w:line="240" w:lineRule="auto"/>
        <w:rPr>
          <w:rFonts w:ascii="Times New Roman" w:hAnsi="Times New Roman"/>
          <w:color w:val="222222"/>
          <w:sz w:val="28"/>
          <w:szCs w:val="28"/>
          <w:lang w:val="en-US"/>
        </w:rPr>
      </w:pPr>
      <w:proofErr w:type="gramStart"/>
      <w:r w:rsidRPr="00BB4398">
        <w:rPr>
          <w:rFonts w:ascii="Times New Roman" w:hAnsi="Times New Roman"/>
          <w:sz w:val="28"/>
          <w:szCs w:val="28"/>
        </w:rPr>
        <w:t>Р</w:t>
      </w:r>
      <w:proofErr w:type="gramEnd"/>
      <w:r w:rsidRPr="00BB4398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BB439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084BD7">
        <w:rPr>
          <w:rFonts w:ascii="Times New Roman" w:hAnsi="Times New Roman"/>
          <w:color w:val="222222"/>
          <w:sz w:val="28"/>
          <w:szCs w:val="28"/>
          <w:lang w:val="en-US"/>
        </w:rPr>
        <w:t xml:space="preserve">the significance </w:t>
      </w:r>
      <w:r w:rsidRPr="00BB4398">
        <w:rPr>
          <w:rFonts w:ascii="Times New Roman" w:hAnsi="Times New Roman"/>
          <w:color w:val="000000" w:themeColor="text1"/>
          <w:sz w:val="28"/>
          <w:szCs w:val="28"/>
          <w:lang w:val="en-US"/>
        </w:rPr>
        <w:t>of differences according to the Wilcoxon test:</w:t>
      </w:r>
      <w:r w:rsidRPr="00BB4398"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  <w:r w:rsidRPr="00005A01">
        <w:rPr>
          <w:rFonts w:ascii="Times New Roman" w:hAnsi="Times New Roman"/>
          <w:color w:val="222222"/>
          <w:sz w:val="28"/>
          <w:szCs w:val="28"/>
          <w:lang w:val="en-US"/>
        </w:rPr>
        <w:t xml:space="preserve">P </w:t>
      </w:r>
      <w:r w:rsidRPr="00BB4398">
        <w:rPr>
          <w:rFonts w:ascii="Times New Roman" w:hAnsi="Times New Roman"/>
          <w:color w:val="222222"/>
          <w:sz w:val="28"/>
          <w:szCs w:val="28"/>
          <w:vertAlign w:val="subscript"/>
          <w:lang w:val="en-US"/>
        </w:rPr>
        <w:t>1,2</w:t>
      </w:r>
      <w:r w:rsidRPr="00005A01">
        <w:rPr>
          <w:rFonts w:ascii="Times New Roman" w:hAnsi="Times New Roman"/>
          <w:color w:val="222222"/>
          <w:sz w:val="28"/>
          <w:szCs w:val="28"/>
          <w:lang w:val="en-US"/>
        </w:rPr>
        <w:t xml:space="preserve"> - between 1 and 2 periods of observation, P </w:t>
      </w:r>
      <w:r w:rsidRPr="00BB4398">
        <w:rPr>
          <w:rFonts w:ascii="Times New Roman" w:hAnsi="Times New Roman"/>
          <w:color w:val="222222"/>
          <w:sz w:val="28"/>
          <w:szCs w:val="28"/>
          <w:vertAlign w:val="subscript"/>
          <w:lang w:val="en-US"/>
        </w:rPr>
        <w:t>1,3</w:t>
      </w:r>
      <w:r w:rsidRPr="00005A01">
        <w:rPr>
          <w:rFonts w:ascii="Times New Roman" w:hAnsi="Times New Roman"/>
          <w:color w:val="222222"/>
          <w:sz w:val="28"/>
          <w:szCs w:val="28"/>
          <w:lang w:val="en-US"/>
        </w:rPr>
        <w:t xml:space="preserve"> - between 1 and 3 periods of observation.</w:t>
      </w:r>
    </w:p>
    <w:p w:rsidR="003F7973" w:rsidRPr="00F621D4" w:rsidRDefault="003F7973">
      <w:pPr>
        <w:rPr>
          <w:lang w:val="en-US"/>
        </w:rPr>
      </w:pPr>
    </w:p>
    <w:sectPr w:rsidR="003F7973" w:rsidRPr="00F621D4" w:rsidSect="0088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F0120"/>
    <w:rsid w:val="003F7973"/>
    <w:rsid w:val="005B7AA5"/>
    <w:rsid w:val="00886B58"/>
    <w:rsid w:val="00A30320"/>
    <w:rsid w:val="00A80042"/>
    <w:rsid w:val="00BF0120"/>
    <w:rsid w:val="00CA4C1F"/>
    <w:rsid w:val="00F6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2019-10-06T19:44:00Z</dcterms:created>
  <dcterms:modified xsi:type="dcterms:W3CDTF">2019-12-09T14:12:00Z</dcterms:modified>
</cp:coreProperties>
</file>