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14" w:rsidRPr="000A103E" w:rsidRDefault="00614A14" w:rsidP="00614A14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Таблица 2. </w:t>
      </w:r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Влияние </w:t>
      </w:r>
      <w:proofErr w:type="spellStart"/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дезоксирибонуклеата</w:t>
      </w:r>
      <w:proofErr w:type="spellEnd"/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натрия на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продолжительность анемии</w:t>
      </w:r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гипопротеинемии</w:t>
      </w:r>
      <w:proofErr w:type="spellEnd"/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и количество 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осложнени</w:t>
      </w:r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й</w:t>
      </w:r>
    </w:p>
    <w:p w:rsidR="00614A14" w:rsidRPr="00367439" w:rsidRDefault="00614A14" w:rsidP="00D25884">
      <w:pPr>
        <w:spacing w:after="0" w:line="240" w:lineRule="auto"/>
        <w:rPr>
          <w:rStyle w:val="tlid-translation"/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Table</w:t>
      </w:r>
      <w:r w:rsidRPr="004105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</w:t>
      </w:r>
      <w:r w:rsidRPr="000A103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proofErr w:type="gramEnd"/>
      <w:r w:rsidR="00D25884" w:rsidRPr="00367439">
        <w:rPr>
          <w:lang w:val="en-US"/>
        </w:rPr>
        <w:t xml:space="preserve"> </w:t>
      </w:r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 xml:space="preserve">The effect of sodium </w:t>
      </w:r>
      <w:proofErr w:type="spellStart"/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>deoxyribonucleate</w:t>
      </w:r>
      <w:proofErr w:type="spellEnd"/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 xml:space="preserve"> on the duration of anemia, </w:t>
      </w:r>
      <w:proofErr w:type="spellStart"/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>hypoproteinemia</w:t>
      </w:r>
      <w:proofErr w:type="spellEnd"/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 xml:space="preserve"> and the number of complications</w:t>
      </w:r>
    </w:p>
    <w:p w:rsidR="00D25884" w:rsidRPr="00367439" w:rsidRDefault="00D25884" w:rsidP="00D258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tbl>
      <w:tblPr>
        <w:tblW w:w="488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5"/>
        <w:gridCol w:w="1841"/>
        <w:gridCol w:w="1671"/>
        <w:gridCol w:w="880"/>
      </w:tblGrid>
      <w:tr w:rsidR="00614A14" w:rsidRPr="00AD696F" w:rsidTr="00565187">
        <w:tc>
          <w:tcPr>
            <w:tcW w:w="2653" w:type="pct"/>
            <w:vMerge w:val="restart"/>
          </w:tcPr>
          <w:p w:rsidR="00614A14" w:rsidRPr="009F1104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14A14" w:rsidRPr="00E954E7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Осложнения</w:t>
            </w:r>
          </w:p>
          <w:p w:rsidR="00614A14" w:rsidRPr="006D4256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6935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C</w:t>
            </w:r>
            <w:proofErr w:type="spellStart"/>
            <w:r w:rsidRPr="00DD6935">
              <w:rPr>
                <w:rFonts w:ascii="Times New Roman" w:hAnsi="Times New Roman"/>
                <w:color w:val="222222"/>
                <w:sz w:val="24"/>
                <w:szCs w:val="24"/>
              </w:rPr>
              <w:t>omplications</w:t>
            </w:r>
            <w:proofErr w:type="spellEnd"/>
          </w:p>
        </w:tc>
        <w:tc>
          <w:tcPr>
            <w:tcW w:w="1877" w:type="pct"/>
            <w:gridSpan w:val="2"/>
          </w:tcPr>
          <w:p w:rsidR="00614A14" w:rsidRPr="009A42ED" w:rsidRDefault="00614A14" w:rsidP="002235F9">
            <w:pPr>
              <w:pStyle w:val="HTML"/>
              <w:shd w:val="clear" w:color="auto" w:fill="F8F9FA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9A42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Подгруппы</w:t>
            </w:r>
            <w:r w:rsidR="00830296" w:rsidRPr="0036743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A42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="00830296" w:rsidRPr="0036743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A42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осложнениями</w:t>
            </w:r>
          </w:p>
          <w:p w:rsidR="00614A14" w:rsidRPr="009A42ED" w:rsidRDefault="00614A14" w:rsidP="002235F9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2E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</w:t>
            </w:r>
            <w:r w:rsidRPr="009A42ED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ubgroups with complications</w:t>
            </w:r>
          </w:p>
        </w:tc>
        <w:tc>
          <w:tcPr>
            <w:tcW w:w="470" w:type="pct"/>
            <w:vMerge w:val="restart"/>
          </w:tcPr>
          <w:p w:rsidR="00614A14" w:rsidRPr="007427F1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14A14" w:rsidRPr="006D4256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6D4256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614A14" w:rsidRPr="00AD696F" w:rsidTr="00565187">
        <w:trPr>
          <w:trHeight w:val="489"/>
        </w:trPr>
        <w:tc>
          <w:tcPr>
            <w:tcW w:w="2653" w:type="pct"/>
            <w:vMerge/>
          </w:tcPr>
          <w:p w:rsidR="00614A14" w:rsidRPr="00DD6935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</w:tcPr>
          <w:p w:rsidR="00614A14" w:rsidRPr="00E954E7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614A14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D6935">
              <w:rPr>
                <w:rFonts w:ascii="Times New Roman" w:hAnsi="Times New Roman"/>
                <w:color w:val="222222"/>
                <w:sz w:val="24"/>
                <w:szCs w:val="24"/>
              </w:rPr>
              <w:t>Main</w:t>
            </w:r>
            <w:proofErr w:type="spellEnd"/>
          </w:p>
          <w:p w:rsidR="00614A14" w:rsidRPr="00DD6935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(</w:t>
            </w:r>
            <w:r w:rsidRPr="00DD693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D6935">
              <w:rPr>
                <w:rFonts w:ascii="Times New Roman" w:hAnsi="Times New Roman"/>
                <w:sz w:val="24"/>
                <w:szCs w:val="24"/>
              </w:rPr>
              <w:t>=13)</w:t>
            </w:r>
          </w:p>
        </w:tc>
        <w:tc>
          <w:tcPr>
            <w:tcW w:w="893" w:type="pct"/>
          </w:tcPr>
          <w:p w:rsidR="00614A14" w:rsidRPr="00DD6935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Сравнения </w:t>
            </w:r>
            <w:proofErr w:type="spellStart"/>
            <w:r w:rsidRPr="00DD6935">
              <w:rPr>
                <w:rFonts w:ascii="Times New Roman" w:hAnsi="Times New Roman"/>
                <w:color w:val="222222"/>
                <w:sz w:val="24"/>
                <w:szCs w:val="24"/>
              </w:rPr>
              <w:t>Comparison</w:t>
            </w:r>
            <w:proofErr w:type="spellEnd"/>
            <w:r w:rsidRPr="00DD69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D693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D6935">
              <w:rPr>
                <w:rFonts w:ascii="Times New Roman" w:hAnsi="Times New Roman"/>
                <w:sz w:val="24"/>
                <w:szCs w:val="24"/>
              </w:rPr>
              <w:t>=14)</w:t>
            </w:r>
          </w:p>
        </w:tc>
        <w:tc>
          <w:tcPr>
            <w:tcW w:w="470" w:type="pct"/>
            <w:vMerge/>
          </w:tcPr>
          <w:p w:rsidR="00614A14" w:rsidRPr="00DD6935" w:rsidRDefault="00614A1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187" w:rsidRPr="00AD696F" w:rsidTr="00565187">
        <w:tc>
          <w:tcPr>
            <w:tcW w:w="2653" w:type="pct"/>
          </w:tcPr>
          <w:p w:rsidR="00565187" w:rsidRPr="00931ADD" w:rsidRDefault="00565187" w:rsidP="00D30F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4A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Гемоглобин крови &lt;90 г/л, дни</w:t>
            </w:r>
          </w:p>
          <w:p w:rsidR="00565187" w:rsidRPr="00367439" w:rsidRDefault="00565187" w:rsidP="00D30F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64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Blood</w:t>
            </w:r>
            <w:r w:rsidRPr="0036743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Pr="0008264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hemoglobin</w:t>
            </w:r>
            <w:r w:rsidRPr="003674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&lt;90 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</w:t>
            </w:r>
            <w:r w:rsidRPr="003674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3674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days</w:t>
            </w:r>
          </w:p>
        </w:tc>
        <w:tc>
          <w:tcPr>
            <w:tcW w:w="984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3,2±1,3</w:t>
            </w:r>
          </w:p>
        </w:tc>
        <w:tc>
          <w:tcPr>
            <w:tcW w:w="893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7,9±2,1</w:t>
            </w:r>
          </w:p>
        </w:tc>
        <w:tc>
          <w:tcPr>
            <w:tcW w:w="470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0,044</w:t>
            </w:r>
          </w:p>
        </w:tc>
      </w:tr>
      <w:tr w:rsidR="00565187" w:rsidRPr="00AD696F" w:rsidTr="00565187">
        <w:tc>
          <w:tcPr>
            <w:tcW w:w="2653" w:type="pct"/>
          </w:tcPr>
          <w:p w:rsidR="00565187" w:rsidRPr="00931ADD" w:rsidRDefault="00565187" w:rsidP="00D30F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31A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Общий белок сыворотки &lt;60 г/л, дни</w:t>
            </w:r>
          </w:p>
          <w:p w:rsidR="00565187" w:rsidRPr="00DD6935" w:rsidRDefault="00565187" w:rsidP="00D30F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Total proteins&lt;60 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g/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 days</w:t>
            </w:r>
          </w:p>
        </w:tc>
        <w:tc>
          <w:tcPr>
            <w:tcW w:w="984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8,2±2,2</w:t>
            </w:r>
          </w:p>
        </w:tc>
        <w:tc>
          <w:tcPr>
            <w:tcW w:w="893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19,5±4,1</w:t>
            </w:r>
          </w:p>
        </w:tc>
        <w:tc>
          <w:tcPr>
            <w:tcW w:w="470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0,034</w:t>
            </w:r>
          </w:p>
        </w:tc>
      </w:tr>
      <w:tr w:rsidR="00565187" w:rsidRPr="00AD696F" w:rsidTr="00565187">
        <w:tc>
          <w:tcPr>
            <w:tcW w:w="2653" w:type="pct"/>
          </w:tcPr>
          <w:p w:rsidR="00565187" w:rsidRPr="00565187" w:rsidRDefault="0056518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Pr="00565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осложнени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565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565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 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пациента</w:t>
            </w:r>
          </w:p>
          <w:p w:rsidR="00565187" w:rsidRPr="00DD6935" w:rsidRDefault="00565187" w:rsidP="00565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6935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All complications in 1 patient</w:t>
            </w:r>
          </w:p>
        </w:tc>
        <w:tc>
          <w:tcPr>
            <w:tcW w:w="984" w:type="pct"/>
          </w:tcPr>
          <w:p w:rsidR="00565187" w:rsidRPr="00DD6935" w:rsidRDefault="0056518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1,6±0</w:t>
            </w:r>
            <w:r w:rsidRPr="00DD6935">
              <w:rPr>
                <w:rFonts w:ascii="Times New Roman" w:hAnsi="Times New Roman"/>
                <w:sz w:val="24"/>
                <w:szCs w:val="24"/>
                <w:lang w:val="en-US"/>
              </w:rPr>
              <w:t>,3</w:t>
            </w:r>
          </w:p>
        </w:tc>
        <w:tc>
          <w:tcPr>
            <w:tcW w:w="893" w:type="pct"/>
          </w:tcPr>
          <w:p w:rsidR="00565187" w:rsidRPr="00DD6935" w:rsidRDefault="0056518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3,0±0,4</w:t>
            </w:r>
          </w:p>
        </w:tc>
        <w:tc>
          <w:tcPr>
            <w:tcW w:w="470" w:type="pct"/>
          </w:tcPr>
          <w:p w:rsidR="00565187" w:rsidRPr="00DD6935" w:rsidRDefault="0056518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0,014</w:t>
            </w:r>
          </w:p>
        </w:tc>
      </w:tr>
      <w:tr w:rsidR="00565187" w:rsidRPr="00AD696F" w:rsidTr="00565187">
        <w:tc>
          <w:tcPr>
            <w:tcW w:w="2653" w:type="pct"/>
          </w:tcPr>
          <w:p w:rsidR="00565187" w:rsidRPr="009A05A3" w:rsidRDefault="00565187" w:rsidP="00D30F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Pr="0098748F">
              <w:rPr>
                <w:rFonts w:ascii="Times New Roman" w:hAnsi="Times New Roman"/>
                <w:b/>
                <w:sz w:val="24"/>
                <w:szCs w:val="24"/>
              </w:rPr>
              <w:t xml:space="preserve"> инфекционны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98748F">
              <w:rPr>
                <w:rFonts w:ascii="Times New Roman" w:hAnsi="Times New Roman"/>
                <w:b/>
                <w:sz w:val="24"/>
                <w:szCs w:val="24"/>
              </w:rPr>
              <w:t xml:space="preserve"> не угрожающи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98748F">
              <w:rPr>
                <w:rFonts w:ascii="Times New Roman" w:hAnsi="Times New Roman"/>
                <w:b/>
                <w:sz w:val="24"/>
                <w:szCs w:val="24"/>
              </w:rPr>
              <w:t xml:space="preserve"> жизни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осложнени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у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 1 пациента</w:t>
            </w:r>
          </w:p>
          <w:p w:rsidR="00565187" w:rsidRPr="00565187" w:rsidRDefault="00565187" w:rsidP="00D30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5187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n</w:t>
            </w:r>
            <w:r w:rsidRPr="00565187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on-life-threatening  infectious </w:t>
            </w:r>
            <w:r w:rsidRPr="00DD6935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in 1 patient</w:t>
            </w:r>
          </w:p>
        </w:tc>
        <w:tc>
          <w:tcPr>
            <w:tcW w:w="984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0±0</w:t>
            </w:r>
          </w:p>
        </w:tc>
        <w:tc>
          <w:tcPr>
            <w:tcW w:w="893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0,9±0,3</w:t>
            </w:r>
          </w:p>
        </w:tc>
        <w:tc>
          <w:tcPr>
            <w:tcW w:w="470" w:type="pct"/>
          </w:tcPr>
          <w:p w:rsidR="00565187" w:rsidRPr="00DD6935" w:rsidRDefault="00565187" w:rsidP="00D30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0,044</w:t>
            </w:r>
          </w:p>
        </w:tc>
      </w:tr>
    </w:tbl>
    <w:p w:rsidR="00614A14" w:rsidRDefault="00614A14" w:rsidP="0061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A14" w:rsidRPr="00565187" w:rsidRDefault="00614A14" w:rsidP="00614A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4256">
        <w:rPr>
          <w:rFonts w:ascii="Times New Roman" w:hAnsi="Times New Roman"/>
          <w:b/>
          <w:sz w:val="28"/>
          <w:szCs w:val="28"/>
        </w:rPr>
        <w:t xml:space="preserve">Примечание.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- различие между подгруппами с осложнениями основной</w:t>
      </w:r>
      <w:r w:rsidR="00367439">
        <w:rPr>
          <w:rFonts w:ascii="Times New Roman" w:hAnsi="Times New Roman"/>
          <w:b/>
          <w:sz w:val="28"/>
          <w:szCs w:val="28"/>
        </w:rPr>
        <w:t xml:space="preserve"> группы</w:t>
      </w:r>
      <w:r w:rsidRPr="006D4256">
        <w:rPr>
          <w:rFonts w:ascii="Times New Roman" w:hAnsi="Times New Roman"/>
          <w:b/>
          <w:sz w:val="28"/>
          <w:szCs w:val="28"/>
        </w:rPr>
        <w:t xml:space="preserve"> и </w:t>
      </w:r>
      <w:r w:rsidR="00367439">
        <w:rPr>
          <w:rFonts w:ascii="Times New Roman" w:hAnsi="Times New Roman"/>
          <w:b/>
          <w:sz w:val="28"/>
          <w:szCs w:val="28"/>
        </w:rPr>
        <w:t xml:space="preserve">группы </w:t>
      </w:r>
      <w:r w:rsidRPr="006D4256">
        <w:rPr>
          <w:rFonts w:ascii="Times New Roman" w:hAnsi="Times New Roman"/>
          <w:b/>
          <w:sz w:val="28"/>
          <w:szCs w:val="28"/>
        </w:rPr>
        <w:t xml:space="preserve">сравнения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565187">
        <w:rPr>
          <w:rFonts w:ascii="Times New Roman" w:hAnsi="Times New Roman"/>
          <w:b/>
          <w:sz w:val="28"/>
          <w:szCs w:val="28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  <w:r w:rsidRPr="00565187">
        <w:rPr>
          <w:rFonts w:ascii="Times New Roman" w:hAnsi="Times New Roman"/>
          <w:b/>
          <w:sz w:val="28"/>
          <w:szCs w:val="28"/>
        </w:rPr>
        <w:t>.</w:t>
      </w:r>
    </w:p>
    <w:p w:rsidR="00614A14" w:rsidRPr="006035B3" w:rsidRDefault="00614A14" w:rsidP="00614A14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0A103E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gramEnd"/>
      <w:r w:rsidRPr="0098748F">
        <w:rPr>
          <w:rFonts w:ascii="Times New Roman" w:hAnsi="Times New Roman"/>
          <w:color w:val="222222"/>
          <w:sz w:val="28"/>
          <w:szCs w:val="28"/>
          <w:lang w:val="en-US"/>
        </w:rPr>
        <w:t xml:space="preserve"> - the difference between subgroups with complications </w:t>
      </w:r>
      <w:r>
        <w:rPr>
          <w:rFonts w:ascii="Times New Roman" w:hAnsi="Times New Roman"/>
          <w:color w:val="222222"/>
          <w:sz w:val="28"/>
          <w:szCs w:val="28"/>
          <w:lang w:val="en-US"/>
        </w:rPr>
        <w:t xml:space="preserve">main </w:t>
      </w:r>
      <w:r w:rsidRPr="0098748F">
        <w:rPr>
          <w:rFonts w:ascii="Times New Roman" w:hAnsi="Times New Roman"/>
          <w:color w:val="222222"/>
          <w:sz w:val="28"/>
          <w:szCs w:val="28"/>
          <w:lang w:val="en-US"/>
        </w:rPr>
        <w:t xml:space="preserve">and comparisons according to the Mann-Whitney </w:t>
      </w:r>
      <w:r w:rsidR="008E6AD0" w:rsidRPr="0098748F">
        <w:rPr>
          <w:rFonts w:ascii="Times New Roman" w:hAnsi="Times New Roman"/>
          <w:color w:val="222222"/>
          <w:sz w:val="28"/>
          <w:szCs w:val="28"/>
          <w:lang w:val="en-US"/>
        </w:rPr>
        <w:t>U</w:t>
      </w:r>
      <w:r w:rsidR="008E6AD0" w:rsidRPr="008E6AD0">
        <w:rPr>
          <w:rFonts w:ascii="Times New Roman" w:hAnsi="Times New Roman"/>
          <w:color w:val="222222"/>
          <w:sz w:val="28"/>
          <w:szCs w:val="28"/>
          <w:lang w:val="en-US"/>
        </w:rPr>
        <w:t>-</w:t>
      </w:r>
      <w:r w:rsidRPr="0098748F">
        <w:rPr>
          <w:rFonts w:ascii="Times New Roman" w:hAnsi="Times New Roman"/>
          <w:color w:val="222222"/>
          <w:sz w:val="28"/>
          <w:szCs w:val="28"/>
          <w:lang w:val="en-US"/>
        </w:rPr>
        <w:t>test.</w:t>
      </w:r>
    </w:p>
    <w:p w:rsidR="00614A14" w:rsidRPr="005B4F16" w:rsidRDefault="00614A14" w:rsidP="00614A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F7973" w:rsidRPr="00614A14" w:rsidRDefault="003F7973">
      <w:pPr>
        <w:rPr>
          <w:lang w:val="en-US"/>
        </w:rPr>
      </w:pPr>
      <w:bookmarkStart w:id="0" w:name="_GoBack"/>
      <w:bookmarkEnd w:id="0"/>
    </w:p>
    <w:sectPr w:rsidR="003F7973" w:rsidRPr="00614A14" w:rsidSect="0069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51098F"/>
    <w:rsid w:val="00317A08"/>
    <w:rsid w:val="00367439"/>
    <w:rsid w:val="003F7973"/>
    <w:rsid w:val="0046776F"/>
    <w:rsid w:val="0051098F"/>
    <w:rsid w:val="00565187"/>
    <w:rsid w:val="00614A14"/>
    <w:rsid w:val="006918F7"/>
    <w:rsid w:val="00830296"/>
    <w:rsid w:val="008E6AD0"/>
    <w:rsid w:val="009A05A3"/>
    <w:rsid w:val="009A42ED"/>
    <w:rsid w:val="00AE4C8B"/>
    <w:rsid w:val="00CB4E0E"/>
    <w:rsid w:val="00D2465B"/>
    <w:rsid w:val="00D25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14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4A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D25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14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4A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Павловна Пивоварова</cp:lastModifiedBy>
  <cp:revision>10</cp:revision>
  <cp:lastPrinted>2019-12-23T09:06:00Z</cp:lastPrinted>
  <dcterms:created xsi:type="dcterms:W3CDTF">2019-10-06T19:29:00Z</dcterms:created>
  <dcterms:modified xsi:type="dcterms:W3CDTF">2019-12-24T10:06:00Z</dcterms:modified>
</cp:coreProperties>
</file>