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DE" w:rsidRPr="00405CDE" w:rsidRDefault="00405CDE" w:rsidP="00405C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CDE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405CDE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качества </w:t>
      </w:r>
      <w:proofErr w:type="spellStart"/>
      <w:r w:rsidRPr="00405CDE">
        <w:rPr>
          <w:rFonts w:ascii="Times New Roman" w:hAnsi="Times New Roman" w:cs="Times New Roman"/>
          <w:b/>
          <w:bCs/>
          <w:sz w:val="28"/>
          <w:szCs w:val="28"/>
        </w:rPr>
        <w:t>гелевых</w:t>
      </w:r>
      <w:proofErr w:type="spellEnd"/>
      <w:r w:rsidRPr="00405CDE">
        <w:rPr>
          <w:rFonts w:ascii="Times New Roman" w:hAnsi="Times New Roman" w:cs="Times New Roman"/>
          <w:b/>
          <w:bCs/>
          <w:sz w:val="28"/>
          <w:szCs w:val="28"/>
        </w:rPr>
        <w:t xml:space="preserve"> пробирок</w:t>
      </w:r>
    </w:p>
    <w:p w:rsidR="00405CDE" w:rsidRPr="00405CDE" w:rsidRDefault="00405CDE" w:rsidP="00405CD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05CDE">
        <w:rPr>
          <w:rFonts w:ascii="Times New Roman" w:hAnsi="Times New Roman" w:cs="Times New Roman"/>
          <w:bCs/>
          <w:sz w:val="28"/>
          <w:szCs w:val="28"/>
          <w:lang w:val="en-US"/>
        </w:rPr>
        <w:t>Table 1.</w:t>
      </w:r>
      <w:proofErr w:type="gramEnd"/>
      <w:r w:rsidRPr="00405CD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Criteria for assessing the quality of gel tubes</w:t>
      </w:r>
    </w:p>
    <w:p w:rsidR="00405CDE" w:rsidRPr="002F4ADC" w:rsidRDefault="00405CDE" w:rsidP="00405CDE">
      <w:pPr>
        <w:ind w:firstLine="284"/>
        <w:jc w:val="center"/>
        <w:rPr>
          <w:sz w:val="8"/>
          <w:szCs w:val="8"/>
          <w:lang w:val="en-US"/>
        </w:rPr>
      </w:pPr>
    </w:p>
    <w:tbl>
      <w:tblPr>
        <w:tblW w:w="10592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1"/>
        <w:gridCol w:w="4844"/>
        <w:gridCol w:w="5017"/>
      </w:tblGrid>
      <w:tr w:rsidR="00405CDE" w:rsidRPr="00405CDE" w:rsidTr="006C0188">
        <w:trPr>
          <w:trHeight w:val="38"/>
          <w:tblHeader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 w:rsidRPr="00405CD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05CDE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405CD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="0057065B">
              <w:rPr>
                <w:rFonts w:ascii="Times New Roman" w:hAnsi="Times New Roman" w:cs="Times New Roman"/>
                <w:bCs/>
                <w:lang w:val="en-US"/>
              </w:rPr>
              <w:t>umber</w:t>
            </w:r>
            <w:r w:rsidRPr="00405CDE">
              <w:rPr>
                <w:rFonts w:ascii="Times New Roman" w:hAnsi="Times New Roman" w:cs="Times New Roman"/>
                <w:bCs/>
                <w:lang w:val="en-US"/>
              </w:rPr>
              <w:t xml:space="preserve"> in order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 xml:space="preserve">Критерии 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>ГОСТ ISO 6710-2011 и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>ГОСТ ISO 10993-4-2011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>Criteria of state standards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(SS)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>SS ISO 6710-2011 and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 xml:space="preserve">SS ISO </w:t>
            </w:r>
            <w:r w:rsidRPr="0057065B">
              <w:rPr>
                <w:rFonts w:ascii="Times New Roman" w:hAnsi="Times New Roman" w:cs="Times New Roman"/>
                <w:bCs/>
                <w:lang w:val="en-US"/>
              </w:rPr>
              <w:t>10993-4-2011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>Требования</w:t>
            </w:r>
            <w:r w:rsidRPr="00405C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05CDE">
              <w:rPr>
                <w:rFonts w:ascii="Times New Roman" w:hAnsi="Times New Roman" w:cs="Times New Roman"/>
                <w:b/>
                <w:bCs/>
              </w:rPr>
              <w:t>ГОСТов</w:t>
            </w:r>
            <w:proofErr w:type="spellEnd"/>
          </w:p>
          <w:p w:rsidR="00405CDE" w:rsidRPr="00405CDE" w:rsidRDefault="00405CDE" w:rsidP="00405C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 xml:space="preserve">Requirements of </w:t>
            </w:r>
            <w:r>
              <w:rPr>
                <w:rFonts w:ascii="Times New Roman" w:hAnsi="Times New Roman" w:cs="Times New Roman"/>
                <w:bCs/>
                <w:lang w:val="en-US"/>
              </w:rPr>
              <w:t>SS</w:t>
            </w:r>
          </w:p>
        </w:tc>
      </w:tr>
      <w:tr w:rsidR="00405CDE" w:rsidRPr="0057065B" w:rsidTr="006C0188">
        <w:trPr>
          <w:trHeight w:val="495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10F0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F00">
              <w:rPr>
                <w:rFonts w:ascii="Times New Roman" w:hAnsi="Times New Roman" w:cs="Times New Roman"/>
                <w:b/>
                <w:bCs/>
              </w:rPr>
              <w:t>Пробирки с физическими дефектами изготовления</w:t>
            </w:r>
          </w:p>
          <w:p w:rsidR="0057065B" w:rsidRPr="0057065B" w:rsidRDefault="0057065B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Test tubes with physical manufacturing defects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10F0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F00">
              <w:rPr>
                <w:rFonts w:ascii="Times New Roman" w:hAnsi="Times New Roman" w:cs="Times New Roman"/>
                <w:b/>
                <w:bCs/>
              </w:rPr>
              <w:t>При визуальном осмотре не должно быть заостренных краев, способных порезать кожу пользователю</w:t>
            </w:r>
          </w:p>
          <w:p w:rsidR="0057065B" w:rsidRPr="0057065B" w:rsidRDefault="0057065B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During visual inspection, there should be no sharp edges that can cut the user's skin</w:t>
            </w:r>
          </w:p>
        </w:tc>
      </w:tr>
      <w:tr w:rsidR="00405CDE" w:rsidRPr="008E04FE" w:rsidTr="006C0188">
        <w:trPr>
          <w:trHeight w:val="323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10F0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F00">
              <w:rPr>
                <w:rFonts w:ascii="Times New Roman" w:hAnsi="Times New Roman" w:cs="Times New Roman"/>
                <w:b/>
                <w:bCs/>
              </w:rPr>
              <w:t>Пробирки с нарушением вакуума</w:t>
            </w:r>
          </w:p>
          <w:p w:rsidR="0057065B" w:rsidRPr="0057065B" w:rsidRDefault="00412E63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Tubes with a vacuum violation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10F00" w:rsidRDefault="00405CDE" w:rsidP="006C0188">
            <w:pPr>
              <w:ind w:right="-144"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F00">
              <w:rPr>
                <w:rFonts w:ascii="Times New Roman" w:hAnsi="Times New Roman" w:cs="Times New Roman"/>
                <w:b/>
                <w:bCs/>
              </w:rPr>
              <w:t xml:space="preserve">Соответствие номинальной вместимости с </w:t>
            </w:r>
            <w:r w:rsidR="00412E63" w:rsidRPr="00110F00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="00412E63" w:rsidRPr="00110F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10F00">
              <w:rPr>
                <w:rFonts w:ascii="Times New Roman" w:hAnsi="Times New Roman" w:cs="Times New Roman"/>
                <w:b/>
                <w:bCs/>
              </w:rPr>
              <w:t>отклонением 10%</w:t>
            </w:r>
          </w:p>
          <w:p w:rsidR="00412E63" w:rsidRPr="00412E63" w:rsidRDefault="00412E63" w:rsidP="006C0188">
            <w:pPr>
              <w:ind w:right="-144"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Compliance wi</w:t>
            </w:r>
            <w:r w:rsidR="008E04FE">
              <w:rPr>
                <w:rFonts w:ascii="Times New Roman" w:hAnsi="Times New Roman" w:cs="Times New Roman"/>
                <w:bCs/>
                <w:lang w:val="en-US"/>
              </w:rPr>
              <w:t>th the nominal capacity with a deviation of 10%</w:t>
            </w:r>
          </w:p>
        </w:tc>
      </w:tr>
      <w:tr w:rsidR="00405CDE" w:rsidRPr="00110F00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10F0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F00">
              <w:rPr>
                <w:rFonts w:ascii="Times New Roman" w:hAnsi="Times New Roman" w:cs="Times New Roman"/>
                <w:b/>
                <w:bCs/>
              </w:rPr>
              <w:t>Пробирки с отклонением от метки номинального объема</w:t>
            </w:r>
          </w:p>
          <w:p w:rsidR="008E04FE" w:rsidRPr="008E04FE" w:rsidRDefault="008E04FE" w:rsidP="008E04FE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Test tubes with deviation from the nominal volume label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10F0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F00">
              <w:rPr>
                <w:rFonts w:ascii="Times New Roman" w:hAnsi="Times New Roman" w:cs="Times New Roman"/>
                <w:b/>
                <w:bCs/>
              </w:rPr>
              <w:t>Свободное пространство (доступное для смешивания содержимого контейнера) должно быть ограничено нижней поверхностью пробки и мениском жидкости</w:t>
            </w:r>
          </w:p>
          <w:p w:rsidR="008E04FE" w:rsidRPr="008E04FE" w:rsidRDefault="00110F00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The free space (available for mixing the contents of the container) should be limited to the bottom surface of the plug and the meniscus of the liquid</w:t>
            </w:r>
          </w:p>
        </w:tc>
      </w:tr>
      <w:tr w:rsidR="00405CDE" w:rsidRPr="00095476" w:rsidTr="006C0188">
        <w:trPr>
          <w:trHeight w:val="495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095476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5476">
              <w:rPr>
                <w:rFonts w:ascii="Times New Roman" w:hAnsi="Times New Roman" w:cs="Times New Roman"/>
                <w:b/>
                <w:bCs/>
              </w:rPr>
              <w:t>Протечка крышки пробирки </w:t>
            </w:r>
          </w:p>
          <w:p w:rsidR="00110F00" w:rsidRPr="00110F00" w:rsidRDefault="00110F00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Test tube cap leak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095476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5476">
              <w:rPr>
                <w:rFonts w:ascii="Times New Roman" w:hAnsi="Times New Roman" w:cs="Times New Roman"/>
                <w:b/>
                <w:bCs/>
              </w:rPr>
              <w:t>Плотность закупоривания контейнера пробкой не должна нарушаться при смешивании в процессе испытания на протекание</w:t>
            </w:r>
          </w:p>
          <w:p w:rsidR="00110F00" w:rsidRPr="00110F00" w:rsidRDefault="00095476" w:rsidP="00095476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The density of the container plugging should not be disturbed during mixing during the leak test</w:t>
            </w:r>
          </w:p>
        </w:tc>
      </w:tr>
      <w:tr w:rsidR="00405CDE" w:rsidRPr="0094408F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94408F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408F">
              <w:rPr>
                <w:rFonts w:ascii="Times New Roman" w:hAnsi="Times New Roman" w:cs="Times New Roman"/>
                <w:b/>
                <w:bCs/>
              </w:rPr>
              <w:t>Возможность снятия крышки и повторного надежного закрытия</w:t>
            </w:r>
          </w:p>
          <w:p w:rsidR="00095476" w:rsidRPr="00095476" w:rsidRDefault="00095476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Possibility of removing the lid and re-closing</w:t>
            </w:r>
            <w:r w:rsidR="00222FAC">
              <w:rPr>
                <w:rFonts w:ascii="Times New Roman" w:hAnsi="Times New Roman" w:cs="Times New Roman"/>
                <w:bCs/>
                <w:lang w:val="en-US"/>
              </w:rPr>
              <w:t xml:space="preserve"> it securely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94408F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408F">
              <w:rPr>
                <w:rFonts w:ascii="Times New Roman" w:hAnsi="Times New Roman" w:cs="Times New Roman"/>
                <w:b/>
                <w:bCs/>
              </w:rPr>
              <w:t>При вынимании пробки та часть пробки, которая загрязнена содержимым контейнера, не должна соприкасаться с пальцами</w:t>
            </w:r>
          </w:p>
          <w:p w:rsidR="00222FAC" w:rsidRPr="00222FAC" w:rsidRDefault="0094408F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When removing the cork, the part of the cork that is contaminated with the contents of the container must not touch your fingers</w:t>
            </w:r>
          </w:p>
        </w:tc>
      </w:tr>
      <w:tr w:rsidR="00405CDE" w:rsidRPr="009012F6" w:rsidTr="006C0188">
        <w:trPr>
          <w:trHeight w:val="597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8D2CD3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</w:pPr>
            <w:r w:rsidRPr="008D2CD3">
              <w:rPr>
                <w:rFonts w:ascii="Times New Roman" w:hAnsi="Times New Roman" w:cs="Times New Roman"/>
                <w:b/>
                <w:bCs/>
              </w:rPr>
              <w:t>Загрязнение внешней поверх</w:t>
            </w:r>
            <w:r w:rsidRPr="008D2CD3">
              <w:rPr>
                <w:rFonts w:ascii="Times New Roman" w:hAnsi="Times New Roman" w:cs="Times New Roman"/>
                <w:b/>
                <w:bCs/>
                <w:spacing w:val="-2"/>
              </w:rPr>
              <w:t>ности</w:t>
            </w:r>
            <w:r w:rsidRPr="008D2CD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кровью в </w:t>
            </w:r>
            <w:r w:rsidRPr="008D2CD3">
              <w:rPr>
                <w:rFonts w:ascii="Times New Roman" w:hAnsi="Times New Roman" w:cs="Times New Roman"/>
                <w:b/>
                <w:bCs/>
                <w:spacing w:val="-2"/>
              </w:rPr>
              <w:lastRenderedPageBreak/>
              <w:t>конце</w:t>
            </w:r>
            <w:r w:rsidRPr="008D2CD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венепункции</w:t>
            </w:r>
          </w:p>
          <w:p w:rsidR="0094408F" w:rsidRPr="0094408F" w:rsidRDefault="008D2CD3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lang w:val="en-US"/>
              </w:rPr>
              <w:t xml:space="preserve">Contamination of the external surface with blood at the end of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lang w:val="en-US"/>
              </w:rPr>
              <w:t>venipuncture</w:t>
            </w:r>
            <w:proofErr w:type="spellEnd"/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D2CD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Безопасность инфицирования медперсонала </w:t>
            </w:r>
            <w:r w:rsidRPr="008D2CD3">
              <w:rPr>
                <w:rFonts w:ascii="Times New Roman" w:hAnsi="Times New Roman" w:cs="Times New Roman"/>
                <w:b/>
                <w:bCs/>
              </w:rPr>
              <w:lastRenderedPageBreak/>
              <w:t>должна быть соблюдена</w:t>
            </w:r>
          </w:p>
          <w:p w:rsidR="008D2CD3" w:rsidRPr="008D2CD3" w:rsidRDefault="008D2CD3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The safety of infection</w:t>
            </w:r>
            <w:r w:rsidR="009012F6">
              <w:rPr>
                <w:rFonts w:ascii="Times New Roman" w:hAnsi="Times New Roman" w:cs="Times New Roman"/>
                <w:bCs/>
                <w:lang w:val="en-US"/>
              </w:rPr>
              <w:t xml:space="preserve"> of medical personnel must be observed</w:t>
            </w:r>
          </w:p>
        </w:tc>
      </w:tr>
      <w:tr w:rsidR="00405CDE" w:rsidRPr="009012F6" w:rsidTr="006C0188">
        <w:trPr>
          <w:trHeight w:val="495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lastRenderedPageBreak/>
              <w:t>7.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9012F6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12F6">
              <w:rPr>
                <w:rFonts w:ascii="Times New Roman" w:hAnsi="Times New Roman" w:cs="Times New Roman"/>
                <w:b/>
                <w:bCs/>
              </w:rPr>
              <w:t>Гемолиз пробы</w:t>
            </w:r>
          </w:p>
          <w:p w:rsidR="009012F6" w:rsidRPr="009012F6" w:rsidRDefault="009012F6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Hemolysis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of the sample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9012F6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12F6">
              <w:rPr>
                <w:rFonts w:ascii="Times New Roman" w:hAnsi="Times New Roman" w:cs="Times New Roman"/>
                <w:b/>
                <w:bCs/>
              </w:rPr>
              <w:t>Материал изготовите</w:t>
            </w:r>
            <w:r w:rsidR="009012F6" w:rsidRPr="009012F6">
              <w:rPr>
                <w:rFonts w:ascii="Times New Roman" w:hAnsi="Times New Roman" w:cs="Times New Roman"/>
                <w:b/>
                <w:bCs/>
              </w:rPr>
              <w:t>ля пробирок не должен вызывать гемолиз</w:t>
            </w:r>
            <w:r w:rsidRPr="009012F6">
              <w:rPr>
                <w:rFonts w:ascii="Times New Roman" w:hAnsi="Times New Roman" w:cs="Times New Roman"/>
                <w:b/>
                <w:bCs/>
              </w:rPr>
              <w:t xml:space="preserve"> пробы</w:t>
            </w:r>
          </w:p>
          <w:p w:rsidR="009012F6" w:rsidRPr="009012F6" w:rsidRDefault="009012F6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material of the test tube manufacturer must not cause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hemolysis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the sample</w:t>
            </w:r>
          </w:p>
        </w:tc>
      </w:tr>
      <w:tr w:rsidR="00405CDE" w:rsidRPr="0016588D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892A47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2A47">
              <w:rPr>
                <w:rFonts w:ascii="Times New Roman" w:hAnsi="Times New Roman" w:cs="Times New Roman"/>
                <w:b/>
                <w:bCs/>
              </w:rPr>
              <w:t>Деформированные пробирки, потеря материала после центрифугирования</w:t>
            </w:r>
          </w:p>
          <w:p w:rsidR="009012F6" w:rsidRPr="009012F6" w:rsidRDefault="009012F6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Deformed test tubes, </w:t>
            </w:r>
            <w:r w:rsidR="00892A47">
              <w:rPr>
                <w:rFonts w:ascii="Times New Roman" w:hAnsi="Times New Roman" w:cs="Times New Roman"/>
                <w:bCs/>
                <w:lang w:val="en-US"/>
              </w:rPr>
              <w:t>loss of material after centrifugation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6588D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588D">
              <w:rPr>
                <w:rFonts w:ascii="Times New Roman" w:hAnsi="Times New Roman" w:cs="Times New Roman"/>
                <w:b/>
                <w:bCs/>
              </w:rPr>
              <w:t xml:space="preserve">Контейнер с образцом при центрифугировании должен выдерживать ускорение до 3000 </w:t>
            </w:r>
            <w:r w:rsidRPr="0016588D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16588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A47" w:rsidRPr="00892A47" w:rsidRDefault="00892A47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The sample container must </w:t>
            </w:r>
            <w:r w:rsidR="0016588D">
              <w:rPr>
                <w:rFonts w:ascii="Times New Roman" w:hAnsi="Times New Roman" w:cs="Times New Roman"/>
                <w:bCs/>
                <w:lang w:val="en-US"/>
              </w:rPr>
              <w:t xml:space="preserve">withstand acceleration up to 3000 </w:t>
            </w:r>
            <w:r w:rsidR="0016588D" w:rsidRPr="00405CDE">
              <w:rPr>
                <w:rFonts w:ascii="Times New Roman" w:hAnsi="Times New Roman" w:cs="Times New Roman"/>
                <w:bCs/>
                <w:lang w:val="en-US"/>
              </w:rPr>
              <w:t>g</w:t>
            </w:r>
            <w:r w:rsidR="0016588D">
              <w:rPr>
                <w:rFonts w:ascii="Times New Roman" w:hAnsi="Times New Roman" w:cs="Times New Roman"/>
                <w:bCs/>
                <w:lang w:val="en-US"/>
              </w:rPr>
              <w:t xml:space="preserve"> during centrifugation</w:t>
            </w:r>
          </w:p>
        </w:tc>
      </w:tr>
      <w:tr w:rsidR="00405CDE" w:rsidRPr="0016588D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6588D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588D">
              <w:rPr>
                <w:rFonts w:ascii="Times New Roman" w:hAnsi="Times New Roman" w:cs="Times New Roman"/>
                <w:b/>
                <w:bCs/>
              </w:rPr>
              <w:t>Недопустимое расположение разделительного геля после центрифугирования</w:t>
            </w:r>
          </w:p>
          <w:p w:rsidR="0016588D" w:rsidRPr="0016588D" w:rsidRDefault="0016588D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Invalid location of the separation gel after centrifugation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16588D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6588D">
              <w:rPr>
                <w:rFonts w:ascii="Times New Roman" w:hAnsi="Times New Roman" w:cs="Times New Roman"/>
                <w:b/>
                <w:bCs/>
              </w:rPr>
              <w:t>Негоризонтальное расположение разделительного геля не обеспечивает качества извлечения необходимого биологического материала</w:t>
            </w:r>
          </w:p>
          <w:p w:rsidR="0016588D" w:rsidRPr="0016588D" w:rsidRDefault="0016588D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The non-horizontal location of the separation gel does not ensure the quality of extraction of the necessary biological material</w:t>
            </w:r>
          </w:p>
        </w:tc>
      </w:tr>
      <w:tr w:rsidR="00405CDE" w:rsidRPr="00DE3B64" w:rsidTr="006C0188">
        <w:trPr>
          <w:trHeight w:val="737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DE3B64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3B64">
              <w:rPr>
                <w:rFonts w:ascii="Times New Roman" w:hAnsi="Times New Roman" w:cs="Times New Roman"/>
                <w:b/>
                <w:bCs/>
              </w:rPr>
              <w:t>Увеличенное время свертывания (</w:t>
            </w:r>
            <w:proofErr w:type="spellStart"/>
            <w:r w:rsidRPr="00DE3B64">
              <w:rPr>
                <w:rFonts w:ascii="Times New Roman" w:hAnsi="Times New Roman" w:cs="Times New Roman"/>
                <w:b/>
                <w:bCs/>
              </w:rPr>
              <w:t>фибриновый</w:t>
            </w:r>
            <w:proofErr w:type="spellEnd"/>
            <w:r w:rsidRPr="00DE3B64">
              <w:rPr>
                <w:rFonts w:ascii="Times New Roman" w:hAnsi="Times New Roman" w:cs="Times New Roman"/>
                <w:b/>
                <w:bCs/>
              </w:rPr>
              <w:t xml:space="preserve"> столбик после центрифугирования)</w:t>
            </w:r>
          </w:p>
          <w:p w:rsidR="0016588D" w:rsidRPr="0016588D" w:rsidRDefault="00DE3B64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Increased clotting time (fibrin column after centrifugation)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DE3B64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3B64">
              <w:rPr>
                <w:rFonts w:ascii="Times New Roman" w:hAnsi="Times New Roman" w:cs="Times New Roman"/>
                <w:b/>
                <w:bCs/>
              </w:rPr>
              <w:t>Влияет на качество получаемого биологического материала</w:t>
            </w:r>
          </w:p>
          <w:p w:rsidR="00DE3B64" w:rsidRPr="00DE3B64" w:rsidRDefault="00DE3B64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Affects the quality of the resulting biological material</w:t>
            </w:r>
          </w:p>
        </w:tc>
      </w:tr>
      <w:tr w:rsidR="00405CDE" w:rsidRPr="002F7905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DE3B64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3B64">
              <w:rPr>
                <w:rFonts w:ascii="Times New Roman" w:hAnsi="Times New Roman" w:cs="Times New Roman"/>
                <w:b/>
                <w:bCs/>
              </w:rPr>
              <w:t>Наличие свободного пространства, достаточного для адекватного смешивания</w:t>
            </w:r>
          </w:p>
          <w:p w:rsidR="00DE3B64" w:rsidRPr="00DE3B64" w:rsidRDefault="00DE3B64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Availability of free space sufficient for adequate mixing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2F7905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F7905">
              <w:rPr>
                <w:rFonts w:ascii="Times New Roman" w:hAnsi="Times New Roman" w:cs="Times New Roman"/>
                <w:b/>
                <w:bCs/>
              </w:rPr>
              <w:t>Значения минимального свободного пространства, позволяющего осуществлять адекватное смешивание при вместимости &gt;0,5 и &lt;5 мл, составляют +25 номинальной вместимости</w:t>
            </w:r>
          </w:p>
          <w:p w:rsidR="00DE3B64" w:rsidRPr="002F7905" w:rsidRDefault="002F7905" w:rsidP="002F7905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The minimum free space that allows adequate mixing at capacities </w:t>
            </w:r>
            <w:r w:rsidRPr="002F7905">
              <w:rPr>
                <w:rFonts w:ascii="Times New Roman" w:hAnsi="Times New Roman" w:cs="Times New Roman"/>
                <w:bCs/>
                <w:lang w:val="en-US"/>
              </w:rPr>
              <w:t>&gt;0</w:t>
            </w:r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2F7905">
              <w:rPr>
                <w:rFonts w:ascii="Times New Roman" w:hAnsi="Times New Roman" w:cs="Times New Roman"/>
                <w:bCs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lang w:val="en-US"/>
              </w:rPr>
              <w:t>and</w:t>
            </w:r>
            <w:r w:rsidRPr="002F7905">
              <w:rPr>
                <w:rFonts w:ascii="Times New Roman" w:hAnsi="Times New Roman" w:cs="Times New Roman"/>
                <w:bCs/>
                <w:lang w:val="en-US"/>
              </w:rPr>
              <w:t xml:space="preserve"> &lt;5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m</w:t>
            </w:r>
            <w:r w:rsidR="00EC6940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="00EC6940">
              <w:rPr>
                <w:rFonts w:ascii="Times New Roman" w:hAnsi="Times New Roman" w:cs="Times New Roman"/>
                <w:bCs/>
                <w:lang w:val="en-US"/>
              </w:rPr>
              <w:t>li</w:t>
            </w:r>
            <w:r w:rsidR="00532DE2">
              <w:rPr>
                <w:rFonts w:ascii="Times New Roman" w:hAnsi="Times New Roman" w:cs="Times New Roman"/>
                <w:bCs/>
                <w:lang w:val="en-US"/>
              </w:rPr>
              <w:t>liters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is </w:t>
            </w:r>
            <w:r w:rsidRPr="002F7905">
              <w:rPr>
                <w:rFonts w:ascii="Times New Roman" w:hAnsi="Times New Roman" w:cs="Times New Roman"/>
                <w:bCs/>
                <w:lang w:val="en-US"/>
              </w:rPr>
              <w:t>+25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of the nominal capacity</w:t>
            </w:r>
          </w:p>
        </w:tc>
      </w:tr>
      <w:tr w:rsidR="00405CDE" w:rsidRPr="00BE76BD" w:rsidTr="006C0188">
        <w:trPr>
          <w:trHeight w:val="500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2F7905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F7905">
              <w:rPr>
                <w:rFonts w:ascii="Times New Roman" w:hAnsi="Times New Roman" w:cs="Times New Roman"/>
                <w:b/>
                <w:bCs/>
              </w:rPr>
              <w:t xml:space="preserve">Равномерность нанесения консерванта </w:t>
            </w:r>
          </w:p>
          <w:p w:rsidR="002F7905" w:rsidRPr="002F7905" w:rsidRDefault="002F7905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Uniform application of the preservative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BE76BD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76B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Должно обеспечивать правильное </w:t>
            </w:r>
            <w:r w:rsidRPr="00BE76BD">
              <w:rPr>
                <w:rFonts w:ascii="Times New Roman" w:hAnsi="Times New Roman" w:cs="Times New Roman"/>
                <w:b/>
                <w:bCs/>
              </w:rPr>
              <w:lastRenderedPageBreak/>
              <w:t>выполнение предполагаемого анализа</w:t>
            </w:r>
          </w:p>
          <w:p w:rsidR="002F7905" w:rsidRPr="002F7905" w:rsidRDefault="00EC6940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Must ensure that </w:t>
            </w:r>
            <w:r w:rsidR="00BE76BD">
              <w:rPr>
                <w:rFonts w:ascii="Times New Roman" w:hAnsi="Times New Roman" w:cs="Times New Roman"/>
                <w:bCs/>
                <w:lang w:val="en-US"/>
              </w:rPr>
              <w:t>the intended analysis is performed correctly</w:t>
            </w:r>
          </w:p>
        </w:tc>
      </w:tr>
      <w:tr w:rsidR="00405CDE" w:rsidRPr="00ED4511" w:rsidTr="006C0188">
        <w:trPr>
          <w:trHeight w:val="41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lastRenderedPageBreak/>
              <w:t>13.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ED4511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4511">
              <w:rPr>
                <w:rFonts w:ascii="Times New Roman" w:hAnsi="Times New Roman" w:cs="Times New Roman"/>
                <w:b/>
                <w:bCs/>
              </w:rPr>
              <w:t>Отсутствие среза</w:t>
            </w:r>
            <w:r w:rsidR="00ED4511" w:rsidRPr="00ED4511">
              <w:rPr>
                <w:rFonts w:ascii="Times New Roman" w:hAnsi="Times New Roman" w:cs="Times New Roman"/>
                <w:b/>
                <w:bCs/>
              </w:rPr>
              <w:t>ния</w:t>
            </w:r>
            <w:r w:rsidRPr="00ED4511">
              <w:rPr>
                <w:rFonts w:ascii="Times New Roman" w:hAnsi="Times New Roman" w:cs="Times New Roman"/>
                <w:b/>
                <w:bCs/>
              </w:rPr>
              <w:t xml:space="preserve"> пластика с внутренней части колпачка крышки при ручном открывании пробирки</w:t>
            </w:r>
          </w:p>
          <w:p w:rsidR="00BE76BD" w:rsidRPr="00ED4511" w:rsidRDefault="00ED4511" w:rsidP="00ED4511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cutting of plastic from the inside of the cap cover when opening the test tube manually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ED4511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4511">
              <w:rPr>
                <w:rFonts w:ascii="Times New Roman" w:hAnsi="Times New Roman" w:cs="Times New Roman"/>
                <w:b/>
                <w:bCs/>
              </w:rPr>
              <w:t>Безопасность работы с пробиркой</w:t>
            </w:r>
          </w:p>
          <w:p w:rsidR="00ED4511" w:rsidRPr="00ED4511" w:rsidRDefault="00ED4511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Safety of working with a test tube</w:t>
            </w:r>
          </w:p>
        </w:tc>
      </w:tr>
      <w:tr w:rsidR="00405CDE" w:rsidRPr="00EC6940" w:rsidTr="006C0188">
        <w:trPr>
          <w:trHeight w:val="41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EC694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C6940">
              <w:rPr>
                <w:rFonts w:ascii="Times New Roman" w:hAnsi="Times New Roman" w:cs="Times New Roman"/>
                <w:b/>
                <w:bCs/>
              </w:rPr>
              <w:t>Требования маркировки</w:t>
            </w:r>
          </w:p>
          <w:p w:rsidR="00EC6940" w:rsidRPr="00EC6940" w:rsidRDefault="00EC6940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Marking requirements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EC6940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</w:pPr>
            <w:r w:rsidRPr="00EC6940">
              <w:rPr>
                <w:rFonts w:ascii="Times New Roman" w:hAnsi="Times New Roman" w:cs="Times New Roman"/>
                <w:b/>
                <w:bCs/>
              </w:rPr>
              <w:t xml:space="preserve">Наличие информации о поставщике, партии, сроке </w:t>
            </w:r>
            <w:r w:rsidRPr="00EC6940">
              <w:rPr>
                <w:rFonts w:ascii="Times New Roman" w:hAnsi="Times New Roman" w:cs="Times New Roman"/>
                <w:b/>
                <w:bCs/>
                <w:spacing w:val="-4"/>
              </w:rPr>
              <w:t>годности, описание содержимого, надпись «одноразовый»</w:t>
            </w:r>
          </w:p>
          <w:p w:rsidR="00EC6940" w:rsidRPr="00EC6940" w:rsidRDefault="00EC6940" w:rsidP="006C0188">
            <w:pPr>
              <w:ind w:firstLine="2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lang w:val="en-US"/>
              </w:rPr>
              <w:t xml:space="preserve">Availability of information about the supplier, batch, expiration date, description of the content, the inscription </w:t>
            </w:r>
            <w:r w:rsidRPr="00EC6940">
              <w:rPr>
                <w:rFonts w:ascii="Times New Roman" w:hAnsi="Times New Roman" w:cs="Times New Roman"/>
                <w:bCs/>
                <w:spacing w:val="-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pacing w:val="-4"/>
                <w:lang w:val="en-US"/>
              </w:rPr>
              <w:t>disposable</w:t>
            </w:r>
            <w:r w:rsidRPr="00EC6940">
              <w:rPr>
                <w:rFonts w:ascii="Times New Roman" w:hAnsi="Times New Roman" w:cs="Times New Roman"/>
                <w:bCs/>
                <w:spacing w:val="-4"/>
                <w:lang w:val="en-US"/>
              </w:rPr>
              <w:t>»</w:t>
            </w:r>
          </w:p>
        </w:tc>
      </w:tr>
    </w:tbl>
    <w:p w:rsidR="00405CDE" w:rsidRPr="00EC6940" w:rsidRDefault="00405CDE" w:rsidP="00405CDE">
      <w:pPr>
        <w:ind w:firstLine="567"/>
        <w:jc w:val="both"/>
        <w:rPr>
          <w:sz w:val="28"/>
          <w:szCs w:val="28"/>
          <w:lang w:val="en-US"/>
        </w:rPr>
      </w:pPr>
    </w:p>
    <w:p w:rsidR="00A606AE" w:rsidRPr="00EC6940" w:rsidRDefault="00A606AE" w:rsidP="00405CDE">
      <w:pPr>
        <w:rPr>
          <w:rFonts w:ascii="Times New Roman" w:hAnsi="Times New Roman" w:cs="Times New Roman"/>
          <w:lang w:val="en-US"/>
        </w:rPr>
      </w:pPr>
    </w:p>
    <w:sectPr w:rsidR="00A606AE" w:rsidRPr="00EC6940" w:rsidSect="00497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0F0"/>
    <w:rsid w:val="00032668"/>
    <w:rsid w:val="00095476"/>
    <w:rsid w:val="00110F00"/>
    <w:rsid w:val="0016588D"/>
    <w:rsid w:val="00222FAC"/>
    <w:rsid w:val="00297480"/>
    <w:rsid w:val="002F7905"/>
    <w:rsid w:val="00405CDE"/>
    <w:rsid w:val="00412E63"/>
    <w:rsid w:val="004970F0"/>
    <w:rsid w:val="00532DE2"/>
    <w:rsid w:val="0057065B"/>
    <w:rsid w:val="00892A47"/>
    <w:rsid w:val="008D2CD3"/>
    <w:rsid w:val="008E04FE"/>
    <w:rsid w:val="009012F6"/>
    <w:rsid w:val="0094408F"/>
    <w:rsid w:val="009902E0"/>
    <w:rsid w:val="00A606AE"/>
    <w:rsid w:val="00BE76BD"/>
    <w:rsid w:val="00DE3B64"/>
    <w:rsid w:val="00EC6940"/>
    <w:rsid w:val="00ED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5</cp:revision>
  <cp:lastPrinted>2020-02-11T05:39:00Z</cp:lastPrinted>
  <dcterms:created xsi:type="dcterms:W3CDTF">2019-12-19T11:40:00Z</dcterms:created>
  <dcterms:modified xsi:type="dcterms:W3CDTF">2020-02-11T09:31:00Z</dcterms:modified>
</cp:coreProperties>
</file>