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5D" w:rsidRDefault="009B3B5D" w:rsidP="00E81E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18F" w:rsidRPr="00681A66" w:rsidRDefault="002755AC" w:rsidP="00E81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5AC">
        <w:rPr>
          <w:rFonts w:ascii="Times New Roman" w:hAnsi="Times New Roman" w:cs="Times New Roman"/>
          <w:b/>
          <w:sz w:val="28"/>
          <w:szCs w:val="28"/>
        </w:rPr>
        <w:t>Казаков Сергей Петрович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755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доктор медицинских наук, доцент, начальник центра клинической лабораторной диагностики – главный лаборант ФГБУ «ГВКГ им. Н</w:t>
      </w:r>
      <w:r w:rsidRPr="00681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1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Бурденко</w:t>
      </w:r>
      <w:r w:rsidRPr="00681A6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Минобороны</w:t>
      </w:r>
      <w:r w:rsidRPr="00681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681A66">
        <w:rPr>
          <w:rFonts w:ascii="Times New Roman" w:hAnsi="Times New Roman" w:cs="Times New Roman"/>
          <w:sz w:val="28"/>
          <w:szCs w:val="28"/>
        </w:rPr>
        <w:t>, профессор</w:t>
      </w:r>
      <w:r w:rsidR="00681A66" w:rsidRPr="00681A66">
        <w:rPr>
          <w:rFonts w:ascii="Times New Roman" w:hAnsi="Times New Roman"/>
          <w:i/>
          <w:sz w:val="28"/>
          <w:szCs w:val="28"/>
        </w:rPr>
        <w:t xml:space="preserve"> </w:t>
      </w:r>
      <w:r w:rsidR="00681A66" w:rsidRPr="00681A66">
        <w:rPr>
          <w:rFonts w:ascii="Times New Roman" w:hAnsi="Times New Roman"/>
          <w:sz w:val="28"/>
          <w:szCs w:val="28"/>
        </w:rPr>
        <w:t>кафедры медицинской биохимии и иммунопатологии ФГБОУ ДПО «Российской медицинской академии непрерывного последипломного образования» Минздрава России</w:t>
      </w:r>
    </w:p>
    <w:p w:rsidR="002755AC" w:rsidRPr="002755AC" w:rsidRDefault="002755AC" w:rsidP="00E81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755AC">
        <w:rPr>
          <w:rFonts w:ascii="Times New Roman" w:hAnsi="Times New Roman" w:cs="Times New Roman"/>
          <w:b/>
          <w:sz w:val="28"/>
          <w:szCs w:val="28"/>
          <w:lang w:val="en-US"/>
        </w:rPr>
        <w:t>Kazakov</w:t>
      </w:r>
      <w:proofErr w:type="spellEnd"/>
      <w:r w:rsidRPr="002755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S.P., </w:t>
      </w:r>
      <w:r w:rsidR="00762A2F" w:rsidRPr="00E07A20">
        <w:rPr>
          <w:rFonts w:ascii="Times New Roman" w:hAnsi="Times New Roman" w:cs="Times New Roman"/>
          <w:sz w:val="28"/>
          <w:szCs w:val="28"/>
          <w:lang w:val="en-US"/>
        </w:rPr>
        <w:t>M.D.,</w:t>
      </w:r>
      <w:r w:rsidR="00E07A20" w:rsidRPr="00E07A20">
        <w:rPr>
          <w:rFonts w:ascii="Times New Roman" w:hAnsi="Times New Roman" w:cs="Times New Roman"/>
          <w:sz w:val="28"/>
          <w:szCs w:val="28"/>
          <w:lang w:val="en-US"/>
        </w:rPr>
        <w:t xml:space="preserve"> PhD</w:t>
      </w:r>
      <w:r w:rsidR="00762A2F" w:rsidRPr="00E07A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7A20" w:rsidRPr="00E07A2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07A20">
        <w:rPr>
          <w:rFonts w:ascii="Times New Roman" w:hAnsi="Times New Roman" w:cs="Times New Roman"/>
          <w:sz w:val="28"/>
          <w:szCs w:val="28"/>
          <w:lang w:val="en-US"/>
        </w:rPr>
        <w:t>doctor of medical Sciences</w:t>
      </w:r>
      <w:r w:rsidR="00E07A2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associate Professor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54E31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054E3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54E31"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center </w:t>
      </w:r>
      <w:r w:rsidR="00054E31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>clinical laboratory diagnostic</w:t>
      </w:r>
      <w:r w:rsidR="00054E31">
        <w:rPr>
          <w:rFonts w:ascii="Times New Roman" w:hAnsi="Times New Roman" w:cs="Times New Roman"/>
          <w:sz w:val="28"/>
          <w:szCs w:val="28"/>
          <w:lang w:val="en-US"/>
        </w:rPr>
        <w:t xml:space="preserve">s, chief </w:t>
      </w:r>
      <w:r w:rsidR="00054E31" w:rsidRPr="002755AC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 w:rsidR="00054E31">
        <w:rPr>
          <w:rFonts w:ascii="Times New Roman" w:hAnsi="Times New Roman" w:cs="Times New Roman"/>
          <w:sz w:val="28"/>
          <w:szCs w:val="28"/>
          <w:lang w:val="en-US"/>
        </w:rPr>
        <w:t xml:space="preserve"> assistant of the 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Federal state budgetary </w:t>
      </w:r>
      <w:r w:rsidR="00054E31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 «Main Military Clinical Hospital named after academician </w:t>
      </w:r>
      <w:proofErr w:type="spellStart"/>
      <w:r w:rsidRPr="002755AC">
        <w:rPr>
          <w:rFonts w:ascii="Times New Roman" w:hAnsi="Times New Roman" w:cs="Times New Roman"/>
          <w:sz w:val="28"/>
          <w:szCs w:val="28"/>
          <w:lang w:val="en-US"/>
        </w:rPr>
        <w:t>N.N.Burdenko</w:t>
      </w:r>
      <w:proofErr w:type="spellEnd"/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» of the Ministry of </w:t>
      </w:r>
      <w:proofErr w:type="spellStart"/>
      <w:r w:rsidRPr="002755AC">
        <w:rPr>
          <w:rFonts w:ascii="Times New Roman" w:hAnsi="Times New Roman" w:cs="Times New Roman"/>
          <w:sz w:val="28"/>
          <w:szCs w:val="28"/>
          <w:lang w:val="en-US"/>
        </w:rPr>
        <w:t>defence</w:t>
      </w:r>
      <w:proofErr w:type="spellEnd"/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 of the Russian Federation</w:t>
      </w:r>
      <w:r w:rsidR="00054E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 Professor of </w:t>
      </w:r>
      <w:r w:rsidR="00681A6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1A66"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epartment </w:t>
      </w:r>
      <w:r w:rsidR="00681A6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medical biochemistry and </w:t>
      </w:r>
      <w:proofErr w:type="spellStart"/>
      <w:r w:rsidRPr="002755AC">
        <w:rPr>
          <w:rFonts w:ascii="Times New Roman" w:hAnsi="Times New Roman" w:cs="Times New Roman"/>
          <w:sz w:val="28"/>
          <w:szCs w:val="28"/>
          <w:lang w:val="en-US"/>
        </w:rPr>
        <w:t>immunopat</w:t>
      </w:r>
      <w:r w:rsidR="00681A6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>ology</w:t>
      </w:r>
      <w:proofErr w:type="spellEnd"/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681A6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Federal state budgetary educational institution of additional professional education «Russian </w:t>
      </w:r>
      <w:r w:rsidR="00681A6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edical Academy of continuous postgraduate education» of the Ministry of Healthcare of the Russian Federation </w:t>
      </w:r>
    </w:p>
    <w:p w:rsidR="002755AC" w:rsidRPr="00681A66" w:rsidRDefault="00681A66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105094, Российская Федерация, г. Москва, ул. Госпитальная</w:t>
      </w:r>
      <w:r w:rsidRPr="00681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</w:t>
      </w:r>
      <w:r w:rsidRPr="00681A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81A66">
        <w:rPr>
          <w:rFonts w:ascii="Times New Roman" w:hAnsi="Times New Roman" w:cs="Times New Roman"/>
          <w:sz w:val="28"/>
          <w:szCs w:val="28"/>
          <w:lang w:val="en-US"/>
        </w:rPr>
        <w:t>. 3.</w:t>
      </w:r>
    </w:p>
    <w:p w:rsidR="00681A66" w:rsidRDefault="00681A66" w:rsidP="00E81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1A66">
        <w:rPr>
          <w:rFonts w:ascii="Times New Roman" w:hAnsi="Times New Roman" w:cs="Times New Roman"/>
          <w:sz w:val="28"/>
          <w:szCs w:val="28"/>
          <w:lang w:val="en-US"/>
        </w:rPr>
        <w:t xml:space="preserve">105094, </w:t>
      </w:r>
      <w:r w:rsidRPr="002755AC">
        <w:rPr>
          <w:rFonts w:ascii="Times New Roman" w:hAnsi="Times New Roman" w:cs="Times New Roman"/>
          <w:sz w:val="28"/>
          <w:szCs w:val="28"/>
          <w:lang w:val="en-US"/>
        </w:rPr>
        <w:t>Russian Federation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81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Moscow, street</w:t>
      </w:r>
      <w:r w:rsidR="00E81E33">
        <w:rPr>
          <w:rFonts w:ascii="Times New Roman" w:hAnsi="Times New Roman" w:cs="Times New Roman"/>
          <w:sz w:val="28"/>
          <w:szCs w:val="28"/>
          <w:lang w:val="en-US"/>
        </w:rPr>
        <w:t xml:space="preserve"> Hospital square, 3.</w:t>
      </w:r>
      <w:proofErr w:type="gramEnd"/>
    </w:p>
    <w:p w:rsidR="00E81E33" w:rsidRPr="00E81E33" w:rsidRDefault="00E81E33" w:rsidP="00E81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1E33">
        <w:rPr>
          <w:rFonts w:ascii="Times New Roman" w:eastAsia="Calibri" w:hAnsi="Times New Roman" w:cs="Times New Roman"/>
          <w:sz w:val="28"/>
          <w:szCs w:val="28"/>
        </w:rPr>
        <w:t>Тел</w:t>
      </w:r>
      <w:r w:rsidRPr="00E81E33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phone</w:t>
      </w:r>
      <w:r w:rsidRPr="00E81E33">
        <w:rPr>
          <w:rFonts w:ascii="Times New Roman" w:eastAsia="Calibri" w:hAnsi="Times New Roman" w:cs="Times New Roman"/>
          <w:sz w:val="28"/>
          <w:szCs w:val="28"/>
          <w:lang w:val="en-US"/>
        </w:rPr>
        <w:t>: +7-499-263-01-73</w:t>
      </w:r>
    </w:p>
    <w:p w:rsidR="00E81E33" w:rsidRPr="00E81E33" w:rsidRDefault="00E81E33" w:rsidP="00E81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1E33">
        <w:rPr>
          <w:rFonts w:ascii="Times New Roman" w:eastAsia="Calibri" w:hAnsi="Times New Roman" w:cs="Times New Roman"/>
          <w:sz w:val="28"/>
          <w:szCs w:val="28"/>
        </w:rPr>
        <w:t>Тел</w:t>
      </w:r>
      <w:r w:rsidRPr="00E81E3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81E33">
        <w:rPr>
          <w:rFonts w:ascii="Times New Roman" w:eastAsia="Calibri" w:hAnsi="Times New Roman" w:cs="Times New Roman"/>
          <w:sz w:val="28"/>
          <w:szCs w:val="28"/>
        </w:rPr>
        <w:t>моб</w:t>
      </w:r>
      <w:proofErr w:type="spellEnd"/>
      <w:r w:rsidRPr="00E81E3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9B3B5D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mobile phone</w:t>
      </w:r>
      <w:r w:rsidRPr="00E81E3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+7-916-383-62-82 </w:t>
      </w:r>
    </w:p>
    <w:p w:rsidR="00E81E33" w:rsidRPr="00E81E33" w:rsidRDefault="00E81E33" w:rsidP="00E81E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1E33">
        <w:rPr>
          <w:rFonts w:ascii="Times New Roman" w:eastAsia="Calibri" w:hAnsi="Times New Roman" w:cs="Times New Roman"/>
          <w:sz w:val="28"/>
          <w:szCs w:val="28"/>
          <w:lang w:val="en-US"/>
        </w:rPr>
        <w:t>E-mail: gvkg.ckld@mail.ru</w:t>
      </w:r>
    </w:p>
    <w:p w:rsidR="00E81E33" w:rsidRDefault="00E81E33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1E33" w:rsidRPr="00E81E33" w:rsidRDefault="00E81E33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E33">
        <w:rPr>
          <w:rFonts w:ascii="Times New Roman" w:eastAsia="Calibri" w:hAnsi="Times New Roman" w:cs="Times New Roman"/>
          <w:b/>
          <w:sz w:val="28"/>
          <w:szCs w:val="28"/>
        </w:rPr>
        <w:t>Суслова Лариса Аркадьевна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81E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1E33">
        <w:rPr>
          <w:rFonts w:ascii="Times New Roman" w:eastAsia="Calibri" w:hAnsi="Times New Roman" w:cs="Times New Roman"/>
          <w:sz w:val="28"/>
          <w:szCs w:val="28"/>
        </w:rPr>
        <w:t>заведующая лабораторией контроля качества центра клинической лабораторной диагностики ФГБУ «ГВКГ им. Н</w:t>
      </w:r>
      <w:r w:rsidRPr="009B3B5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E81E33">
        <w:rPr>
          <w:rFonts w:ascii="Times New Roman" w:eastAsia="Calibri" w:hAnsi="Times New Roman" w:cs="Times New Roman"/>
          <w:sz w:val="28"/>
          <w:szCs w:val="28"/>
        </w:rPr>
        <w:t>Н</w:t>
      </w:r>
      <w:r w:rsidRPr="009B3B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E81E33">
        <w:rPr>
          <w:rFonts w:ascii="Times New Roman" w:eastAsia="Calibri" w:hAnsi="Times New Roman" w:cs="Times New Roman"/>
          <w:sz w:val="28"/>
          <w:szCs w:val="28"/>
        </w:rPr>
        <w:t>Бурденко</w:t>
      </w:r>
      <w:r w:rsidRPr="009B3B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</w:t>
      </w:r>
      <w:r w:rsidRPr="00E81E33">
        <w:rPr>
          <w:rFonts w:ascii="Times New Roman" w:hAnsi="Times New Roman" w:cs="Times New Roman"/>
          <w:sz w:val="28"/>
          <w:szCs w:val="28"/>
        </w:rPr>
        <w:t>Минобороны</w:t>
      </w:r>
      <w:r w:rsidRPr="00E81E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E33">
        <w:rPr>
          <w:rFonts w:ascii="Times New Roman" w:hAnsi="Times New Roman" w:cs="Times New Roman"/>
          <w:sz w:val="28"/>
          <w:szCs w:val="28"/>
        </w:rPr>
        <w:t>России</w:t>
      </w:r>
    </w:p>
    <w:p w:rsidR="00E81E33" w:rsidRPr="00E81E33" w:rsidRDefault="00E81E33" w:rsidP="00E81E33">
      <w:pPr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E33">
        <w:rPr>
          <w:rFonts w:ascii="Times New Roman" w:hAnsi="Times New Roman" w:cs="Times New Roman"/>
          <w:b/>
          <w:sz w:val="28"/>
          <w:szCs w:val="28"/>
          <w:lang w:val="en-US"/>
        </w:rPr>
        <w:t>Suslova</w:t>
      </w:r>
      <w:proofErr w:type="spellEnd"/>
      <w:r w:rsidRPr="00E81E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L.A., </w:t>
      </w:r>
      <w:r w:rsidRPr="00E81E33">
        <w:rPr>
          <w:rFonts w:ascii="Times New Roman" w:hAnsi="Times New Roman" w:cs="Times New Roman"/>
          <w:sz w:val="28"/>
          <w:szCs w:val="28"/>
          <w:lang w:val="en-US"/>
        </w:rPr>
        <w:t xml:space="preserve">M.D., </w:t>
      </w:r>
      <w:r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E81E3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81E33">
        <w:rPr>
          <w:rFonts w:ascii="Times New Roman" w:hAnsi="Times New Roman" w:cs="Times New Roman"/>
          <w:sz w:val="28"/>
          <w:szCs w:val="28"/>
          <w:lang w:val="en-US"/>
        </w:rPr>
        <w:t xml:space="preserve">quality control laboratory </w:t>
      </w:r>
      <w:r w:rsidR="00856A23">
        <w:rPr>
          <w:rFonts w:ascii="Times New Roman" w:hAnsi="Times New Roman" w:cs="Times New Roman"/>
          <w:sz w:val="28"/>
          <w:szCs w:val="28"/>
          <w:lang w:val="en-US"/>
        </w:rPr>
        <w:t xml:space="preserve">at the </w:t>
      </w:r>
      <w:r w:rsidR="00856A23" w:rsidRPr="00E81E33">
        <w:rPr>
          <w:rFonts w:ascii="Times New Roman" w:hAnsi="Times New Roman" w:cs="Times New Roman"/>
          <w:sz w:val="28"/>
          <w:szCs w:val="28"/>
          <w:lang w:val="en-US"/>
        </w:rPr>
        <w:t xml:space="preserve">center </w:t>
      </w:r>
      <w:r w:rsidRPr="00E81E3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56A23" w:rsidRPr="00E81E3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56A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81E33">
        <w:rPr>
          <w:rFonts w:ascii="Times New Roman" w:hAnsi="Times New Roman" w:cs="Times New Roman"/>
          <w:sz w:val="28"/>
          <w:szCs w:val="28"/>
          <w:lang w:val="en-US"/>
        </w:rPr>
        <w:t xml:space="preserve"> clinical laboratory diagnostic</w:t>
      </w:r>
      <w:r w:rsidR="00856A2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81E33">
        <w:rPr>
          <w:rFonts w:ascii="Times New Roman" w:hAnsi="Times New Roman" w:cs="Times New Roman"/>
          <w:sz w:val="28"/>
          <w:szCs w:val="28"/>
          <w:lang w:val="en-US"/>
        </w:rPr>
        <w:t xml:space="preserve"> of Federal state budgetary </w:t>
      </w:r>
      <w:r w:rsidR="00856A23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="00856A23"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 «Main Military Clinical Hospital named after academician </w:t>
      </w:r>
      <w:proofErr w:type="spellStart"/>
      <w:r w:rsidR="00856A23" w:rsidRPr="002755AC">
        <w:rPr>
          <w:rFonts w:ascii="Times New Roman" w:hAnsi="Times New Roman" w:cs="Times New Roman"/>
          <w:sz w:val="28"/>
          <w:szCs w:val="28"/>
          <w:lang w:val="en-US"/>
        </w:rPr>
        <w:t>N.N.Burdenko</w:t>
      </w:r>
      <w:proofErr w:type="spellEnd"/>
      <w:r w:rsidR="00856A23"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» of the Ministry of </w:t>
      </w:r>
      <w:proofErr w:type="spellStart"/>
      <w:r w:rsidR="00856A23" w:rsidRPr="002755AC">
        <w:rPr>
          <w:rFonts w:ascii="Times New Roman" w:hAnsi="Times New Roman" w:cs="Times New Roman"/>
          <w:sz w:val="28"/>
          <w:szCs w:val="28"/>
          <w:lang w:val="en-US"/>
        </w:rPr>
        <w:t>defence</w:t>
      </w:r>
      <w:proofErr w:type="spellEnd"/>
      <w:r w:rsidR="00856A23" w:rsidRPr="002755AC">
        <w:rPr>
          <w:rFonts w:ascii="Times New Roman" w:hAnsi="Times New Roman" w:cs="Times New Roman"/>
          <w:sz w:val="28"/>
          <w:szCs w:val="28"/>
          <w:lang w:val="en-US"/>
        </w:rPr>
        <w:t xml:space="preserve"> of the Russian Federation</w:t>
      </w:r>
    </w:p>
    <w:p w:rsidR="00856A23" w:rsidRPr="00CC77A8" w:rsidRDefault="00856A23" w:rsidP="00856A2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856A23" w:rsidRPr="00856A23" w:rsidRDefault="00856A23" w:rsidP="00856A2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56A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РАЗРАБОТКА ПРЕАНАЛИТИЧЕСКИХ КРИТЕРИЕВ  ОЦЕНКИ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КАЧЕСТВА ВАКУУМНЫХ СИСТЕМ </w:t>
      </w:r>
      <w:r w:rsidRPr="00856A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СБОРА КРОВИ, ВЛИЯЮЩИХ НА КЛИНИЧЕСКОЕ ОБСЛЕДОВАНИЕ ПАЦИЕНТОВ</w:t>
      </w:r>
    </w:p>
    <w:p w:rsidR="00E81E33" w:rsidRDefault="00856A23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страниц: 19</w:t>
      </w:r>
    </w:p>
    <w:p w:rsidR="00856A23" w:rsidRDefault="00856A23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рисунков: 2</w:t>
      </w:r>
    </w:p>
    <w:p w:rsidR="00856A23" w:rsidRDefault="00856A23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таблиц: 6</w:t>
      </w:r>
    </w:p>
    <w:p w:rsidR="00856A23" w:rsidRDefault="00856A23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 журнала: оригинальные статьи</w:t>
      </w:r>
    </w:p>
    <w:p w:rsidR="00856A23" w:rsidRDefault="00856A23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отправления работы: </w:t>
      </w:r>
      <w:r w:rsidR="005348B1">
        <w:rPr>
          <w:rFonts w:ascii="Times New Roman" w:hAnsi="Times New Roman" w:cs="Times New Roman"/>
          <w:sz w:val="28"/>
          <w:szCs w:val="28"/>
        </w:rPr>
        <w:t>24 декабря 2019 года</w:t>
      </w:r>
    </w:p>
    <w:p w:rsidR="005348B1" w:rsidRDefault="005348B1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08A" w:rsidRDefault="00AA708A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 Вас об отсутствии конфликта интересов у авторов.</w:t>
      </w:r>
    </w:p>
    <w:p w:rsidR="005348B1" w:rsidRDefault="005348B1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48B1" w:rsidRDefault="005348B1" w:rsidP="00681A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55AC">
        <w:rPr>
          <w:rFonts w:ascii="Times New Roman" w:hAnsi="Times New Roman" w:cs="Times New Roman"/>
          <w:b/>
          <w:sz w:val="28"/>
          <w:szCs w:val="28"/>
        </w:rPr>
        <w:t>Казаков Сергей Петрович</w:t>
      </w:r>
      <w:r w:rsidRPr="005348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348B1" w:rsidRDefault="005348B1" w:rsidP="00681A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48B1" w:rsidRPr="00856A23" w:rsidRDefault="005348B1" w:rsidP="0068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E33">
        <w:rPr>
          <w:rFonts w:ascii="Times New Roman" w:eastAsia="Calibri" w:hAnsi="Times New Roman" w:cs="Times New Roman"/>
          <w:b/>
          <w:sz w:val="28"/>
          <w:szCs w:val="28"/>
        </w:rPr>
        <w:t>Суслова Лариса Аркадьевна</w:t>
      </w:r>
    </w:p>
    <w:sectPr w:rsidR="005348B1" w:rsidRPr="00856A23" w:rsidSect="00E81E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9AA" w:rsidRDefault="003A39AA" w:rsidP="009B3B5D">
      <w:pPr>
        <w:spacing w:after="0" w:line="240" w:lineRule="auto"/>
      </w:pPr>
      <w:r>
        <w:separator/>
      </w:r>
    </w:p>
  </w:endnote>
  <w:endnote w:type="continuationSeparator" w:id="1">
    <w:p w:rsidR="003A39AA" w:rsidRDefault="003A39AA" w:rsidP="009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9AA" w:rsidRDefault="003A39AA" w:rsidP="009B3B5D">
      <w:pPr>
        <w:spacing w:after="0" w:line="240" w:lineRule="auto"/>
      </w:pPr>
      <w:r>
        <w:separator/>
      </w:r>
    </w:p>
  </w:footnote>
  <w:footnote w:type="continuationSeparator" w:id="1">
    <w:p w:rsidR="003A39AA" w:rsidRDefault="003A39AA" w:rsidP="009B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5D" w:rsidRDefault="009B3B5D">
    <w:pPr>
      <w:pStyle w:val="a3"/>
    </w:pPr>
    <w:r>
      <w:t>Метаданные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55AC"/>
    <w:rsid w:val="00054E31"/>
    <w:rsid w:val="002755AC"/>
    <w:rsid w:val="003A39AA"/>
    <w:rsid w:val="005348B1"/>
    <w:rsid w:val="00681A66"/>
    <w:rsid w:val="006A1040"/>
    <w:rsid w:val="006F218F"/>
    <w:rsid w:val="00762A2F"/>
    <w:rsid w:val="00856A23"/>
    <w:rsid w:val="009B3B5D"/>
    <w:rsid w:val="00AA708A"/>
    <w:rsid w:val="00CC77A8"/>
    <w:rsid w:val="00CE7D4F"/>
    <w:rsid w:val="00E07A20"/>
    <w:rsid w:val="00E81E33"/>
    <w:rsid w:val="00FB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3B5D"/>
  </w:style>
  <w:style w:type="paragraph" w:styleId="a5">
    <w:name w:val="footer"/>
    <w:basedOn w:val="a"/>
    <w:link w:val="a6"/>
    <w:uiPriority w:val="99"/>
    <w:semiHidden/>
    <w:unhideWhenUsed/>
    <w:rsid w:val="009B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3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казаков</cp:lastModifiedBy>
  <cp:revision>8</cp:revision>
  <dcterms:created xsi:type="dcterms:W3CDTF">2019-12-23T07:30:00Z</dcterms:created>
  <dcterms:modified xsi:type="dcterms:W3CDTF">2019-12-23T11:45:00Z</dcterms:modified>
</cp:coreProperties>
</file>