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5D5" w:rsidRPr="006A75D5" w:rsidRDefault="006A75D5" w:rsidP="006A75D5">
      <w:pPr>
        <w:spacing w:line="360" w:lineRule="auto"/>
        <w:jc w:val="center"/>
        <w:rPr>
          <w:sz w:val="26"/>
          <w:szCs w:val="26"/>
        </w:rPr>
      </w:pPr>
      <w:r w:rsidRPr="006A75D5">
        <w:rPr>
          <w:sz w:val="26"/>
          <w:szCs w:val="26"/>
        </w:rPr>
        <w:t>ХЕМИЛЮМИНЕСЦЕНТНАЯ АКТИВНОСТЬ НЕЙТРОФИЛЬНЫХ ГРАНУЛОЦИТОВ ПРИ ВОЗДЕЙСТВИИ МАГНИТНЫХ</w:t>
      </w:r>
    </w:p>
    <w:p w:rsidR="006A75D5" w:rsidRPr="006A75D5" w:rsidRDefault="006A75D5" w:rsidP="006A75D5">
      <w:pPr>
        <w:spacing w:line="360" w:lineRule="auto"/>
        <w:jc w:val="center"/>
        <w:rPr>
          <w:sz w:val="26"/>
          <w:szCs w:val="26"/>
        </w:rPr>
      </w:pPr>
      <w:r w:rsidRPr="006A75D5">
        <w:rPr>
          <w:sz w:val="26"/>
          <w:szCs w:val="26"/>
        </w:rPr>
        <w:t xml:space="preserve"> НАНОЧАСТИЦ ФЕРРИГИДРИТА (</w:t>
      </w:r>
      <w:r w:rsidRPr="006A75D5">
        <w:rPr>
          <w:i/>
          <w:sz w:val="26"/>
          <w:szCs w:val="26"/>
          <w:lang w:val="en-US"/>
        </w:rPr>
        <w:t>INVITRO</w:t>
      </w:r>
      <w:r w:rsidRPr="006A75D5">
        <w:rPr>
          <w:sz w:val="26"/>
          <w:szCs w:val="26"/>
        </w:rPr>
        <w:t>)</w:t>
      </w:r>
    </w:p>
    <w:p w:rsidR="00100ADD" w:rsidRDefault="00100ADD" w:rsidP="00100ADD">
      <w:pPr>
        <w:spacing w:line="360" w:lineRule="auto"/>
        <w:jc w:val="center"/>
        <w:rPr>
          <w:sz w:val="26"/>
          <w:szCs w:val="26"/>
        </w:rPr>
      </w:pPr>
      <w:proofErr w:type="spellStart"/>
      <w:r w:rsidRPr="00E83040">
        <w:rPr>
          <w:sz w:val="26"/>
          <w:szCs w:val="26"/>
        </w:rPr>
        <w:t>Коленчукова</w:t>
      </w:r>
      <w:proofErr w:type="spellEnd"/>
      <w:r w:rsidRPr="00E83040">
        <w:rPr>
          <w:sz w:val="26"/>
          <w:szCs w:val="26"/>
        </w:rPr>
        <w:t xml:space="preserve"> О.А., Столяр С.В., </w:t>
      </w:r>
      <w:proofErr w:type="spellStart"/>
      <w:r w:rsidRPr="00E83040">
        <w:rPr>
          <w:sz w:val="26"/>
          <w:szCs w:val="26"/>
        </w:rPr>
        <w:t>Ладыгина</w:t>
      </w:r>
      <w:proofErr w:type="spellEnd"/>
      <w:r w:rsidRPr="00E83040">
        <w:rPr>
          <w:sz w:val="26"/>
          <w:szCs w:val="26"/>
        </w:rPr>
        <w:t xml:space="preserve"> В.П.</w:t>
      </w:r>
      <w:proofErr w:type="gramStart"/>
      <w:r w:rsidRPr="00E83040">
        <w:rPr>
          <w:sz w:val="26"/>
          <w:szCs w:val="26"/>
        </w:rPr>
        <w:t>,  Бирюкова</w:t>
      </w:r>
      <w:proofErr w:type="gramEnd"/>
      <w:r w:rsidRPr="00E83040">
        <w:rPr>
          <w:sz w:val="26"/>
          <w:szCs w:val="26"/>
        </w:rPr>
        <w:t xml:space="preserve"> Е.А.</w:t>
      </w:r>
    </w:p>
    <w:p w:rsidR="00FE7DA3" w:rsidRPr="00E83040" w:rsidRDefault="00FE7DA3" w:rsidP="00100ADD">
      <w:pPr>
        <w:spacing w:line="360" w:lineRule="auto"/>
        <w:jc w:val="center"/>
        <w:rPr>
          <w:sz w:val="26"/>
          <w:szCs w:val="26"/>
        </w:rPr>
      </w:pPr>
    </w:p>
    <w:p w:rsidR="00100ADD" w:rsidRDefault="00603866" w:rsidP="00100ADD">
      <w:pPr>
        <w:pStyle w:val="a3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Ключевые слова: хемилюминесценция; </w:t>
      </w:r>
      <w:proofErr w:type="spellStart"/>
      <w:r>
        <w:rPr>
          <w:sz w:val="26"/>
          <w:szCs w:val="26"/>
        </w:rPr>
        <w:t>люминол</w:t>
      </w:r>
      <w:proofErr w:type="spellEnd"/>
      <w:r>
        <w:rPr>
          <w:sz w:val="26"/>
          <w:szCs w:val="26"/>
        </w:rPr>
        <w:t xml:space="preserve">; </w:t>
      </w:r>
      <w:proofErr w:type="spellStart"/>
      <w:r>
        <w:rPr>
          <w:sz w:val="26"/>
          <w:szCs w:val="26"/>
        </w:rPr>
        <w:t>нейтрофильные</w:t>
      </w:r>
      <w:proofErr w:type="spellEnd"/>
      <w:r>
        <w:rPr>
          <w:sz w:val="26"/>
          <w:szCs w:val="26"/>
        </w:rPr>
        <w:t xml:space="preserve"> гранулоциты; </w:t>
      </w:r>
      <w:r w:rsidR="006A75D5">
        <w:rPr>
          <w:sz w:val="26"/>
          <w:szCs w:val="26"/>
        </w:rPr>
        <w:t>магнитные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наночастицы</w:t>
      </w:r>
      <w:proofErr w:type="spellEnd"/>
      <w:r w:rsidR="006A75D5">
        <w:rPr>
          <w:sz w:val="26"/>
          <w:szCs w:val="26"/>
        </w:rPr>
        <w:t xml:space="preserve"> </w:t>
      </w:r>
      <w:proofErr w:type="spellStart"/>
      <w:r w:rsidR="006A75D5">
        <w:rPr>
          <w:sz w:val="26"/>
          <w:szCs w:val="26"/>
        </w:rPr>
        <w:t>ферригидрита</w:t>
      </w:r>
      <w:proofErr w:type="spellEnd"/>
      <w:r>
        <w:rPr>
          <w:sz w:val="26"/>
          <w:szCs w:val="26"/>
        </w:rPr>
        <w:t xml:space="preserve">; функциональная активность. </w:t>
      </w:r>
    </w:p>
    <w:p w:rsidR="00FE7DA3" w:rsidRPr="00F7110B" w:rsidRDefault="00FE7DA3" w:rsidP="00100ADD">
      <w:pPr>
        <w:pStyle w:val="a3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</w:p>
    <w:p w:rsidR="0008695B" w:rsidRPr="00100ADD" w:rsidRDefault="00100ADD" w:rsidP="00FE7DA3">
      <w:pPr>
        <w:spacing w:line="360" w:lineRule="auto"/>
        <w:ind w:firstLine="709"/>
        <w:jc w:val="both"/>
      </w:pPr>
      <w:r w:rsidRPr="00FE7DA3">
        <w:t xml:space="preserve">В статье описываются результаты исследования по оценке воздействия </w:t>
      </w:r>
      <w:r w:rsidR="006A75D5" w:rsidRPr="00FE7DA3">
        <w:t>магнитных</w:t>
      </w:r>
      <w:r w:rsidRPr="00FE7DA3">
        <w:t xml:space="preserve"> </w:t>
      </w:r>
      <w:proofErr w:type="spellStart"/>
      <w:r w:rsidRPr="00FE7DA3">
        <w:t>наночастиц</w:t>
      </w:r>
      <w:proofErr w:type="spellEnd"/>
      <w:r w:rsidR="006A75D5" w:rsidRPr="00FE7DA3">
        <w:t xml:space="preserve"> </w:t>
      </w:r>
      <w:proofErr w:type="spellStart"/>
      <w:r w:rsidR="006A75D5" w:rsidRPr="00FE7DA3">
        <w:t>ферригидрита</w:t>
      </w:r>
      <w:proofErr w:type="spellEnd"/>
      <w:r w:rsidRPr="00FE7DA3">
        <w:t xml:space="preserve"> на </w:t>
      </w:r>
      <w:proofErr w:type="spellStart"/>
      <w:r w:rsidRPr="00FE7DA3">
        <w:t>нейтрофильные</w:t>
      </w:r>
      <w:proofErr w:type="spellEnd"/>
      <w:r w:rsidRPr="00FE7DA3">
        <w:t xml:space="preserve"> гранулоциты крови человека (</w:t>
      </w:r>
      <w:r w:rsidRPr="00FE7DA3">
        <w:rPr>
          <w:i/>
          <w:lang w:val="en-US"/>
        </w:rPr>
        <w:t>in</w:t>
      </w:r>
      <w:r w:rsidRPr="00FE7DA3">
        <w:rPr>
          <w:i/>
        </w:rPr>
        <w:t xml:space="preserve"> </w:t>
      </w:r>
      <w:r w:rsidRPr="00FE7DA3">
        <w:rPr>
          <w:i/>
          <w:lang w:val="en-US"/>
        </w:rPr>
        <w:t>vitro</w:t>
      </w:r>
      <w:r w:rsidRPr="00FE7DA3">
        <w:t xml:space="preserve">) для определения </w:t>
      </w:r>
      <w:proofErr w:type="spellStart"/>
      <w:r w:rsidRPr="00FE7DA3">
        <w:t>биосовместимости</w:t>
      </w:r>
      <w:proofErr w:type="spellEnd"/>
      <w:r w:rsidRPr="00FE7DA3">
        <w:t xml:space="preserve"> и </w:t>
      </w:r>
      <w:proofErr w:type="spellStart"/>
      <w:r w:rsidRPr="00FE7DA3">
        <w:t>экотоксичности</w:t>
      </w:r>
      <w:proofErr w:type="spellEnd"/>
      <w:r w:rsidRPr="00FE7DA3">
        <w:t xml:space="preserve">. Объектами исследования являлись </w:t>
      </w:r>
      <w:proofErr w:type="spellStart"/>
      <w:r w:rsidRPr="00FE7DA3">
        <w:t>нейтрофильные</w:t>
      </w:r>
      <w:proofErr w:type="spellEnd"/>
      <w:r w:rsidRPr="00FE7DA3">
        <w:t xml:space="preserve"> гранулоциты крови, выделенные</w:t>
      </w:r>
      <w:r w:rsidRPr="00FE7DA3">
        <w:rPr>
          <w:b/>
        </w:rPr>
        <w:t xml:space="preserve"> </w:t>
      </w:r>
      <w:r w:rsidRPr="00FE7DA3">
        <w:t>у</w:t>
      </w:r>
      <w:r w:rsidRPr="00FE7DA3">
        <w:rPr>
          <w:b/>
        </w:rPr>
        <w:t xml:space="preserve"> </w:t>
      </w:r>
      <w:r w:rsidRPr="00FE7DA3">
        <w:t xml:space="preserve">29 условно-здоровых доноров крови и </w:t>
      </w:r>
      <w:proofErr w:type="spellStart"/>
      <w:r w:rsidRPr="00FE7DA3">
        <w:t>наночастицы</w:t>
      </w:r>
      <w:proofErr w:type="spellEnd"/>
      <w:r w:rsidRPr="00FE7DA3">
        <w:t>, доза препаратов в минимальной концентрации составила 25 мг и в максимальной – 50 мг на 10</w:t>
      </w:r>
      <w:r w:rsidRPr="00FE7DA3">
        <w:rPr>
          <w:vertAlign w:val="superscript"/>
        </w:rPr>
        <w:t>6</w:t>
      </w:r>
      <w:r w:rsidRPr="00FE7DA3">
        <w:t xml:space="preserve"> клеток в 1 мл. В работе использован золь </w:t>
      </w:r>
      <w:proofErr w:type="spellStart"/>
      <w:r w:rsidRPr="00FE7DA3">
        <w:t>наночастиц</w:t>
      </w:r>
      <w:proofErr w:type="spellEnd"/>
      <w:r w:rsidR="006A75D5" w:rsidRPr="00FE7DA3">
        <w:t xml:space="preserve"> </w:t>
      </w:r>
      <w:proofErr w:type="spellStart"/>
      <w:r w:rsidR="006A75D5" w:rsidRPr="00FE7DA3">
        <w:t>ферригидрита</w:t>
      </w:r>
      <w:proofErr w:type="spellEnd"/>
      <w:r w:rsidRPr="00FE7DA3">
        <w:t xml:space="preserve"> полученный биогенным синтезом в </w:t>
      </w:r>
      <w:r w:rsidR="006A75D5" w:rsidRPr="00FE7DA3">
        <w:t xml:space="preserve">результате культивирования микроорганизмов </w:t>
      </w:r>
      <w:proofErr w:type="spellStart"/>
      <w:r w:rsidR="006A75D5" w:rsidRPr="00FE7DA3">
        <w:rPr>
          <w:lang w:val="en-US"/>
        </w:rPr>
        <w:t>Klebsiella</w:t>
      </w:r>
      <w:proofErr w:type="spellEnd"/>
      <w:r w:rsidR="006A75D5" w:rsidRPr="00FE7DA3">
        <w:t xml:space="preserve"> </w:t>
      </w:r>
      <w:proofErr w:type="spellStart"/>
      <w:r w:rsidR="006A75D5" w:rsidRPr="00FE7DA3">
        <w:rPr>
          <w:lang w:val="en-US"/>
        </w:rPr>
        <w:t>oxytoca</w:t>
      </w:r>
      <w:proofErr w:type="spellEnd"/>
      <w:r w:rsidRPr="00FE7DA3">
        <w:t xml:space="preserve">. Функциональную активность </w:t>
      </w:r>
      <w:proofErr w:type="spellStart"/>
      <w:r w:rsidRPr="00FE7DA3">
        <w:t>нейтрофильных</w:t>
      </w:r>
      <w:proofErr w:type="spellEnd"/>
      <w:r w:rsidRPr="00FE7DA3">
        <w:t xml:space="preserve"> гранулоцитов крови определяли с помощью </w:t>
      </w:r>
      <w:proofErr w:type="spellStart"/>
      <w:r w:rsidRPr="00FE7DA3">
        <w:t>люминол</w:t>
      </w:r>
      <w:proofErr w:type="spellEnd"/>
      <w:r w:rsidRPr="00FE7DA3">
        <w:t xml:space="preserve">-зависимой хемилюминесценции. </w:t>
      </w:r>
      <w:proofErr w:type="spellStart"/>
      <w:r w:rsidR="006A75D5" w:rsidRPr="00FE7DA3">
        <w:t>Н</w:t>
      </w:r>
      <w:r w:rsidRPr="00FE7DA3">
        <w:t>аночастицы</w:t>
      </w:r>
      <w:proofErr w:type="spellEnd"/>
      <w:r w:rsidRPr="00FE7DA3">
        <w:t xml:space="preserve"> вносили в опытные пробы непосредственно перед хемилюминесцентным анализом</w:t>
      </w:r>
      <w:r w:rsidR="003C3BFF" w:rsidRPr="00FE7DA3">
        <w:t>, а также после инкубации в течение 30 минут при температуре 37</w:t>
      </w:r>
      <w:r w:rsidR="003C3BFF" w:rsidRPr="00FE7DA3">
        <w:rPr>
          <w:vertAlign w:val="superscript"/>
        </w:rPr>
        <w:t>о</w:t>
      </w:r>
      <w:r w:rsidR="003C3BFF" w:rsidRPr="00FE7DA3">
        <w:t xml:space="preserve"> С.</w:t>
      </w:r>
      <w:r w:rsidRPr="00FE7DA3">
        <w:t xml:space="preserve"> В результате оценки раннего ответа </w:t>
      </w:r>
      <w:proofErr w:type="spellStart"/>
      <w:r w:rsidRPr="00FE7DA3">
        <w:t>нейтрофильных</w:t>
      </w:r>
      <w:proofErr w:type="spellEnd"/>
      <w:r w:rsidRPr="00FE7DA3">
        <w:t xml:space="preserve"> гранулоцитов на воздействие максимальной концентрации НЧ </w:t>
      </w:r>
      <w:r w:rsidRPr="00FE7DA3">
        <w:rPr>
          <w:i/>
          <w:lang w:val="en-US"/>
        </w:rPr>
        <w:t>in</w:t>
      </w:r>
      <w:r w:rsidRPr="00FE7DA3">
        <w:rPr>
          <w:i/>
        </w:rPr>
        <w:t xml:space="preserve"> </w:t>
      </w:r>
      <w:r w:rsidRPr="00FE7DA3">
        <w:rPr>
          <w:i/>
          <w:lang w:val="en-US"/>
        </w:rPr>
        <w:t>vitro</w:t>
      </w:r>
      <w:r w:rsidRPr="00FE7DA3">
        <w:t xml:space="preserve"> было обнаружено статистически достоверное уменьшение в 1,6 раз интенсивности, </w:t>
      </w:r>
      <w:r w:rsidR="003C3BFF" w:rsidRPr="00FE7DA3">
        <w:t>2,1 раза</w:t>
      </w:r>
      <w:r w:rsidRPr="00FE7DA3">
        <w:t xml:space="preserve"> площад</w:t>
      </w:r>
      <w:r w:rsidR="003C3BFF" w:rsidRPr="00FE7DA3">
        <w:t>и</w:t>
      </w:r>
      <w:r w:rsidRPr="00FE7DA3">
        <w:t xml:space="preserve"> под кривой </w:t>
      </w:r>
      <w:r w:rsidR="003C3BFF" w:rsidRPr="00FE7DA3">
        <w:t xml:space="preserve">в </w:t>
      </w:r>
      <w:proofErr w:type="spellStart"/>
      <w:r w:rsidRPr="00FE7DA3">
        <w:t>зимозан</w:t>
      </w:r>
      <w:proofErr w:type="spellEnd"/>
      <w:r w:rsidRPr="00FE7DA3">
        <w:t>-индуцированно</w:t>
      </w:r>
      <w:r w:rsidR="003C3BFF" w:rsidRPr="00FE7DA3">
        <w:t>й</w:t>
      </w:r>
      <w:r w:rsidRPr="00FE7DA3">
        <w:t xml:space="preserve"> хемилюминесцентн</w:t>
      </w:r>
      <w:r w:rsidR="003C3BFF" w:rsidRPr="00FE7DA3">
        <w:t>ой</w:t>
      </w:r>
      <w:r w:rsidRPr="00FE7DA3">
        <w:t xml:space="preserve"> </w:t>
      </w:r>
      <w:r w:rsidR="003C3BFF" w:rsidRPr="00FE7DA3">
        <w:t>реакции,</w:t>
      </w:r>
      <w:r w:rsidRPr="00FE7DA3">
        <w:t xml:space="preserve"> а </w:t>
      </w:r>
      <w:proofErr w:type="gramStart"/>
      <w:r w:rsidRPr="00FE7DA3">
        <w:t xml:space="preserve">также  </w:t>
      </w:r>
      <w:r w:rsidR="003C3BFF" w:rsidRPr="00FE7DA3">
        <w:t>в</w:t>
      </w:r>
      <w:proofErr w:type="gramEnd"/>
      <w:r w:rsidR="003C3BFF" w:rsidRPr="00FE7DA3">
        <w:t xml:space="preserve"> 2,3 раза </w:t>
      </w:r>
      <w:r w:rsidRPr="00FE7DA3">
        <w:t>индекс</w:t>
      </w:r>
      <w:r w:rsidR="003C3BFF" w:rsidRPr="00FE7DA3">
        <w:t>а</w:t>
      </w:r>
      <w:r w:rsidRPr="00FE7DA3">
        <w:t xml:space="preserve"> активации. При оценке позднего ответа </w:t>
      </w:r>
      <w:proofErr w:type="spellStart"/>
      <w:r w:rsidRPr="00FE7DA3">
        <w:t>нейтрофильных</w:t>
      </w:r>
      <w:proofErr w:type="spellEnd"/>
      <w:r w:rsidRPr="00FE7DA3">
        <w:t xml:space="preserve"> гранулоцитов на воздействие максимальной концентрации </w:t>
      </w:r>
      <w:proofErr w:type="spellStart"/>
      <w:r w:rsidRPr="00FE7DA3">
        <w:t>наночастиц</w:t>
      </w:r>
      <w:proofErr w:type="spellEnd"/>
      <w:r w:rsidRPr="00FE7DA3">
        <w:t xml:space="preserve"> </w:t>
      </w:r>
      <w:r w:rsidRPr="00FE7DA3">
        <w:rPr>
          <w:i/>
          <w:lang w:val="en-US"/>
        </w:rPr>
        <w:t>in</w:t>
      </w:r>
      <w:r w:rsidRPr="00FE7DA3">
        <w:rPr>
          <w:i/>
        </w:rPr>
        <w:t xml:space="preserve"> </w:t>
      </w:r>
      <w:r w:rsidRPr="00FE7DA3">
        <w:rPr>
          <w:i/>
          <w:lang w:val="en-US"/>
        </w:rPr>
        <w:t>vitro</w:t>
      </w:r>
      <w:r w:rsidRPr="00FE7DA3">
        <w:t xml:space="preserve"> было обнаружено статистически достоверное снижение времени выхода на пик в 10 раз спонтанной хемилюминесцентной реакции</w:t>
      </w:r>
      <w:r w:rsidR="003C3BFF" w:rsidRPr="00FE7DA3">
        <w:t>, а также</w:t>
      </w:r>
      <w:r w:rsidRPr="00FE7DA3">
        <w:t xml:space="preserve"> происходит значительное снижение максимальной интенсивности в 6 раз и в 5,6 раза снижается площадь под кривой </w:t>
      </w:r>
      <w:proofErr w:type="spellStart"/>
      <w:r w:rsidRPr="00FE7DA3">
        <w:t>зимозан</w:t>
      </w:r>
      <w:proofErr w:type="spellEnd"/>
      <w:r w:rsidRPr="00FE7DA3">
        <w:t xml:space="preserve">-индуцированной хемилюминесценции при воздействии НЧ. </w:t>
      </w:r>
      <w:r w:rsidR="003C3BFF" w:rsidRPr="00FE7DA3">
        <w:t xml:space="preserve">При снижении </w:t>
      </w:r>
      <w:r w:rsidRPr="00FE7DA3">
        <w:t>в 3,7 раза индекса активации.</w:t>
      </w:r>
      <w:r w:rsidR="003C3BFF" w:rsidRPr="00FE7DA3">
        <w:t xml:space="preserve"> </w:t>
      </w:r>
      <w:r w:rsidRPr="00FE7DA3">
        <w:t xml:space="preserve">Установлено, что </w:t>
      </w:r>
      <w:proofErr w:type="spellStart"/>
      <w:r w:rsidRPr="00FE7DA3">
        <w:t>наночастицы</w:t>
      </w:r>
      <w:proofErr w:type="spellEnd"/>
      <w:r w:rsidR="006A75D5" w:rsidRPr="00FE7DA3">
        <w:t xml:space="preserve"> </w:t>
      </w:r>
      <w:proofErr w:type="spellStart"/>
      <w:r w:rsidR="006A75D5" w:rsidRPr="00FE7DA3">
        <w:t>ферригидрита</w:t>
      </w:r>
      <w:proofErr w:type="spellEnd"/>
      <w:r w:rsidRPr="00FE7DA3">
        <w:t xml:space="preserve"> интенсивно снижают функциональную активность </w:t>
      </w:r>
      <w:proofErr w:type="spellStart"/>
      <w:r w:rsidRPr="00FE7DA3">
        <w:t>нейтрофильных</w:t>
      </w:r>
      <w:proofErr w:type="spellEnd"/>
      <w:r w:rsidRPr="00FE7DA3">
        <w:t xml:space="preserve"> гранулоцитов. Интенсивность </w:t>
      </w:r>
      <w:proofErr w:type="gramStart"/>
      <w:r w:rsidRPr="00FE7DA3">
        <w:t>воздействия  повышается</w:t>
      </w:r>
      <w:proofErr w:type="gramEnd"/>
      <w:r w:rsidRPr="00FE7DA3">
        <w:t xml:space="preserve"> при предварительной инкубации клеток с НЧ. При этом, кратковременный эффект НЧ на </w:t>
      </w:r>
      <w:proofErr w:type="spellStart"/>
      <w:r w:rsidRPr="00FE7DA3">
        <w:t>нейтрофильные</w:t>
      </w:r>
      <w:proofErr w:type="spellEnd"/>
      <w:r w:rsidRPr="00FE7DA3">
        <w:t xml:space="preserve"> гранулоциты может быть мод</w:t>
      </w:r>
      <w:r w:rsidR="003C3BFF" w:rsidRPr="00FE7DA3">
        <w:t>у</w:t>
      </w:r>
      <w:r w:rsidRPr="00FE7DA3">
        <w:t>лирующим</w:t>
      </w:r>
      <w:r w:rsidR="003C3BFF" w:rsidRPr="00FE7DA3">
        <w:t xml:space="preserve"> и </w:t>
      </w:r>
      <w:r w:rsidRPr="00FE7DA3">
        <w:t xml:space="preserve">зависит от исходного уровня реактивности клеток. </w:t>
      </w:r>
      <w:r w:rsidR="003C3BFF" w:rsidRPr="00FE7DA3">
        <w:t>Выявлено, что д</w:t>
      </w:r>
      <w:r w:rsidRPr="00FE7DA3">
        <w:t>ействие НЧ реализуется т</w:t>
      </w:r>
      <w:r w:rsidR="00FE7DA3">
        <w:t>олько на активированные клетки.</w:t>
      </w:r>
      <w:r w:rsidRPr="00E83040">
        <w:rPr>
          <w:sz w:val="26"/>
          <w:szCs w:val="26"/>
        </w:rPr>
        <w:tab/>
        <w:t xml:space="preserve"> </w:t>
      </w:r>
      <w:bookmarkStart w:id="0" w:name="_GoBack"/>
      <w:bookmarkEnd w:id="0"/>
    </w:p>
    <w:sectPr w:rsidR="0008695B" w:rsidRPr="00100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0B"/>
    <w:rsid w:val="0008695B"/>
    <w:rsid w:val="00100ADD"/>
    <w:rsid w:val="003C3BFF"/>
    <w:rsid w:val="00603866"/>
    <w:rsid w:val="006A75D5"/>
    <w:rsid w:val="009E760B"/>
    <w:rsid w:val="00D30489"/>
    <w:rsid w:val="00FE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D7CBC"/>
  <w15:docId w15:val="{DFD8949E-C17E-41F5-8925-69B17196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rsid w:val="009E760B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Коленчукова</dc:creator>
  <cp:keywords/>
  <dc:description/>
  <cp:lastModifiedBy>rauf2</cp:lastModifiedBy>
  <cp:revision>3</cp:revision>
  <dcterms:created xsi:type="dcterms:W3CDTF">2019-10-04T03:43:00Z</dcterms:created>
  <dcterms:modified xsi:type="dcterms:W3CDTF">2019-10-04T06:36:00Z</dcterms:modified>
</cp:coreProperties>
</file>