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b"/>
        <w:tblW w:w="14879" w:type="dxa"/>
        <w:tblLayout w:type="fixed"/>
        <w:tblLook w:val="04A0" w:firstRow="1" w:lastRow="0" w:firstColumn="1" w:lastColumn="0" w:noHBand="0" w:noVBand="1"/>
      </w:tblPr>
      <w:tblGrid>
        <w:gridCol w:w="988"/>
        <w:gridCol w:w="11056"/>
        <w:gridCol w:w="2835"/>
      </w:tblGrid>
      <w:tr w:rsidR="005F2B34" w:rsidRPr="00F501C9" w:rsidTr="00E92E60">
        <w:tc>
          <w:tcPr>
            <w:tcW w:w="988" w:type="dxa"/>
          </w:tcPr>
          <w:p w:rsidR="005F2B34" w:rsidRPr="00F501C9" w:rsidRDefault="005F2B34" w:rsidP="008A428F">
            <w:pPr>
              <w:jc w:val="center"/>
              <w:rPr>
                <w:rFonts w:ascii="Times New Roman" w:hAnsi="Times New Roman" w:cs="Times New Roman"/>
                <w:sz w:val="24"/>
                <w:szCs w:val="24"/>
              </w:rPr>
            </w:pPr>
            <w:bookmarkStart w:id="0" w:name="_ENREF_1"/>
            <w:r w:rsidRPr="00F501C9">
              <w:rPr>
                <w:rFonts w:ascii="Times New Roman" w:hAnsi="Times New Roman" w:cs="Times New Roman"/>
                <w:sz w:val="24"/>
                <w:szCs w:val="24"/>
              </w:rPr>
              <w:t>Порядковый номер ссылки</w:t>
            </w:r>
          </w:p>
        </w:tc>
        <w:tc>
          <w:tcPr>
            <w:tcW w:w="11056" w:type="dxa"/>
          </w:tcPr>
          <w:p w:rsidR="005F2B34" w:rsidRPr="00F501C9" w:rsidRDefault="005F2B34" w:rsidP="008A428F">
            <w:pPr>
              <w:jc w:val="center"/>
              <w:rPr>
                <w:rFonts w:ascii="Times New Roman" w:hAnsi="Times New Roman" w:cs="Times New Roman"/>
                <w:sz w:val="24"/>
                <w:szCs w:val="24"/>
              </w:rPr>
            </w:pPr>
            <w:r w:rsidRPr="00F501C9">
              <w:rPr>
                <w:rFonts w:ascii="Times New Roman" w:hAnsi="Times New Roman" w:cs="Times New Roman"/>
                <w:sz w:val="24"/>
                <w:szCs w:val="24"/>
              </w:rPr>
              <w:t>Авторы, название, выходные данные</w:t>
            </w:r>
          </w:p>
        </w:tc>
        <w:tc>
          <w:tcPr>
            <w:tcW w:w="2835" w:type="dxa"/>
          </w:tcPr>
          <w:p w:rsidR="005F2B34" w:rsidRPr="00F501C9" w:rsidRDefault="005F2B34" w:rsidP="00786D6D">
            <w:pPr>
              <w:jc w:val="both"/>
              <w:rPr>
                <w:rFonts w:ascii="Times New Roman" w:hAnsi="Times New Roman" w:cs="Times New Roman"/>
                <w:sz w:val="24"/>
                <w:szCs w:val="24"/>
              </w:rPr>
            </w:pPr>
            <w:r w:rsidRPr="00F501C9">
              <w:rPr>
                <w:rFonts w:ascii="Times New Roman" w:hAnsi="Times New Roman" w:cs="Times New Roman"/>
                <w:sz w:val="24"/>
                <w:szCs w:val="24"/>
              </w:rPr>
              <w:t>Полный интернет-адрес (URL) статьи +[</w:t>
            </w:r>
            <w:r w:rsidRPr="00F501C9">
              <w:rPr>
                <w:rFonts w:ascii="Times New Roman" w:hAnsi="Times New Roman" w:cs="Times New Roman"/>
                <w:sz w:val="24"/>
                <w:szCs w:val="24"/>
                <w:lang w:val="en-US"/>
              </w:rPr>
              <w:t>DOI</w:t>
            </w:r>
            <w:r w:rsidRPr="00F501C9">
              <w:rPr>
                <w:rFonts w:ascii="Times New Roman" w:hAnsi="Times New Roman" w:cs="Times New Roman"/>
                <w:sz w:val="24"/>
                <w:szCs w:val="24"/>
              </w:rPr>
              <w:t>]</w:t>
            </w:r>
          </w:p>
        </w:tc>
      </w:tr>
      <w:tr w:rsidR="005F2B34" w:rsidRPr="00F83C08" w:rsidTr="00E92E60">
        <w:tc>
          <w:tcPr>
            <w:tcW w:w="988" w:type="dxa"/>
          </w:tcPr>
          <w:p w:rsidR="005F2B34" w:rsidRPr="00F501C9" w:rsidRDefault="005F2B34" w:rsidP="006A4432">
            <w:pPr>
              <w:jc w:val="center"/>
              <w:rPr>
                <w:rFonts w:ascii="Times New Roman" w:hAnsi="Times New Roman" w:cs="Times New Roman"/>
                <w:sz w:val="24"/>
                <w:szCs w:val="24"/>
                <w:lang w:val="en-US"/>
              </w:rPr>
            </w:pPr>
            <w:r w:rsidRPr="00F501C9">
              <w:rPr>
                <w:rFonts w:ascii="Times New Roman" w:hAnsi="Times New Roman" w:cs="Times New Roman"/>
                <w:sz w:val="24"/>
                <w:szCs w:val="24"/>
                <w:lang w:val="en-US"/>
              </w:rPr>
              <w:t>1</w:t>
            </w:r>
          </w:p>
        </w:tc>
        <w:tc>
          <w:tcPr>
            <w:tcW w:w="11056" w:type="dxa"/>
          </w:tcPr>
          <w:p w:rsidR="005F2B34" w:rsidRPr="00F501C9" w:rsidRDefault="00F83C08" w:rsidP="00F83C08">
            <w:pPr>
              <w:jc w:val="both"/>
              <w:rPr>
                <w:rFonts w:ascii="Times New Roman" w:hAnsi="Times New Roman" w:cs="Times New Roman"/>
                <w:sz w:val="24"/>
                <w:szCs w:val="24"/>
              </w:rPr>
            </w:pPr>
            <w:r w:rsidRPr="00F83C08">
              <w:rPr>
                <w:rFonts w:ascii="Times New Roman" w:hAnsi="Times New Roman" w:cs="Times New Roman"/>
                <w:sz w:val="24"/>
                <w:lang w:val="en-US"/>
              </w:rPr>
              <w:t>Andreu Z.,Yanez-Mo M. Tetraspanins in extracellular vesicle formation and function. Front Immunol, 2014, Vol.5, no, pp. 442.</w:t>
            </w:r>
          </w:p>
        </w:tc>
        <w:tc>
          <w:tcPr>
            <w:tcW w:w="2835" w:type="dxa"/>
          </w:tcPr>
          <w:p w:rsidR="005F2B34" w:rsidRPr="00F83C08" w:rsidRDefault="00786D6D" w:rsidP="00786D6D">
            <w:pPr>
              <w:jc w:val="both"/>
              <w:rPr>
                <w:rFonts w:ascii="Times New Roman" w:hAnsi="Times New Roman" w:cs="Times New Roman"/>
                <w:sz w:val="24"/>
                <w:szCs w:val="24"/>
                <w:lang w:val="en-US"/>
              </w:rPr>
            </w:pPr>
            <w:hyperlink r:id="rId8" w:history="1">
              <w:r w:rsidRPr="002350C3">
                <w:rPr>
                  <w:rStyle w:val="aa"/>
                  <w:rFonts w:ascii="Times New Roman" w:hAnsi="Times New Roman" w:cs="Times New Roman"/>
                  <w:sz w:val="24"/>
                  <w:lang w:val="en-US"/>
                </w:rPr>
                <w:t>https://www.ncbi.nlm.nih.gov/pubmed/25278937</w:t>
              </w:r>
            </w:hyperlink>
            <w:r w:rsidRPr="00786D6D">
              <w:rPr>
                <w:rFonts w:ascii="Times New Roman" w:hAnsi="Times New Roman" w:cs="Times New Roman"/>
                <w:sz w:val="24"/>
                <w:lang w:val="en-US"/>
              </w:rPr>
              <w:t xml:space="preserve"> </w:t>
            </w:r>
            <w:r w:rsidR="00F83C08" w:rsidRPr="00F83C08">
              <w:rPr>
                <w:rFonts w:ascii="Times New Roman" w:hAnsi="Times New Roman" w:cs="Times New Roman"/>
                <w:sz w:val="24"/>
                <w:lang w:val="en-US"/>
              </w:rPr>
              <w:t>[10.3389/fimmu.2014.00442]</w:t>
            </w:r>
          </w:p>
        </w:tc>
      </w:tr>
      <w:tr w:rsidR="005F2B34" w:rsidRPr="00F83C08" w:rsidTr="00E92E60">
        <w:tc>
          <w:tcPr>
            <w:tcW w:w="988" w:type="dxa"/>
          </w:tcPr>
          <w:p w:rsidR="005F2B34" w:rsidRPr="00F83C08" w:rsidRDefault="00F83C08" w:rsidP="006A4432">
            <w:pPr>
              <w:jc w:val="center"/>
              <w:rPr>
                <w:rFonts w:ascii="Times New Roman" w:hAnsi="Times New Roman" w:cs="Times New Roman"/>
                <w:sz w:val="24"/>
                <w:szCs w:val="24"/>
                <w:lang w:val="en-US"/>
              </w:rPr>
            </w:pPr>
            <w:r>
              <w:rPr>
                <w:rFonts w:ascii="Times New Roman" w:hAnsi="Times New Roman" w:cs="Times New Roman"/>
                <w:sz w:val="24"/>
                <w:szCs w:val="24"/>
                <w:lang w:val="en-US"/>
              </w:rPr>
              <w:t>2</w:t>
            </w:r>
          </w:p>
        </w:tc>
        <w:tc>
          <w:tcPr>
            <w:tcW w:w="11056" w:type="dxa"/>
          </w:tcPr>
          <w:p w:rsidR="005F2B34" w:rsidRPr="00F83C08" w:rsidRDefault="00F83C08" w:rsidP="008A428F">
            <w:pPr>
              <w:jc w:val="both"/>
              <w:rPr>
                <w:rFonts w:ascii="Times New Roman" w:hAnsi="Times New Roman" w:cs="Times New Roman"/>
                <w:sz w:val="24"/>
                <w:szCs w:val="24"/>
                <w:lang w:val="en-US"/>
              </w:rPr>
            </w:pPr>
            <w:r w:rsidRPr="00F83C08">
              <w:rPr>
                <w:rFonts w:ascii="Times New Roman" w:hAnsi="Times New Roman" w:cs="Times New Roman"/>
                <w:noProof/>
                <w:sz w:val="24"/>
                <w:lang w:val="en-US"/>
              </w:rPr>
              <w:t xml:space="preserve">Ardoin S.P., Shanahan J.C.,Pisetsky D.S. The role of microparticles in inflammation and thrombosis. </w:t>
            </w:r>
            <w:r w:rsidRPr="00D27E14">
              <w:rPr>
                <w:rFonts w:ascii="Times New Roman" w:hAnsi="Times New Roman" w:cs="Times New Roman"/>
                <w:noProof/>
                <w:sz w:val="24"/>
              </w:rPr>
              <w:t>Scand J Immunol, 2007</w:t>
            </w:r>
            <w:r w:rsidRPr="00D27E14">
              <w:rPr>
                <w:noProof/>
              </w:rPr>
              <w:t>,</w:t>
            </w:r>
            <w:r w:rsidRPr="00D27E14">
              <w:rPr>
                <w:rFonts w:ascii="Times New Roman" w:hAnsi="Times New Roman" w:cs="Times New Roman"/>
                <w:noProof/>
                <w:sz w:val="24"/>
              </w:rPr>
              <w:t xml:space="preserve"> Vol.66, no 2-3, pp. 159-65.</w:t>
            </w:r>
          </w:p>
        </w:tc>
        <w:tc>
          <w:tcPr>
            <w:tcW w:w="2835" w:type="dxa"/>
          </w:tcPr>
          <w:p w:rsidR="005F2B34" w:rsidRPr="00F83C08" w:rsidRDefault="00786D6D" w:rsidP="00786D6D">
            <w:pPr>
              <w:jc w:val="both"/>
              <w:rPr>
                <w:rFonts w:ascii="Times New Roman" w:hAnsi="Times New Roman" w:cs="Times New Roman"/>
                <w:sz w:val="24"/>
                <w:szCs w:val="24"/>
                <w:lang w:val="en-US"/>
              </w:rPr>
            </w:pPr>
            <w:hyperlink r:id="rId9" w:history="1">
              <w:r w:rsidRPr="002350C3">
                <w:rPr>
                  <w:rStyle w:val="aa"/>
                  <w:rFonts w:ascii="Times New Roman" w:hAnsi="Times New Roman" w:cs="Times New Roman"/>
                  <w:sz w:val="24"/>
                  <w:szCs w:val="24"/>
                  <w:lang w:val="en-US"/>
                </w:rPr>
                <w:t>http://www.ncbi.nlm.nih.gov/pubmed/17635793</w:t>
              </w:r>
            </w:hyperlink>
            <w:r>
              <w:rPr>
                <w:rFonts w:ascii="Times New Roman" w:hAnsi="Times New Roman" w:cs="Times New Roman"/>
                <w:sz w:val="24"/>
                <w:szCs w:val="24"/>
              </w:rPr>
              <w:t xml:space="preserve"> </w:t>
            </w:r>
            <w:r w:rsidRPr="00786D6D">
              <w:rPr>
                <w:rFonts w:ascii="Times New Roman" w:hAnsi="Times New Roman" w:cs="Times New Roman"/>
                <w:sz w:val="24"/>
                <w:szCs w:val="24"/>
                <w:lang w:val="en-US"/>
              </w:rPr>
              <w:t>[10.1111/j.1365-3083.2007.01984.x]</w:t>
            </w:r>
          </w:p>
        </w:tc>
      </w:tr>
      <w:tr w:rsidR="005F2B34" w:rsidRPr="00F83C08" w:rsidTr="00E92E60">
        <w:tc>
          <w:tcPr>
            <w:tcW w:w="988" w:type="dxa"/>
          </w:tcPr>
          <w:p w:rsidR="005F2B34" w:rsidRPr="00786D6D" w:rsidRDefault="00786D6D" w:rsidP="006A4432">
            <w:pPr>
              <w:jc w:val="center"/>
              <w:rPr>
                <w:rFonts w:ascii="Times New Roman" w:hAnsi="Times New Roman" w:cs="Times New Roman"/>
                <w:sz w:val="24"/>
                <w:szCs w:val="24"/>
              </w:rPr>
            </w:pPr>
            <w:r>
              <w:rPr>
                <w:rFonts w:ascii="Times New Roman" w:hAnsi="Times New Roman" w:cs="Times New Roman"/>
                <w:sz w:val="24"/>
                <w:szCs w:val="24"/>
              </w:rPr>
              <w:t>3</w:t>
            </w:r>
          </w:p>
        </w:tc>
        <w:tc>
          <w:tcPr>
            <w:tcW w:w="11056" w:type="dxa"/>
          </w:tcPr>
          <w:p w:rsidR="005F2B34" w:rsidRPr="00F83C08" w:rsidRDefault="00786D6D" w:rsidP="008A428F">
            <w:pPr>
              <w:jc w:val="both"/>
              <w:rPr>
                <w:rFonts w:ascii="Times New Roman" w:hAnsi="Times New Roman" w:cs="Times New Roman"/>
                <w:sz w:val="24"/>
                <w:szCs w:val="24"/>
                <w:lang w:val="en-US"/>
              </w:rPr>
            </w:pPr>
            <w:r w:rsidRPr="00786D6D">
              <w:rPr>
                <w:rFonts w:ascii="Times New Roman" w:hAnsi="Times New Roman" w:cs="Times New Roman"/>
                <w:noProof/>
                <w:sz w:val="24"/>
                <w:lang w:val="en-US"/>
              </w:rPr>
              <w:t xml:space="preserve">Ashkenazi A.,Salvesen G. Regulated cell death: signaling and mechanisms. </w:t>
            </w:r>
            <w:r w:rsidRPr="00D27E14">
              <w:rPr>
                <w:rFonts w:ascii="Times New Roman" w:hAnsi="Times New Roman" w:cs="Times New Roman"/>
                <w:noProof/>
                <w:sz w:val="24"/>
              </w:rPr>
              <w:t>Annu Rev Cell Dev Biol, 2014</w:t>
            </w:r>
            <w:r w:rsidRPr="00D27E14">
              <w:rPr>
                <w:noProof/>
              </w:rPr>
              <w:t>,</w:t>
            </w:r>
            <w:r w:rsidRPr="00D27E14">
              <w:rPr>
                <w:rFonts w:ascii="Times New Roman" w:hAnsi="Times New Roman" w:cs="Times New Roman"/>
                <w:noProof/>
                <w:sz w:val="24"/>
              </w:rPr>
              <w:t xml:space="preserve"> Vol.30, no, pp. 337-56.</w:t>
            </w:r>
          </w:p>
        </w:tc>
        <w:tc>
          <w:tcPr>
            <w:tcW w:w="2835" w:type="dxa"/>
          </w:tcPr>
          <w:p w:rsidR="005F2B34" w:rsidRPr="00786D6D" w:rsidRDefault="00786D6D" w:rsidP="00786D6D">
            <w:pPr>
              <w:jc w:val="both"/>
              <w:rPr>
                <w:rFonts w:ascii="Times New Roman" w:hAnsi="Times New Roman" w:cs="Times New Roman"/>
                <w:sz w:val="24"/>
                <w:szCs w:val="24"/>
                <w:lang w:val="en-US"/>
              </w:rPr>
            </w:pPr>
            <w:hyperlink r:id="rId10" w:history="1">
              <w:r w:rsidRPr="002350C3">
                <w:rPr>
                  <w:rStyle w:val="aa"/>
                  <w:rFonts w:ascii="Times New Roman" w:hAnsi="Times New Roman" w:cs="Times New Roman"/>
                  <w:sz w:val="24"/>
                  <w:lang w:val="en-US"/>
                </w:rPr>
                <w:t>https://www.ncbi.nlm.nih.gov/pubmed/25150011</w:t>
              </w:r>
            </w:hyperlink>
            <w:r w:rsidRPr="00786D6D">
              <w:rPr>
                <w:rFonts w:ascii="Times New Roman" w:hAnsi="Times New Roman" w:cs="Times New Roman"/>
                <w:sz w:val="24"/>
                <w:lang w:val="en-US"/>
              </w:rPr>
              <w:t xml:space="preserve"> </w:t>
            </w:r>
            <w:r w:rsidRPr="00786D6D">
              <w:rPr>
                <w:rFonts w:ascii="Times New Roman" w:hAnsi="Times New Roman" w:cs="Times New Roman"/>
                <w:noProof/>
                <w:sz w:val="24"/>
                <w:lang w:val="en-US"/>
              </w:rPr>
              <w:t>[10.1146/annurev-cellbio-100913-013226]</w:t>
            </w:r>
          </w:p>
        </w:tc>
      </w:tr>
      <w:tr w:rsidR="005F2B34" w:rsidRPr="00F83C08" w:rsidTr="00E92E60">
        <w:tc>
          <w:tcPr>
            <w:tcW w:w="988" w:type="dxa"/>
          </w:tcPr>
          <w:p w:rsidR="005F2B34" w:rsidRPr="00786D6D" w:rsidRDefault="00786D6D" w:rsidP="006A4432">
            <w:pPr>
              <w:jc w:val="center"/>
              <w:rPr>
                <w:rFonts w:ascii="Times New Roman" w:hAnsi="Times New Roman" w:cs="Times New Roman"/>
                <w:sz w:val="24"/>
                <w:szCs w:val="24"/>
              </w:rPr>
            </w:pPr>
            <w:r>
              <w:rPr>
                <w:rFonts w:ascii="Times New Roman" w:hAnsi="Times New Roman" w:cs="Times New Roman"/>
                <w:sz w:val="24"/>
                <w:szCs w:val="24"/>
              </w:rPr>
              <w:t>4</w:t>
            </w:r>
          </w:p>
        </w:tc>
        <w:tc>
          <w:tcPr>
            <w:tcW w:w="11056" w:type="dxa"/>
          </w:tcPr>
          <w:p w:rsidR="005F2B34" w:rsidRPr="00F83C08" w:rsidRDefault="00786D6D" w:rsidP="008A428F">
            <w:pPr>
              <w:jc w:val="both"/>
              <w:rPr>
                <w:rFonts w:ascii="Times New Roman" w:hAnsi="Times New Roman" w:cs="Times New Roman"/>
                <w:sz w:val="24"/>
                <w:szCs w:val="24"/>
                <w:lang w:val="en-US"/>
              </w:rPr>
            </w:pPr>
            <w:r w:rsidRPr="00786D6D">
              <w:rPr>
                <w:rFonts w:ascii="Times New Roman" w:hAnsi="Times New Roman" w:cs="Times New Roman"/>
                <w:noProof/>
                <w:sz w:val="24"/>
                <w:lang w:val="en-US"/>
              </w:rPr>
              <w:t xml:space="preserve">Ashton S.V., Whitley G.S., Dash P.R., Wareing M., Crocker I.P., Baker P.N.,Cartwright J.E. Uterine spiral artery remodeling involves endothelial apoptosis induced by extravillous trophoblasts through Fas/FasL interactions. </w:t>
            </w:r>
            <w:r w:rsidRPr="00D27E14">
              <w:rPr>
                <w:rFonts w:ascii="Times New Roman" w:hAnsi="Times New Roman" w:cs="Times New Roman"/>
                <w:noProof/>
                <w:sz w:val="24"/>
              </w:rPr>
              <w:t>Arterioscler Thromb Vasc Biol, 2005</w:t>
            </w:r>
            <w:r w:rsidRPr="00D27E14">
              <w:rPr>
                <w:noProof/>
              </w:rPr>
              <w:t>,</w:t>
            </w:r>
            <w:r w:rsidRPr="00D27E14">
              <w:rPr>
                <w:rFonts w:ascii="Times New Roman" w:hAnsi="Times New Roman" w:cs="Times New Roman"/>
                <w:noProof/>
                <w:sz w:val="24"/>
              </w:rPr>
              <w:t xml:space="preserve"> Vol.25, no 1, pp. 102-8.</w:t>
            </w:r>
          </w:p>
        </w:tc>
        <w:tc>
          <w:tcPr>
            <w:tcW w:w="2835" w:type="dxa"/>
          </w:tcPr>
          <w:p w:rsidR="005F2B34" w:rsidRPr="00786D6D" w:rsidRDefault="00786D6D" w:rsidP="00786D6D">
            <w:pPr>
              <w:jc w:val="both"/>
              <w:rPr>
                <w:rFonts w:ascii="Times New Roman" w:hAnsi="Times New Roman" w:cs="Times New Roman"/>
                <w:sz w:val="24"/>
                <w:szCs w:val="24"/>
                <w:lang w:val="en-US"/>
              </w:rPr>
            </w:pPr>
            <w:hyperlink r:id="rId11" w:history="1">
              <w:r w:rsidRPr="002350C3">
                <w:rPr>
                  <w:rStyle w:val="aa"/>
                  <w:rFonts w:ascii="Times New Roman" w:hAnsi="Times New Roman" w:cs="Times New Roman"/>
                  <w:sz w:val="24"/>
                  <w:lang w:val="en-US"/>
                </w:rPr>
                <w:t>http://www.ncbi.nlm.nih.gov/pubmed/15499040</w:t>
              </w:r>
            </w:hyperlink>
            <w:r w:rsidRPr="00786D6D">
              <w:rPr>
                <w:rFonts w:ascii="Times New Roman" w:hAnsi="Times New Roman" w:cs="Times New Roman"/>
                <w:sz w:val="24"/>
                <w:lang w:val="en-US"/>
              </w:rPr>
              <w:t xml:space="preserve"> </w:t>
            </w:r>
            <w:r w:rsidRPr="00786D6D">
              <w:rPr>
                <w:rFonts w:ascii="Times New Roman" w:hAnsi="Times New Roman" w:cs="Times New Roman"/>
                <w:noProof/>
                <w:sz w:val="24"/>
                <w:lang w:val="en-US"/>
              </w:rPr>
              <w:t>[10.1161/01.ATV.0000148547.70187.89]</w:t>
            </w:r>
          </w:p>
        </w:tc>
      </w:tr>
      <w:tr w:rsidR="005F2B34" w:rsidRPr="00F83C08" w:rsidTr="00E92E60">
        <w:tc>
          <w:tcPr>
            <w:tcW w:w="988" w:type="dxa"/>
          </w:tcPr>
          <w:p w:rsidR="005F2B34" w:rsidRPr="00786D6D" w:rsidRDefault="00786D6D" w:rsidP="006A4432">
            <w:pPr>
              <w:jc w:val="center"/>
              <w:rPr>
                <w:rFonts w:ascii="Times New Roman" w:hAnsi="Times New Roman" w:cs="Times New Roman"/>
                <w:sz w:val="24"/>
                <w:szCs w:val="24"/>
              </w:rPr>
            </w:pPr>
            <w:r>
              <w:rPr>
                <w:rFonts w:ascii="Times New Roman" w:hAnsi="Times New Roman" w:cs="Times New Roman"/>
                <w:sz w:val="24"/>
                <w:szCs w:val="24"/>
              </w:rPr>
              <w:t>5</w:t>
            </w:r>
          </w:p>
        </w:tc>
        <w:tc>
          <w:tcPr>
            <w:tcW w:w="11056" w:type="dxa"/>
          </w:tcPr>
          <w:p w:rsidR="005F2B34" w:rsidRPr="00F83C08" w:rsidRDefault="00786D6D" w:rsidP="00786D6D">
            <w:pPr>
              <w:tabs>
                <w:tab w:val="left" w:pos="971"/>
              </w:tabs>
              <w:jc w:val="both"/>
              <w:rPr>
                <w:rFonts w:ascii="Times New Roman" w:hAnsi="Times New Roman" w:cs="Times New Roman"/>
                <w:sz w:val="24"/>
                <w:szCs w:val="24"/>
                <w:lang w:val="en-US"/>
              </w:rPr>
            </w:pPr>
            <w:r w:rsidRPr="00786D6D">
              <w:rPr>
                <w:rFonts w:ascii="Times New Roman" w:hAnsi="Times New Roman" w:cs="Times New Roman"/>
                <w:noProof/>
                <w:sz w:val="24"/>
                <w:lang w:val="en-US"/>
              </w:rPr>
              <w:t>Aubrey B.J., Kelly G.L., Janic A., Herold M.J.,Strasser A. How does p53 induce apoptosis and how does this relate to p53-mediated tumour suppression? Cell Death Differ, 2018</w:t>
            </w:r>
            <w:r w:rsidRPr="00786D6D">
              <w:rPr>
                <w:noProof/>
                <w:lang w:val="en-US"/>
              </w:rPr>
              <w:t>,</w:t>
            </w:r>
            <w:r w:rsidRPr="00786D6D">
              <w:rPr>
                <w:rFonts w:ascii="Times New Roman" w:hAnsi="Times New Roman" w:cs="Times New Roman"/>
                <w:noProof/>
                <w:sz w:val="24"/>
                <w:lang w:val="en-US"/>
              </w:rPr>
              <w:t xml:space="preserve"> Vol.25, no 1, pp. 104-113.</w:t>
            </w:r>
          </w:p>
        </w:tc>
        <w:tc>
          <w:tcPr>
            <w:tcW w:w="2835" w:type="dxa"/>
          </w:tcPr>
          <w:p w:rsidR="005F2B34" w:rsidRPr="00786D6D" w:rsidRDefault="00786D6D" w:rsidP="00786D6D">
            <w:pPr>
              <w:jc w:val="both"/>
              <w:rPr>
                <w:rFonts w:ascii="Times New Roman" w:hAnsi="Times New Roman" w:cs="Times New Roman"/>
                <w:sz w:val="24"/>
                <w:szCs w:val="24"/>
                <w:lang w:val="en-US"/>
              </w:rPr>
            </w:pPr>
            <w:hyperlink r:id="rId12" w:history="1">
              <w:r w:rsidRPr="002350C3">
                <w:rPr>
                  <w:rStyle w:val="aa"/>
                  <w:rFonts w:ascii="Times New Roman" w:hAnsi="Times New Roman" w:cs="Times New Roman"/>
                  <w:sz w:val="24"/>
                  <w:lang w:val="en-US"/>
                </w:rPr>
                <w:t>https://www.ncbi.nlm.nih.gov/pubmed/29149101</w:t>
              </w:r>
            </w:hyperlink>
            <w:r w:rsidRPr="00786D6D">
              <w:rPr>
                <w:rFonts w:ascii="Times New Roman" w:hAnsi="Times New Roman" w:cs="Times New Roman"/>
                <w:sz w:val="24"/>
                <w:lang w:val="en-US"/>
              </w:rPr>
              <w:t xml:space="preserve"> </w:t>
            </w:r>
            <w:r w:rsidRPr="00786D6D">
              <w:rPr>
                <w:rFonts w:ascii="Times New Roman" w:hAnsi="Times New Roman" w:cs="Times New Roman"/>
                <w:noProof/>
                <w:sz w:val="24"/>
                <w:lang w:val="en-US"/>
              </w:rPr>
              <w:t>[10.1038/cdd.2017.169]</w:t>
            </w:r>
          </w:p>
        </w:tc>
      </w:tr>
      <w:tr w:rsidR="005F2B34" w:rsidRPr="00F83C08" w:rsidTr="00E92E60">
        <w:tc>
          <w:tcPr>
            <w:tcW w:w="988" w:type="dxa"/>
          </w:tcPr>
          <w:p w:rsidR="005F2B34" w:rsidRPr="00786D6D" w:rsidRDefault="00786D6D" w:rsidP="006A4432">
            <w:pPr>
              <w:jc w:val="center"/>
              <w:rPr>
                <w:rFonts w:ascii="Times New Roman" w:hAnsi="Times New Roman" w:cs="Times New Roman"/>
                <w:sz w:val="24"/>
                <w:szCs w:val="24"/>
              </w:rPr>
            </w:pPr>
            <w:r>
              <w:rPr>
                <w:rFonts w:ascii="Times New Roman" w:hAnsi="Times New Roman" w:cs="Times New Roman"/>
                <w:sz w:val="24"/>
                <w:szCs w:val="24"/>
              </w:rPr>
              <w:t>6</w:t>
            </w:r>
          </w:p>
        </w:tc>
        <w:tc>
          <w:tcPr>
            <w:tcW w:w="11056" w:type="dxa"/>
          </w:tcPr>
          <w:p w:rsidR="005F2B34" w:rsidRPr="00F83C08" w:rsidRDefault="00786D6D" w:rsidP="00786D6D">
            <w:pPr>
              <w:tabs>
                <w:tab w:val="left" w:pos="4287"/>
              </w:tabs>
              <w:jc w:val="both"/>
              <w:rPr>
                <w:rFonts w:ascii="Times New Roman" w:hAnsi="Times New Roman" w:cs="Times New Roman"/>
                <w:sz w:val="24"/>
                <w:szCs w:val="24"/>
                <w:lang w:val="en-US"/>
              </w:rPr>
            </w:pPr>
            <w:r w:rsidRPr="00786D6D">
              <w:rPr>
                <w:rFonts w:ascii="Times New Roman" w:hAnsi="Times New Roman" w:cs="Times New Roman"/>
                <w:sz w:val="24"/>
                <w:szCs w:val="24"/>
                <w:lang w:val="en-US"/>
              </w:rPr>
              <w:t>Bradford M.M. A rapid and sensitive method for the quantitation of microgram quantities of protein utilizing the principle of protein-dye binding. Anal Biochem, 1976, Vol.72, no, pp. 248-54.</w:t>
            </w:r>
          </w:p>
        </w:tc>
        <w:tc>
          <w:tcPr>
            <w:tcW w:w="2835" w:type="dxa"/>
          </w:tcPr>
          <w:p w:rsidR="005F2B34" w:rsidRPr="00786D6D" w:rsidRDefault="00786D6D" w:rsidP="00786D6D">
            <w:pPr>
              <w:jc w:val="both"/>
              <w:rPr>
                <w:rFonts w:ascii="Times New Roman" w:hAnsi="Times New Roman" w:cs="Times New Roman"/>
                <w:sz w:val="24"/>
                <w:szCs w:val="24"/>
                <w:lang w:val="en-US"/>
              </w:rPr>
            </w:pPr>
            <w:hyperlink r:id="rId13" w:history="1">
              <w:r w:rsidRPr="002350C3">
                <w:rPr>
                  <w:rStyle w:val="aa"/>
                  <w:rFonts w:ascii="Times New Roman" w:hAnsi="Times New Roman" w:cs="Times New Roman"/>
                  <w:sz w:val="24"/>
                  <w:lang w:val="en-US"/>
                </w:rPr>
                <w:t>https://www.ncbi.nlm.nih.gov/pubmed/942051</w:t>
              </w:r>
            </w:hyperlink>
            <w:r w:rsidRPr="00786D6D">
              <w:rPr>
                <w:rFonts w:ascii="Times New Roman" w:hAnsi="Times New Roman" w:cs="Times New Roman"/>
                <w:sz w:val="24"/>
                <w:lang w:val="en-US"/>
              </w:rPr>
              <w:t xml:space="preserve"> </w:t>
            </w:r>
          </w:p>
        </w:tc>
      </w:tr>
      <w:tr w:rsidR="005F2B34" w:rsidRPr="00786D6D" w:rsidTr="00E92E60">
        <w:tc>
          <w:tcPr>
            <w:tcW w:w="988" w:type="dxa"/>
          </w:tcPr>
          <w:p w:rsidR="005F2B34" w:rsidRPr="00786D6D" w:rsidRDefault="00786D6D" w:rsidP="006A4432">
            <w:pPr>
              <w:jc w:val="center"/>
              <w:rPr>
                <w:rFonts w:ascii="Times New Roman" w:hAnsi="Times New Roman" w:cs="Times New Roman"/>
                <w:sz w:val="24"/>
                <w:szCs w:val="24"/>
              </w:rPr>
            </w:pPr>
            <w:r>
              <w:rPr>
                <w:rFonts w:ascii="Times New Roman" w:hAnsi="Times New Roman" w:cs="Times New Roman"/>
                <w:sz w:val="24"/>
                <w:szCs w:val="24"/>
              </w:rPr>
              <w:t>7</w:t>
            </w:r>
          </w:p>
        </w:tc>
        <w:tc>
          <w:tcPr>
            <w:tcW w:w="11056" w:type="dxa"/>
          </w:tcPr>
          <w:p w:rsidR="005F2B34" w:rsidRPr="00786D6D" w:rsidRDefault="00786D6D" w:rsidP="008A428F">
            <w:pPr>
              <w:jc w:val="both"/>
              <w:rPr>
                <w:rFonts w:ascii="Times New Roman" w:hAnsi="Times New Roman" w:cs="Times New Roman"/>
                <w:sz w:val="24"/>
                <w:szCs w:val="24"/>
              </w:rPr>
            </w:pPr>
            <w:r w:rsidRPr="00786D6D">
              <w:rPr>
                <w:rFonts w:ascii="Times New Roman" w:hAnsi="Times New Roman" w:cs="Times New Roman"/>
                <w:noProof/>
                <w:sz w:val="24"/>
                <w:lang w:val="en-US"/>
              </w:rPr>
              <w:t xml:space="preserve">Budaj M., Poljak Z., Duris I., Kasko M., Imrich R., Kopani M., Maruscakova L.,Hulin I. Microparticles: a component of various diseases. </w:t>
            </w:r>
            <w:r w:rsidRPr="00D27E14">
              <w:rPr>
                <w:rFonts w:ascii="Times New Roman" w:hAnsi="Times New Roman" w:cs="Times New Roman"/>
                <w:noProof/>
                <w:sz w:val="24"/>
              </w:rPr>
              <w:t>Pol Arch Med Wewn, 2012</w:t>
            </w:r>
            <w:r w:rsidRPr="00D27E14">
              <w:rPr>
                <w:noProof/>
              </w:rPr>
              <w:t>,</w:t>
            </w:r>
            <w:r w:rsidRPr="00D27E14">
              <w:rPr>
                <w:rFonts w:ascii="Times New Roman" w:hAnsi="Times New Roman" w:cs="Times New Roman"/>
                <w:noProof/>
                <w:sz w:val="24"/>
              </w:rPr>
              <w:t xml:space="preserve"> Vol.122 Suppl 1, no, pp. 24-9.</w:t>
            </w:r>
          </w:p>
        </w:tc>
        <w:tc>
          <w:tcPr>
            <w:tcW w:w="2835" w:type="dxa"/>
          </w:tcPr>
          <w:p w:rsidR="005F2B34" w:rsidRPr="00786D6D" w:rsidRDefault="00786D6D" w:rsidP="00786D6D">
            <w:pPr>
              <w:jc w:val="both"/>
              <w:rPr>
                <w:rFonts w:ascii="Times New Roman" w:hAnsi="Times New Roman" w:cs="Times New Roman"/>
                <w:sz w:val="24"/>
                <w:szCs w:val="24"/>
              </w:rPr>
            </w:pPr>
            <w:hyperlink r:id="rId14" w:history="1">
              <w:r w:rsidRPr="002350C3">
                <w:rPr>
                  <w:rStyle w:val="aa"/>
                  <w:rFonts w:ascii="Times New Roman" w:hAnsi="Times New Roman" w:cs="Times New Roman"/>
                  <w:sz w:val="24"/>
                </w:rPr>
                <w:t>http://www.ncbi.nlm.nih.gov/pubmed/23222474</w:t>
              </w:r>
            </w:hyperlink>
            <w:r>
              <w:rPr>
                <w:rFonts w:ascii="Times New Roman" w:hAnsi="Times New Roman" w:cs="Times New Roman"/>
                <w:sz w:val="24"/>
              </w:rPr>
              <w:t xml:space="preserve"> </w:t>
            </w:r>
          </w:p>
        </w:tc>
      </w:tr>
      <w:tr w:rsidR="005F2B34" w:rsidRPr="00786D6D" w:rsidTr="00E92E60">
        <w:tc>
          <w:tcPr>
            <w:tcW w:w="988" w:type="dxa"/>
          </w:tcPr>
          <w:p w:rsidR="005F2B34" w:rsidRPr="00786D6D" w:rsidRDefault="00786D6D" w:rsidP="006A4432">
            <w:pPr>
              <w:jc w:val="center"/>
              <w:rPr>
                <w:rFonts w:ascii="Times New Roman" w:hAnsi="Times New Roman" w:cs="Times New Roman"/>
                <w:sz w:val="24"/>
                <w:szCs w:val="24"/>
              </w:rPr>
            </w:pPr>
            <w:r>
              <w:rPr>
                <w:rFonts w:ascii="Times New Roman" w:hAnsi="Times New Roman" w:cs="Times New Roman"/>
                <w:sz w:val="24"/>
                <w:szCs w:val="24"/>
              </w:rPr>
              <w:t>8</w:t>
            </w:r>
          </w:p>
        </w:tc>
        <w:tc>
          <w:tcPr>
            <w:tcW w:w="11056" w:type="dxa"/>
          </w:tcPr>
          <w:p w:rsidR="005F2B34" w:rsidRPr="00786D6D" w:rsidRDefault="00786D6D" w:rsidP="008A428F">
            <w:pPr>
              <w:jc w:val="both"/>
              <w:rPr>
                <w:rFonts w:ascii="Times New Roman" w:hAnsi="Times New Roman" w:cs="Times New Roman"/>
                <w:sz w:val="24"/>
                <w:szCs w:val="24"/>
              </w:rPr>
            </w:pPr>
            <w:r w:rsidRPr="00786D6D">
              <w:rPr>
                <w:rFonts w:ascii="Times New Roman" w:hAnsi="Times New Roman" w:cs="Times New Roman"/>
                <w:noProof/>
                <w:sz w:val="24"/>
                <w:lang w:val="en-US"/>
              </w:rPr>
              <w:t xml:space="preserve">Burger D., Schock S., Thompson C.S., Montezano A.C., Hakim A.M.,Touyz R.M. Microparticles: biomarkers and beyond. </w:t>
            </w:r>
            <w:r w:rsidRPr="00D27E14">
              <w:rPr>
                <w:rFonts w:ascii="Times New Roman" w:hAnsi="Times New Roman" w:cs="Times New Roman"/>
                <w:noProof/>
                <w:sz w:val="24"/>
              </w:rPr>
              <w:t>Clin Sci (Lond), 2013</w:t>
            </w:r>
            <w:r w:rsidRPr="00D27E14">
              <w:rPr>
                <w:noProof/>
              </w:rPr>
              <w:t>,</w:t>
            </w:r>
            <w:r w:rsidRPr="00D27E14">
              <w:rPr>
                <w:rFonts w:ascii="Times New Roman" w:hAnsi="Times New Roman" w:cs="Times New Roman"/>
                <w:noProof/>
                <w:sz w:val="24"/>
              </w:rPr>
              <w:t xml:space="preserve"> Vol.124, no 7, pp. 423-41.</w:t>
            </w:r>
          </w:p>
        </w:tc>
        <w:tc>
          <w:tcPr>
            <w:tcW w:w="2835" w:type="dxa"/>
          </w:tcPr>
          <w:p w:rsidR="005F2B34" w:rsidRPr="00786D6D" w:rsidRDefault="00786D6D" w:rsidP="00786D6D">
            <w:pPr>
              <w:jc w:val="both"/>
              <w:rPr>
                <w:rFonts w:ascii="Times New Roman" w:hAnsi="Times New Roman" w:cs="Times New Roman"/>
                <w:sz w:val="24"/>
                <w:szCs w:val="24"/>
                <w:lang w:val="en-US"/>
              </w:rPr>
            </w:pPr>
            <w:hyperlink r:id="rId15" w:history="1">
              <w:r w:rsidRPr="00786D6D">
                <w:rPr>
                  <w:rStyle w:val="aa"/>
                  <w:rFonts w:ascii="Times New Roman" w:hAnsi="Times New Roman" w:cs="Times New Roman"/>
                  <w:sz w:val="24"/>
                  <w:lang w:val="en-US"/>
                </w:rPr>
                <w:t>http://www.ncbi.nlm.nih.gov/pubmed/23249271</w:t>
              </w:r>
            </w:hyperlink>
            <w:r w:rsidRPr="00786D6D">
              <w:rPr>
                <w:rFonts w:ascii="Times New Roman" w:hAnsi="Times New Roman" w:cs="Times New Roman"/>
                <w:sz w:val="24"/>
                <w:lang w:val="en-US"/>
              </w:rPr>
              <w:t xml:space="preserve"> </w:t>
            </w:r>
            <w:r w:rsidRPr="00786D6D">
              <w:rPr>
                <w:rFonts w:ascii="Times New Roman" w:hAnsi="Times New Roman" w:cs="Times New Roman"/>
                <w:noProof/>
                <w:sz w:val="24"/>
                <w:lang w:val="en-US"/>
              </w:rPr>
              <w:t>[10.1042/CS20120309]</w:t>
            </w:r>
          </w:p>
        </w:tc>
      </w:tr>
      <w:tr w:rsidR="005F2B34" w:rsidRPr="00786D6D" w:rsidTr="00E92E60">
        <w:tc>
          <w:tcPr>
            <w:tcW w:w="988" w:type="dxa"/>
          </w:tcPr>
          <w:p w:rsidR="005F2B34" w:rsidRPr="00786D6D" w:rsidRDefault="00786D6D" w:rsidP="006A4432">
            <w:pPr>
              <w:jc w:val="center"/>
              <w:rPr>
                <w:rFonts w:ascii="Times New Roman" w:hAnsi="Times New Roman" w:cs="Times New Roman"/>
                <w:sz w:val="24"/>
                <w:szCs w:val="24"/>
              </w:rPr>
            </w:pPr>
            <w:r>
              <w:rPr>
                <w:rFonts w:ascii="Times New Roman" w:hAnsi="Times New Roman" w:cs="Times New Roman"/>
                <w:sz w:val="24"/>
                <w:szCs w:val="24"/>
              </w:rPr>
              <w:lastRenderedPageBreak/>
              <w:t>9</w:t>
            </w:r>
          </w:p>
        </w:tc>
        <w:tc>
          <w:tcPr>
            <w:tcW w:w="11056" w:type="dxa"/>
          </w:tcPr>
          <w:p w:rsidR="005F2B34" w:rsidRPr="00786D6D" w:rsidRDefault="00786D6D" w:rsidP="008A428F">
            <w:pPr>
              <w:jc w:val="both"/>
              <w:rPr>
                <w:rFonts w:ascii="Times New Roman" w:hAnsi="Times New Roman" w:cs="Times New Roman"/>
                <w:sz w:val="24"/>
                <w:szCs w:val="24"/>
                <w:lang w:val="en-US"/>
              </w:rPr>
            </w:pPr>
            <w:r w:rsidRPr="00786D6D">
              <w:rPr>
                <w:rFonts w:ascii="Times New Roman" w:hAnsi="Times New Roman" w:cs="Times New Roman"/>
                <w:noProof/>
                <w:sz w:val="24"/>
                <w:lang w:val="en-US"/>
              </w:rPr>
              <w:t xml:space="preserve">Cantarella G., Di Benedetto G., Ribatti D., Saccani-Jotti G.,Bernardini R. Involvement of caspase 8 and c-FLIPL in the proangiogenic effects of the tumour necrosis factor-related apoptosis-inducing ligand (TRAIL). </w:t>
            </w:r>
            <w:r w:rsidRPr="00D27E14">
              <w:rPr>
                <w:rFonts w:ascii="Times New Roman" w:hAnsi="Times New Roman" w:cs="Times New Roman"/>
                <w:noProof/>
                <w:sz w:val="24"/>
              </w:rPr>
              <w:t>FEBS J, 2014</w:t>
            </w:r>
            <w:r w:rsidRPr="00D27E14">
              <w:rPr>
                <w:noProof/>
              </w:rPr>
              <w:t>,</w:t>
            </w:r>
            <w:r w:rsidRPr="00D27E14">
              <w:rPr>
                <w:rFonts w:ascii="Times New Roman" w:hAnsi="Times New Roman" w:cs="Times New Roman"/>
                <w:noProof/>
                <w:sz w:val="24"/>
              </w:rPr>
              <w:t xml:space="preserve"> Vol.281, no 5, pp. 1505-13.</w:t>
            </w:r>
          </w:p>
        </w:tc>
        <w:tc>
          <w:tcPr>
            <w:tcW w:w="2835" w:type="dxa"/>
          </w:tcPr>
          <w:p w:rsidR="005F2B34" w:rsidRPr="00786D6D" w:rsidRDefault="00786D6D" w:rsidP="00786D6D">
            <w:pPr>
              <w:pStyle w:val="EndNoteBibliography"/>
              <w:jc w:val="both"/>
              <w:rPr>
                <w:rFonts w:ascii="Times New Roman" w:hAnsi="Times New Roman" w:cs="Times New Roman"/>
                <w:sz w:val="24"/>
              </w:rPr>
            </w:pPr>
            <w:hyperlink r:id="rId16" w:history="1">
              <w:r w:rsidRPr="002350C3">
                <w:rPr>
                  <w:rStyle w:val="aa"/>
                  <w:rFonts w:ascii="Times New Roman" w:hAnsi="Times New Roman" w:cs="Times New Roman"/>
                  <w:sz w:val="24"/>
                </w:rPr>
                <w:t>https://www.ncbi.nlm.nih.gov/pubmed/24438025</w:t>
              </w:r>
            </w:hyperlink>
            <w:r w:rsidRPr="00786D6D">
              <w:rPr>
                <w:rFonts w:ascii="Times New Roman" w:hAnsi="Times New Roman" w:cs="Times New Roman"/>
                <w:sz w:val="24"/>
              </w:rPr>
              <w:t xml:space="preserve"> </w:t>
            </w:r>
            <w:r w:rsidRPr="00D27E14">
              <w:rPr>
                <w:rFonts w:ascii="Times New Roman" w:hAnsi="Times New Roman" w:cs="Times New Roman"/>
                <w:sz w:val="24"/>
              </w:rPr>
              <w:t>[10.1111/febs.12720]</w:t>
            </w:r>
          </w:p>
        </w:tc>
      </w:tr>
      <w:tr w:rsidR="005F2B34" w:rsidRPr="00786D6D" w:rsidTr="00E92E60">
        <w:tc>
          <w:tcPr>
            <w:tcW w:w="988" w:type="dxa"/>
          </w:tcPr>
          <w:p w:rsidR="005F2B34" w:rsidRPr="00786D6D" w:rsidRDefault="00786D6D" w:rsidP="006A4432">
            <w:pPr>
              <w:jc w:val="center"/>
              <w:rPr>
                <w:rFonts w:ascii="Times New Roman" w:hAnsi="Times New Roman" w:cs="Times New Roman"/>
                <w:sz w:val="24"/>
                <w:szCs w:val="24"/>
              </w:rPr>
            </w:pPr>
            <w:r>
              <w:rPr>
                <w:rFonts w:ascii="Times New Roman" w:hAnsi="Times New Roman" w:cs="Times New Roman"/>
                <w:sz w:val="24"/>
                <w:szCs w:val="24"/>
              </w:rPr>
              <w:t>10</w:t>
            </w:r>
          </w:p>
        </w:tc>
        <w:tc>
          <w:tcPr>
            <w:tcW w:w="11056" w:type="dxa"/>
          </w:tcPr>
          <w:p w:rsidR="005F2B34" w:rsidRPr="00786D6D" w:rsidRDefault="00786D6D" w:rsidP="008A428F">
            <w:pPr>
              <w:jc w:val="both"/>
              <w:rPr>
                <w:rFonts w:ascii="Times New Roman" w:hAnsi="Times New Roman" w:cs="Times New Roman"/>
                <w:sz w:val="24"/>
                <w:szCs w:val="24"/>
                <w:lang w:val="en-US"/>
              </w:rPr>
            </w:pPr>
            <w:r w:rsidRPr="00786D6D">
              <w:rPr>
                <w:rFonts w:ascii="Times New Roman" w:hAnsi="Times New Roman" w:cs="Times New Roman"/>
                <w:noProof/>
                <w:sz w:val="24"/>
                <w:lang w:val="en-US"/>
              </w:rPr>
              <w:t xml:space="preserve">Chazara O., Xiong S.,Moffett A. Maternal KIR and fetal HLA-C: a fine balance. </w:t>
            </w:r>
            <w:r w:rsidRPr="00D27E14">
              <w:rPr>
                <w:rFonts w:ascii="Times New Roman" w:hAnsi="Times New Roman" w:cs="Times New Roman"/>
                <w:noProof/>
                <w:sz w:val="24"/>
              </w:rPr>
              <w:t>J Leukoc Biol, 2011</w:t>
            </w:r>
            <w:r w:rsidRPr="00D27E14">
              <w:rPr>
                <w:noProof/>
              </w:rPr>
              <w:t>,</w:t>
            </w:r>
            <w:r w:rsidRPr="00D27E14">
              <w:rPr>
                <w:rFonts w:ascii="Times New Roman" w:hAnsi="Times New Roman" w:cs="Times New Roman"/>
                <w:noProof/>
                <w:sz w:val="24"/>
              </w:rPr>
              <w:t xml:space="preserve"> Vol.90, no 4, pp. 703-16.</w:t>
            </w:r>
          </w:p>
        </w:tc>
        <w:tc>
          <w:tcPr>
            <w:tcW w:w="2835" w:type="dxa"/>
          </w:tcPr>
          <w:p w:rsidR="005F2B34" w:rsidRPr="00786D6D" w:rsidRDefault="00786D6D" w:rsidP="00786D6D">
            <w:pPr>
              <w:pStyle w:val="EndNoteBibliography"/>
              <w:jc w:val="both"/>
              <w:rPr>
                <w:rFonts w:ascii="Times New Roman" w:hAnsi="Times New Roman" w:cs="Times New Roman"/>
                <w:sz w:val="24"/>
                <w:szCs w:val="24"/>
              </w:rPr>
            </w:pPr>
            <w:hyperlink r:id="rId17" w:history="1">
              <w:r w:rsidRPr="002350C3">
                <w:rPr>
                  <w:rStyle w:val="aa"/>
                  <w:rFonts w:ascii="Times New Roman" w:hAnsi="Times New Roman" w:cs="Times New Roman"/>
                  <w:sz w:val="24"/>
                </w:rPr>
                <w:t>http://www.ncbi.nlm.nih.gov/pubmed/21873457</w:t>
              </w:r>
            </w:hyperlink>
            <w:r w:rsidRPr="00786D6D">
              <w:rPr>
                <w:rFonts w:ascii="Times New Roman" w:hAnsi="Times New Roman" w:cs="Times New Roman"/>
                <w:sz w:val="24"/>
              </w:rPr>
              <w:t xml:space="preserve"> </w:t>
            </w:r>
            <w:r w:rsidRPr="00D27E14">
              <w:rPr>
                <w:rFonts w:ascii="Times New Roman" w:hAnsi="Times New Roman" w:cs="Times New Roman"/>
                <w:sz w:val="24"/>
              </w:rPr>
              <w:t>[10.1189/jlb.0511227]</w:t>
            </w:r>
          </w:p>
        </w:tc>
      </w:tr>
      <w:tr w:rsidR="005F2B34" w:rsidRPr="00786D6D" w:rsidTr="00E92E60">
        <w:tc>
          <w:tcPr>
            <w:tcW w:w="988" w:type="dxa"/>
          </w:tcPr>
          <w:p w:rsidR="005F2B34" w:rsidRPr="00786D6D" w:rsidRDefault="00786D6D" w:rsidP="006A4432">
            <w:pPr>
              <w:jc w:val="center"/>
              <w:rPr>
                <w:rFonts w:ascii="Times New Roman" w:hAnsi="Times New Roman" w:cs="Times New Roman"/>
                <w:sz w:val="24"/>
                <w:szCs w:val="24"/>
              </w:rPr>
            </w:pPr>
            <w:r>
              <w:rPr>
                <w:rFonts w:ascii="Times New Roman" w:hAnsi="Times New Roman" w:cs="Times New Roman"/>
                <w:sz w:val="24"/>
                <w:szCs w:val="24"/>
              </w:rPr>
              <w:t>11</w:t>
            </w:r>
          </w:p>
        </w:tc>
        <w:tc>
          <w:tcPr>
            <w:tcW w:w="11056" w:type="dxa"/>
          </w:tcPr>
          <w:p w:rsidR="005F2B34" w:rsidRPr="00786D6D" w:rsidRDefault="00786D6D" w:rsidP="008A428F">
            <w:pPr>
              <w:jc w:val="both"/>
              <w:rPr>
                <w:rFonts w:ascii="Times New Roman" w:hAnsi="Times New Roman" w:cs="Times New Roman"/>
                <w:sz w:val="24"/>
                <w:szCs w:val="24"/>
                <w:lang w:val="en-US"/>
              </w:rPr>
            </w:pPr>
            <w:r w:rsidRPr="00786D6D">
              <w:rPr>
                <w:rFonts w:ascii="Times New Roman" w:hAnsi="Times New Roman" w:cs="Times New Roman"/>
                <w:noProof/>
                <w:sz w:val="24"/>
                <w:lang w:val="en-US"/>
              </w:rPr>
              <w:t xml:space="preserve">Colombo M., Raposo G.,Thery C. Biogenesis, secretion, and intercellular interactions of exosomes and other extracellular vesicles. </w:t>
            </w:r>
            <w:r w:rsidRPr="00D27E14">
              <w:rPr>
                <w:rFonts w:ascii="Times New Roman" w:hAnsi="Times New Roman" w:cs="Times New Roman"/>
                <w:noProof/>
                <w:sz w:val="24"/>
              </w:rPr>
              <w:t>Annu Rev Cell Dev Biol, 2014</w:t>
            </w:r>
            <w:r w:rsidRPr="00D27E14">
              <w:rPr>
                <w:noProof/>
              </w:rPr>
              <w:t>,</w:t>
            </w:r>
            <w:r w:rsidRPr="00D27E14">
              <w:rPr>
                <w:rFonts w:ascii="Times New Roman" w:hAnsi="Times New Roman" w:cs="Times New Roman"/>
                <w:noProof/>
                <w:sz w:val="24"/>
              </w:rPr>
              <w:t xml:space="preserve"> Vol.30, no, pp. 255-89.</w:t>
            </w:r>
          </w:p>
        </w:tc>
        <w:tc>
          <w:tcPr>
            <w:tcW w:w="2835" w:type="dxa"/>
          </w:tcPr>
          <w:p w:rsidR="005F2B34" w:rsidRPr="00786D6D" w:rsidRDefault="00786D6D" w:rsidP="00786D6D">
            <w:pPr>
              <w:pStyle w:val="EndNoteBibliography"/>
              <w:jc w:val="both"/>
              <w:rPr>
                <w:rFonts w:ascii="Times New Roman" w:hAnsi="Times New Roman" w:cs="Times New Roman"/>
                <w:sz w:val="24"/>
                <w:szCs w:val="24"/>
              </w:rPr>
            </w:pPr>
            <w:hyperlink r:id="rId18" w:history="1">
              <w:r w:rsidRPr="002350C3">
                <w:rPr>
                  <w:rStyle w:val="aa"/>
                  <w:rFonts w:ascii="Times New Roman" w:hAnsi="Times New Roman" w:cs="Times New Roman"/>
                  <w:sz w:val="24"/>
                </w:rPr>
                <w:t>https://www.ncbi.nlm.nih.gov/pubmed/25288114</w:t>
              </w:r>
            </w:hyperlink>
            <w:r w:rsidRPr="00786D6D">
              <w:rPr>
                <w:rFonts w:ascii="Times New Roman" w:hAnsi="Times New Roman" w:cs="Times New Roman"/>
                <w:sz w:val="24"/>
              </w:rPr>
              <w:t xml:space="preserve"> </w:t>
            </w:r>
            <w:r w:rsidRPr="00D27E14">
              <w:rPr>
                <w:rFonts w:ascii="Times New Roman" w:hAnsi="Times New Roman" w:cs="Times New Roman"/>
                <w:sz w:val="24"/>
              </w:rPr>
              <w:t>[10.1146/annurev-cellbio-101512-122326]</w:t>
            </w:r>
            <w:r w:rsidRPr="00786D6D">
              <w:rPr>
                <w:rFonts w:ascii="Times New Roman" w:hAnsi="Times New Roman" w:cs="Times New Roman"/>
                <w:sz w:val="24"/>
              </w:rPr>
              <w:t xml:space="preserve"> </w:t>
            </w:r>
          </w:p>
        </w:tc>
      </w:tr>
      <w:tr w:rsidR="005F2B34" w:rsidRPr="00786D6D" w:rsidTr="00E92E60">
        <w:tc>
          <w:tcPr>
            <w:tcW w:w="988" w:type="dxa"/>
          </w:tcPr>
          <w:p w:rsidR="005F2B34" w:rsidRPr="00786D6D" w:rsidRDefault="00786D6D" w:rsidP="006A4432">
            <w:pPr>
              <w:jc w:val="center"/>
              <w:rPr>
                <w:rFonts w:ascii="Times New Roman" w:hAnsi="Times New Roman" w:cs="Times New Roman"/>
                <w:sz w:val="24"/>
                <w:szCs w:val="24"/>
              </w:rPr>
            </w:pPr>
            <w:r>
              <w:rPr>
                <w:rFonts w:ascii="Times New Roman" w:hAnsi="Times New Roman" w:cs="Times New Roman"/>
                <w:sz w:val="24"/>
                <w:szCs w:val="24"/>
              </w:rPr>
              <w:t>12</w:t>
            </w:r>
          </w:p>
        </w:tc>
        <w:tc>
          <w:tcPr>
            <w:tcW w:w="11056" w:type="dxa"/>
          </w:tcPr>
          <w:p w:rsidR="005F2B34" w:rsidRPr="00786D6D" w:rsidRDefault="00786D6D" w:rsidP="008A428F">
            <w:pPr>
              <w:jc w:val="both"/>
              <w:rPr>
                <w:rFonts w:ascii="Times New Roman" w:hAnsi="Times New Roman" w:cs="Times New Roman"/>
                <w:sz w:val="24"/>
                <w:szCs w:val="24"/>
                <w:lang w:val="en-US"/>
              </w:rPr>
            </w:pPr>
            <w:r w:rsidRPr="00786D6D">
              <w:rPr>
                <w:rFonts w:ascii="Times New Roman" w:hAnsi="Times New Roman" w:cs="Times New Roman"/>
                <w:noProof/>
                <w:sz w:val="24"/>
                <w:lang w:val="en-US"/>
              </w:rPr>
              <w:t xml:space="preserve">Cooper M.A., Fehniger T.A.,Caligiuri M.A. The biology of human natural killer-cell subsets. </w:t>
            </w:r>
            <w:r w:rsidRPr="00D27E14">
              <w:rPr>
                <w:rFonts w:ascii="Times New Roman" w:hAnsi="Times New Roman" w:cs="Times New Roman"/>
                <w:noProof/>
                <w:sz w:val="24"/>
              </w:rPr>
              <w:t>Trends Immunol, 2001</w:t>
            </w:r>
            <w:r w:rsidRPr="00D27E14">
              <w:rPr>
                <w:noProof/>
              </w:rPr>
              <w:t>,</w:t>
            </w:r>
            <w:r w:rsidRPr="00D27E14">
              <w:rPr>
                <w:rFonts w:ascii="Times New Roman" w:hAnsi="Times New Roman" w:cs="Times New Roman"/>
                <w:noProof/>
                <w:sz w:val="24"/>
              </w:rPr>
              <w:t xml:space="preserve"> Vol.22, no 11, pp. 633-40.</w:t>
            </w:r>
          </w:p>
        </w:tc>
        <w:tc>
          <w:tcPr>
            <w:tcW w:w="2835" w:type="dxa"/>
          </w:tcPr>
          <w:p w:rsidR="005F2B34" w:rsidRPr="00786D6D" w:rsidRDefault="00786D6D" w:rsidP="00786D6D">
            <w:pPr>
              <w:pStyle w:val="EndNoteBibliography"/>
              <w:jc w:val="both"/>
              <w:rPr>
                <w:rFonts w:ascii="Times New Roman" w:hAnsi="Times New Roman" w:cs="Times New Roman"/>
                <w:sz w:val="24"/>
              </w:rPr>
            </w:pPr>
            <w:hyperlink r:id="rId19" w:history="1">
              <w:r w:rsidRPr="002350C3">
                <w:rPr>
                  <w:rStyle w:val="aa"/>
                  <w:rFonts w:ascii="Times New Roman" w:hAnsi="Times New Roman" w:cs="Times New Roman"/>
                  <w:sz w:val="24"/>
                </w:rPr>
                <w:t>http://www.ncbi.nlm.nih.gov/pubmed/11698225</w:t>
              </w:r>
            </w:hyperlink>
            <w:r w:rsidRPr="00786D6D">
              <w:rPr>
                <w:rFonts w:ascii="Times New Roman" w:hAnsi="Times New Roman" w:cs="Times New Roman"/>
                <w:sz w:val="24"/>
              </w:rPr>
              <w:t xml:space="preserve"> </w:t>
            </w:r>
          </w:p>
        </w:tc>
      </w:tr>
      <w:tr w:rsidR="005F2B34" w:rsidRPr="00786D6D" w:rsidTr="00E92E60">
        <w:tc>
          <w:tcPr>
            <w:tcW w:w="988" w:type="dxa"/>
          </w:tcPr>
          <w:p w:rsidR="005F2B34" w:rsidRPr="00786D6D" w:rsidRDefault="00786D6D" w:rsidP="006A4432">
            <w:pPr>
              <w:jc w:val="center"/>
              <w:rPr>
                <w:rFonts w:ascii="Times New Roman" w:hAnsi="Times New Roman" w:cs="Times New Roman"/>
                <w:sz w:val="24"/>
                <w:szCs w:val="24"/>
              </w:rPr>
            </w:pPr>
            <w:r>
              <w:rPr>
                <w:rFonts w:ascii="Times New Roman" w:hAnsi="Times New Roman" w:cs="Times New Roman"/>
                <w:sz w:val="24"/>
                <w:szCs w:val="24"/>
              </w:rPr>
              <w:t>13</w:t>
            </w:r>
          </w:p>
        </w:tc>
        <w:tc>
          <w:tcPr>
            <w:tcW w:w="11056" w:type="dxa"/>
          </w:tcPr>
          <w:p w:rsidR="005F2B34" w:rsidRPr="00786D6D" w:rsidRDefault="00786D6D" w:rsidP="008A428F">
            <w:pPr>
              <w:jc w:val="both"/>
              <w:rPr>
                <w:rFonts w:ascii="Times New Roman" w:hAnsi="Times New Roman" w:cs="Times New Roman"/>
                <w:sz w:val="24"/>
                <w:szCs w:val="24"/>
              </w:rPr>
            </w:pPr>
            <w:r w:rsidRPr="00786D6D">
              <w:rPr>
                <w:rFonts w:ascii="Times New Roman" w:hAnsi="Times New Roman" w:cs="Times New Roman"/>
                <w:noProof/>
                <w:sz w:val="24"/>
                <w:lang w:val="en-US"/>
              </w:rPr>
              <w:t xml:space="preserve">Dasgupta S.K., Abdel-Monem H., Niravath P., Le A., Bellera R.V., Langlois K., Nagata S., Rumbaut R.E.,Thiagarajan P. Lactadherin and clearance of platelet-derived microvesicles. </w:t>
            </w:r>
            <w:r w:rsidRPr="00D27E14">
              <w:rPr>
                <w:rFonts w:ascii="Times New Roman" w:hAnsi="Times New Roman" w:cs="Times New Roman"/>
                <w:noProof/>
                <w:sz w:val="24"/>
              </w:rPr>
              <w:t>Blood, 2009</w:t>
            </w:r>
            <w:r w:rsidRPr="00D27E14">
              <w:rPr>
                <w:noProof/>
              </w:rPr>
              <w:t>,</w:t>
            </w:r>
            <w:r w:rsidRPr="00D27E14">
              <w:rPr>
                <w:rFonts w:ascii="Times New Roman" w:hAnsi="Times New Roman" w:cs="Times New Roman"/>
                <w:noProof/>
                <w:sz w:val="24"/>
              </w:rPr>
              <w:t xml:space="preserve"> Vol.113, no 6, pp. 1332-9.</w:t>
            </w:r>
          </w:p>
        </w:tc>
        <w:tc>
          <w:tcPr>
            <w:tcW w:w="2835" w:type="dxa"/>
          </w:tcPr>
          <w:p w:rsidR="005F2B34" w:rsidRPr="00786D6D" w:rsidRDefault="00786D6D" w:rsidP="00786D6D">
            <w:pPr>
              <w:tabs>
                <w:tab w:val="left" w:pos="1206"/>
              </w:tabs>
              <w:jc w:val="both"/>
              <w:rPr>
                <w:rFonts w:ascii="Times New Roman" w:hAnsi="Times New Roman" w:cs="Times New Roman"/>
                <w:sz w:val="24"/>
                <w:szCs w:val="24"/>
                <w:lang w:val="en-US"/>
              </w:rPr>
            </w:pPr>
            <w:hyperlink r:id="rId20" w:history="1">
              <w:r w:rsidRPr="00786D6D">
                <w:rPr>
                  <w:rStyle w:val="aa"/>
                  <w:rFonts w:ascii="Times New Roman" w:hAnsi="Times New Roman" w:cs="Times New Roman"/>
                  <w:sz w:val="24"/>
                  <w:lang w:val="en-US"/>
                </w:rPr>
                <w:t>http://www.ncbi.nlm.nih.gov/pubmed/19023116</w:t>
              </w:r>
            </w:hyperlink>
            <w:r w:rsidRPr="00786D6D">
              <w:rPr>
                <w:rFonts w:ascii="Times New Roman" w:hAnsi="Times New Roman" w:cs="Times New Roman"/>
                <w:sz w:val="24"/>
                <w:lang w:val="en-US"/>
              </w:rPr>
              <w:t xml:space="preserve"> </w:t>
            </w:r>
            <w:r w:rsidRPr="00786D6D">
              <w:rPr>
                <w:rFonts w:ascii="Times New Roman" w:hAnsi="Times New Roman" w:cs="Times New Roman"/>
                <w:noProof/>
                <w:sz w:val="24"/>
                <w:lang w:val="en-US"/>
              </w:rPr>
              <w:t>[10.1182/blood-2008-07-167148]</w:t>
            </w:r>
          </w:p>
        </w:tc>
      </w:tr>
      <w:tr w:rsidR="005F2B34" w:rsidRPr="00786D6D" w:rsidTr="00E92E60">
        <w:tc>
          <w:tcPr>
            <w:tcW w:w="988" w:type="dxa"/>
          </w:tcPr>
          <w:p w:rsidR="005F2B34" w:rsidRPr="00786D6D" w:rsidRDefault="00786D6D" w:rsidP="006A4432">
            <w:pPr>
              <w:jc w:val="center"/>
              <w:rPr>
                <w:rFonts w:ascii="Times New Roman" w:hAnsi="Times New Roman" w:cs="Times New Roman"/>
                <w:sz w:val="24"/>
                <w:szCs w:val="24"/>
              </w:rPr>
            </w:pPr>
            <w:r>
              <w:rPr>
                <w:rFonts w:ascii="Times New Roman" w:hAnsi="Times New Roman" w:cs="Times New Roman"/>
                <w:sz w:val="24"/>
                <w:szCs w:val="24"/>
              </w:rPr>
              <w:t>14</w:t>
            </w:r>
          </w:p>
        </w:tc>
        <w:tc>
          <w:tcPr>
            <w:tcW w:w="11056" w:type="dxa"/>
          </w:tcPr>
          <w:p w:rsidR="005F2B34" w:rsidRPr="00786D6D" w:rsidRDefault="00786D6D" w:rsidP="008A428F">
            <w:pPr>
              <w:jc w:val="both"/>
              <w:rPr>
                <w:rFonts w:ascii="Times New Roman" w:hAnsi="Times New Roman" w:cs="Times New Roman"/>
                <w:sz w:val="24"/>
                <w:szCs w:val="24"/>
                <w:lang w:val="en-US"/>
              </w:rPr>
            </w:pPr>
            <w:r w:rsidRPr="00786D6D">
              <w:rPr>
                <w:rFonts w:ascii="Times New Roman" w:hAnsi="Times New Roman" w:cs="Times New Roman"/>
                <w:noProof/>
                <w:sz w:val="24"/>
                <w:lang w:val="en-US"/>
              </w:rPr>
              <w:t xml:space="preserve">Delia D., Lampugnani M.G., Resnati M., Dejana E., Aiello A., Fontanella E., Soligo D., Pierotti M.A.,Greaves M.F. CD34 expression is regulated reciprocally with adhesion molecules in vascular endothelial cells in vitro. </w:t>
            </w:r>
            <w:r w:rsidRPr="00D27E14">
              <w:rPr>
                <w:rFonts w:ascii="Times New Roman" w:hAnsi="Times New Roman" w:cs="Times New Roman"/>
                <w:noProof/>
                <w:sz w:val="24"/>
              </w:rPr>
              <w:t>Blood, 1993</w:t>
            </w:r>
            <w:r w:rsidRPr="00D27E14">
              <w:rPr>
                <w:noProof/>
              </w:rPr>
              <w:t>,</w:t>
            </w:r>
            <w:r w:rsidRPr="00D27E14">
              <w:rPr>
                <w:rFonts w:ascii="Times New Roman" w:hAnsi="Times New Roman" w:cs="Times New Roman"/>
                <w:noProof/>
                <w:sz w:val="24"/>
              </w:rPr>
              <w:t xml:space="preserve"> Vol.81, no 4, pp. 1001-8.</w:t>
            </w:r>
          </w:p>
        </w:tc>
        <w:tc>
          <w:tcPr>
            <w:tcW w:w="2835" w:type="dxa"/>
          </w:tcPr>
          <w:p w:rsidR="005F2B34" w:rsidRPr="00786D6D" w:rsidRDefault="00786D6D" w:rsidP="00786D6D">
            <w:pPr>
              <w:pStyle w:val="EndNoteBibliography"/>
              <w:rPr>
                <w:rFonts w:ascii="Times New Roman" w:hAnsi="Times New Roman" w:cs="Times New Roman"/>
                <w:sz w:val="24"/>
              </w:rPr>
            </w:pPr>
            <w:hyperlink r:id="rId21" w:history="1">
              <w:r w:rsidRPr="002350C3">
                <w:rPr>
                  <w:rStyle w:val="aa"/>
                  <w:rFonts w:ascii="Times New Roman" w:hAnsi="Times New Roman" w:cs="Times New Roman"/>
                  <w:sz w:val="24"/>
                </w:rPr>
                <w:t>https://www.ncbi.nlm.nih.gov/pubmed/7679004</w:t>
              </w:r>
            </w:hyperlink>
            <w:r w:rsidRPr="00786D6D">
              <w:rPr>
                <w:rFonts w:ascii="Times New Roman" w:hAnsi="Times New Roman" w:cs="Times New Roman"/>
                <w:sz w:val="24"/>
              </w:rPr>
              <w:t xml:space="preserve"> </w:t>
            </w:r>
          </w:p>
        </w:tc>
      </w:tr>
      <w:tr w:rsidR="005F2B34" w:rsidRPr="00786D6D" w:rsidTr="00E92E60">
        <w:tc>
          <w:tcPr>
            <w:tcW w:w="988" w:type="dxa"/>
          </w:tcPr>
          <w:p w:rsidR="005F2B34" w:rsidRPr="00786D6D" w:rsidRDefault="00786D6D" w:rsidP="006A4432">
            <w:pPr>
              <w:jc w:val="center"/>
              <w:rPr>
                <w:rFonts w:ascii="Times New Roman" w:hAnsi="Times New Roman" w:cs="Times New Roman"/>
                <w:sz w:val="24"/>
                <w:szCs w:val="24"/>
              </w:rPr>
            </w:pPr>
            <w:r>
              <w:rPr>
                <w:rFonts w:ascii="Times New Roman" w:hAnsi="Times New Roman" w:cs="Times New Roman"/>
                <w:sz w:val="24"/>
                <w:szCs w:val="24"/>
              </w:rPr>
              <w:t>15</w:t>
            </w:r>
          </w:p>
        </w:tc>
        <w:tc>
          <w:tcPr>
            <w:tcW w:w="11056" w:type="dxa"/>
          </w:tcPr>
          <w:p w:rsidR="005F2B34" w:rsidRPr="00786D6D" w:rsidRDefault="00786D6D" w:rsidP="008A428F">
            <w:pPr>
              <w:jc w:val="both"/>
              <w:rPr>
                <w:rFonts w:ascii="Times New Roman" w:hAnsi="Times New Roman" w:cs="Times New Roman"/>
                <w:sz w:val="24"/>
                <w:szCs w:val="24"/>
                <w:lang w:val="en-US"/>
              </w:rPr>
            </w:pPr>
            <w:r w:rsidRPr="00786D6D">
              <w:rPr>
                <w:rFonts w:ascii="Times New Roman" w:hAnsi="Times New Roman" w:cs="Times New Roman"/>
                <w:noProof/>
                <w:sz w:val="24"/>
                <w:lang w:val="en-US"/>
              </w:rPr>
              <w:t xml:space="preserve">Distler J.H., Huber L.C., Gay S., Distler O.,Pisetsky D.S. Microparticles as mediators of cellular cross-talk in inflammatory disease. </w:t>
            </w:r>
            <w:r w:rsidRPr="00D27E14">
              <w:rPr>
                <w:rFonts w:ascii="Times New Roman" w:hAnsi="Times New Roman" w:cs="Times New Roman"/>
                <w:noProof/>
                <w:sz w:val="24"/>
              </w:rPr>
              <w:t>Autoimmunity, 2006</w:t>
            </w:r>
            <w:r w:rsidRPr="00D27E14">
              <w:rPr>
                <w:noProof/>
              </w:rPr>
              <w:t>,</w:t>
            </w:r>
            <w:r w:rsidRPr="00D27E14">
              <w:rPr>
                <w:rFonts w:ascii="Times New Roman" w:hAnsi="Times New Roman" w:cs="Times New Roman"/>
                <w:noProof/>
                <w:sz w:val="24"/>
              </w:rPr>
              <w:t xml:space="preserve"> Vol.39, no 8, pp. 683-90.</w:t>
            </w:r>
          </w:p>
        </w:tc>
        <w:tc>
          <w:tcPr>
            <w:tcW w:w="2835" w:type="dxa"/>
          </w:tcPr>
          <w:p w:rsidR="005F2B34" w:rsidRPr="00786D6D" w:rsidRDefault="00786D6D" w:rsidP="00786D6D">
            <w:pPr>
              <w:jc w:val="both"/>
              <w:rPr>
                <w:rFonts w:ascii="Times New Roman" w:hAnsi="Times New Roman" w:cs="Times New Roman"/>
                <w:sz w:val="24"/>
                <w:szCs w:val="24"/>
                <w:lang w:val="en-US"/>
              </w:rPr>
            </w:pPr>
            <w:hyperlink r:id="rId22" w:history="1">
              <w:r w:rsidRPr="002350C3">
                <w:rPr>
                  <w:rStyle w:val="aa"/>
                  <w:rFonts w:ascii="Times New Roman" w:hAnsi="Times New Roman" w:cs="Times New Roman"/>
                  <w:sz w:val="24"/>
                  <w:lang w:val="en-US"/>
                </w:rPr>
                <w:t>http://www.ncbi.nlm.nih.gov/pubmed/17178565</w:t>
              </w:r>
            </w:hyperlink>
            <w:r w:rsidRPr="00786D6D">
              <w:rPr>
                <w:rFonts w:ascii="Times New Roman" w:hAnsi="Times New Roman" w:cs="Times New Roman"/>
                <w:sz w:val="24"/>
                <w:lang w:val="en-US"/>
              </w:rPr>
              <w:t xml:space="preserve"> </w:t>
            </w:r>
            <w:r w:rsidRPr="00786D6D">
              <w:rPr>
                <w:rFonts w:ascii="Times New Roman" w:hAnsi="Times New Roman" w:cs="Times New Roman"/>
                <w:noProof/>
                <w:sz w:val="24"/>
                <w:lang w:val="en-US"/>
              </w:rPr>
              <w:t>[10.1080/08916930601061538]</w:t>
            </w:r>
          </w:p>
        </w:tc>
      </w:tr>
      <w:tr w:rsidR="005F2B34" w:rsidRPr="00786D6D" w:rsidTr="00E92E60">
        <w:tc>
          <w:tcPr>
            <w:tcW w:w="988" w:type="dxa"/>
          </w:tcPr>
          <w:p w:rsidR="005F2B34" w:rsidRPr="00786D6D" w:rsidRDefault="00786D6D" w:rsidP="006A4432">
            <w:pPr>
              <w:jc w:val="center"/>
              <w:rPr>
                <w:rFonts w:ascii="Times New Roman" w:hAnsi="Times New Roman" w:cs="Times New Roman"/>
                <w:sz w:val="24"/>
                <w:szCs w:val="24"/>
              </w:rPr>
            </w:pPr>
            <w:r>
              <w:rPr>
                <w:rFonts w:ascii="Times New Roman" w:hAnsi="Times New Roman" w:cs="Times New Roman"/>
                <w:sz w:val="24"/>
                <w:szCs w:val="24"/>
              </w:rPr>
              <w:t>16</w:t>
            </w:r>
          </w:p>
        </w:tc>
        <w:tc>
          <w:tcPr>
            <w:tcW w:w="11056" w:type="dxa"/>
          </w:tcPr>
          <w:p w:rsidR="005F2B34" w:rsidRPr="00786D6D" w:rsidRDefault="00786D6D" w:rsidP="008A428F">
            <w:pPr>
              <w:jc w:val="both"/>
              <w:rPr>
                <w:rFonts w:ascii="Times New Roman" w:hAnsi="Times New Roman" w:cs="Times New Roman"/>
                <w:sz w:val="24"/>
                <w:szCs w:val="24"/>
                <w:lang w:val="en-US"/>
              </w:rPr>
            </w:pPr>
            <w:r w:rsidRPr="00786D6D">
              <w:rPr>
                <w:rFonts w:ascii="Times New Roman" w:hAnsi="Times New Roman" w:cs="Times New Roman"/>
                <w:noProof/>
                <w:sz w:val="24"/>
                <w:lang w:val="en-US"/>
              </w:rPr>
              <w:t xml:space="preserve">Dondero A., Casu B., Bellora F., Vacca A., De Luisi A., Frassanito M.A., Cantoni C., Gaggero S., Olive D., Moretta A., Bottino C.,Castriconi R. NK cells and multiple myeloma-associated endothelial cells: molecular interactions and influence of IL-27. </w:t>
            </w:r>
            <w:r w:rsidRPr="00D27E14">
              <w:rPr>
                <w:rFonts w:ascii="Times New Roman" w:hAnsi="Times New Roman" w:cs="Times New Roman"/>
                <w:noProof/>
                <w:sz w:val="24"/>
              </w:rPr>
              <w:t>Oncotarget, 2017</w:t>
            </w:r>
            <w:r w:rsidRPr="00D27E14">
              <w:rPr>
                <w:noProof/>
              </w:rPr>
              <w:t>,</w:t>
            </w:r>
            <w:r w:rsidRPr="00D27E14">
              <w:rPr>
                <w:rFonts w:ascii="Times New Roman" w:hAnsi="Times New Roman" w:cs="Times New Roman"/>
                <w:noProof/>
                <w:sz w:val="24"/>
              </w:rPr>
              <w:t xml:space="preserve"> Vol.8, no 21, pp. 35088-35102.</w:t>
            </w:r>
          </w:p>
        </w:tc>
        <w:tc>
          <w:tcPr>
            <w:tcW w:w="2835" w:type="dxa"/>
          </w:tcPr>
          <w:p w:rsidR="005F2B34" w:rsidRPr="00786D6D" w:rsidRDefault="00786D6D" w:rsidP="00786D6D">
            <w:pPr>
              <w:jc w:val="both"/>
              <w:rPr>
                <w:rFonts w:ascii="Times New Roman" w:hAnsi="Times New Roman" w:cs="Times New Roman"/>
                <w:sz w:val="24"/>
                <w:szCs w:val="24"/>
                <w:lang w:val="en-US"/>
              </w:rPr>
            </w:pPr>
            <w:hyperlink r:id="rId23" w:history="1">
              <w:r w:rsidRPr="002350C3">
                <w:rPr>
                  <w:rStyle w:val="aa"/>
                  <w:rFonts w:ascii="Times New Roman" w:hAnsi="Times New Roman" w:cs="Times New Roman"/>
                  <w:sz w:val="24"/>
                  <w:lang w:val="en-US"/>
                </w:rPr>
                <w:t>https://www.ncbi.nlm.nih.gov/pubmed/28456791</w:t>
              </w:r>
            </w:hyperlink>
            <w:r w:rsidRPr="00786D6D">
              <w:rPr>
                <w:rFonts w:ascii="Times New Roman" w:hAnsi="Times New Roman" w:cs="Times New Roman"/>
                <w:sz w:val="24"/>
                <w:lang w:val="en-US"/>
              </w:rPr>
              <w:t xml:space="preserve"> </w:t>
            </w:r>
            <w:r w:rsidRPr="00786D6D">
              <w:rPr>
                <w:rFonts w:ascii="Times New Roman" w:hAnsi="Times New Roman" w:cs="Times New Roman"/>
                <w:noProof/>
                <w:sz w:val="24"/>
                <w:lang w:val="en-US"/>
              </w:rPr>
              <w:t>[10.18632/oncotarget.17070]</w:t>
            </w:r>
          </w:p>
        </w:tc>
      </w:tr>
      <w:tr w:rsidR="005F2B34" w:rsidRPr="00786D6D" w:rsidTr="00E92E60">
        <w:tc>
          <w:tcPr>
            <w:tcW w:w="988" w:type="dxa"/>
          </w:tcPr>
          <w:p w:rsidR="005F2B34" w:rsidRPr="00786D6D" w:rsidRDefault="00786D6D" w:rsidP="006A4432">
            <w:pPr>
              <w:jc w:val="center"/>
              <w:rPr>
                <w:rFonts w:ascii="Times New Roman" w:hAnsi="Times New Roman" w:cs="Times New Roman"/>
                <w:sz w:val="24"/>
                <w:szCs w:val="24"/>
              </w:rPr>
            </w:pPr>
            <w:r>
              <w:rPr>
                <w:rFonts w:ascii="Times New Roman" w:hAnsi="Times New Roman" w:cs="Times New Roman"/>
                <w:sz w:val="24"/>
                <w:szCs w:val="24"/>
              </w:rPr>
              <w:t>17</w:t>
            </w:r>
          </w:p>
        </w:tc>
        <w:tc>
          <w:tcPr>
            <w:tcW w:w="11056" w:type="dxa"/>
          </w:tcPr>
          <w:p w:rsidR="005F2B34" w:rsidRPr="00786D6D" w:rsidRDefault="00786D6D" w:rsidP="008A428F">
            <w:pPr>
              <w:jc w:val="both"/>
              <w:rPr>
                <w:rFonts w:ascii="Times New Roman" w:hAnsi="Times New Roman" w:cs="Times New Roman"/>
                <w:sz w:val="24"/>
                <w:szCs w:val="24"/>
                <w:lang w:val="en-US"/>
              </w:rPr>
            </w:pPr>
            <w:r w:rsidRPr="00786D6D">
              <w:rPr>
                <w:rFonts w:ascii="Times New Roman" w:hAnsi="Times New Roman" w:cs="Times New Roman"/>
                <w:noProof/>
                <w:sz w:val="24"/>
                <w:lang w:val="en-US"/>
              </w:rPr>
              <w:t xml:space="preserve">Dragovic R.A., Collett G.P., Hole P., Ferguson D.J., Redman C.W., Sargent I.L.,Tannetta D.S. Isolation of syncytiotrophoblast microvesicles and exosomes and their characterisation by multicolour flow cytometry and fluorescence Nanoparticle Tracking Analysis. </w:t>
            </w:r>
            <w:r w:rsidRPr="00D27E14">
              <w:rPr>
                <w:rFonts w:ascii="Times New Roman" w:hAnsi="Times New Roman" w:cs="Times New Roman"/>
                <w:noProof/>
                <w:sz w:val="24"/>
              </w:rPr>
              <w:t>Methods, 2015</w:t>
            </w:r>
            <w:r w:rsidRPr="00D27E14">
              <w:rPr>
                <w:noProof/>
              </w:rPr>
              <w:t>,</w:t>
            </w:r>
            <w:r w:rsidRPr="00D27E14">
              <w:rPr>
                <w:rFonts w:ascii="Times New Roman" w:hAnsi="Times New Roman" w:cs="Times New Roman"/>
                <w:noProof/>
                <w:sz w:val="24"/>
              </w:rPr>
              <w:t xml:space="preserve"> Vol.87, no, pp. 64-74.</w:t>
            </w:r>
          </w:p>
        </w:tc>
        <w:tc>
          <w:tcPr>
            <w:tcW w:w="2835" w:type="dxa"/>
          </w:tcPr>
          <w:p w:rsidR="005F2B34" w:rsidRPr="00786D6D" w:rsidRDefault="00786D6D" w:rsidP="00786D6D">
            <w:pPr>
              <w:pStyle w:val="EndNoteBibliography"/>
              <w:jc w:val="both"/>
              <w:rPr>
                <w:rFonts w:ascii="Times New Roman" w:hAnsi="Times New Roman" w:cs="Times New Roman"/>
                <w:sz w:val="24"/>
                <w:szCs w:val="24"/>
              </w:rPr>
            </w:pPr>
            <w:hyperlink r:id="rId24" w:history="1">
              <w:r w:rsidRPr="002350C3">
                <w:rPr>
                  <w:rStyle w:val="aa"/>
                  <w:rFonts w:ascii="Times New Roman" w:hAnsi="Times New Roman" w:cs="Times New Roman"/>
                  <w:sz w:val="24"/>
                </w:rPr>
                <w:t>https://www.ncbi.nlm.nih.gov/pubmed/25843788</w:t>
              </w:r>
            </w:hyperlink>
            <w:r w:rsidRPr="00786D6D">
              <w:rPr>
                <w:rFonts w:ascii="Times New Roman" w:hAnsi="Times New Roman" w:cs="Times New Roman"/>
                <w:sz w:val="24"/>
              </w:rPr>
              <w:t xml:space="preserve"> </w:t>
            </w:r>
            <w:r w:rsidRPr="00D27E14">
              <w:rPr>
                <w:rFonts w:ascii="Times New Roman" w:hAnsi="Times New Roman" w:cs="Times New Roman"/>
                <w:sz w:val="24"/>
              </w:rPr>
              <w:t>[10.1016/j.ymeth.2015.03.028]</w:t>
            </w:r>
          </w:p>
        </w:tc>
      </w:tr>
      <w:tr w:rsidR="005F2B34" w:rsidRPr="00786D6D" w:rsidTr="00E92E60">
        <w:tc>
          <w:tcPr>
            <w:tcW w:w="988" w:type="dxa"/>
          </w:tcPr>
          <w:p w:rsidR="005F2B34" w:rsidRPr="00786D6D" w:rsidRDefault="00786D6D" w:rsidP="006A4432">
            <w:pPr>
              <w:jc w:val="center"/>
              <w:rPr>
                <w:rFonts w:ascii="Times New Roman" w:hAnsi="Times New Roman" w:cs="Times New Roman"/>
                <w:sz w:val="24"/>
                <w:szCs w:val="24"/>
              </w:rPr>
            </w:pPr>
            <w:r>
              <w:rPr>
                <w:rFonts w:ascii="Times New Roman" w:hAnsi="Times New Roman" w:cs="Times New Roman"/>
                <w:sz w:val="24"/>
                <w:szCs w:val="24"/>
              </w:rPr>
              <w:lastRenderedPageBreak/>
              <w:t>18</w:t>
            </w:r>
          </w:p>
        </w:tc>
        <w:tc>
          <w:tcPr>
            <w:tcW w:w="11056" w:type="dxa"/>
          </w:tcPr>
          <w:p w:rsidR="005F2B34" w:rsidRPr="00786D6D" w:rsidRDefault="00786D6D" w:rsidP="008A428F">
            <w:pPr>
              <w:jc w:val="both"/>
              <w:rPr>
                <w:rFonts w:ascii="Times New Roman" w:hAnsi="Times New Roman" w:cs="Times New Roman"/>
                <w:sz w:val="24"/>
                <w:szCs w:val="24"/>
                <w:lang w:val="en-US"/>
              </w:rPr>
            </w:pPr>
            <w:r w:rsidRPr="00786D6D">
              <w:rPr>
                <w:rFonts w:ascii="Times New Roman" w:hAnsi="Times New Roman" w:cs="Times New Roman"/>
                <w:noProof/>
                <w:sz w:val="24"/>
                <w:lang w:val="en-US"/>
              </w:rPr>
              <w:t>Edgell C.J., McDonald C.C.,Graham J.B. Permanent cell line expressing human factor VIII-related antigen established by hybridization. Proc Natl Acad Sci U S A, 1983</w:t>
            </w:r>
            <w:r w:rsidRPr="00786D6D">
              <w:rPr>
                <w:noProof/>
                <w:lang w:val="en-US"/>
              </w:rPr>
              <w:t>,</w:t>
            </w:r>
            <w:r w:rsidRPr="00786D6D">
              <w:rPr>
                <w:rFonts w:ascii="Times New Roman" w:hAnsi="Times New Roman" w:cs="Times New Roman"/>
                <w:noProof/>
                <w:sz w:val="24"/>
                <w:lang w:val="en-US"/>
              </w:rPr>
              <w:t xml:space="preserve"> Vol.80, no 12, pp. 3734-7.</w:t>
            </w:r>
          </w:p>
        </w:tc>
        <w:tc>
          <w:tcPr>
            <w:tcW w:w="2835" w:type="dxa"/>
          </w:tcPr>
          <w:p w:rsidR="005F2B34" w:rsidRPr="00786D6D" w:rsidRDefault="00786D6D" w:rsidP="00786D6D">
            <w:pPr>
              <w:pStyle w:val="EndNoteBibliography"/>
              <w:jc w:val="both"/>
              <w:rPr>
                <w:rFonts w:ascii="Times New Roman" w:hAnsi="Times New Roman" w:cs="Times New Roman"/>
                <w:sz w:val="24"/>
                <w:szCs w:val="24"/>
              </w:rPr>
            </w:pPr>
            <w:hyperlink r:id="rId25" w:history="1">
              <w:r w:rsidRPr="002350C3">
                <w:rPr>
                  <w:rStyle w:val="aa"/>
                  <w:rFonts w:ascii="Times New Roman" w:hAnsi="Times New Roman" w:cs="Times New Roman"/>
                  <w:sz w:val="24"/>
                </w:rPr>
                <w:t>http://www.ncbi.nlm.nih.gov/pubmed/6407019</w:t>
              </w:r>
            </w:hyperlink>
            <w:r w:rsidRPr="00786D6D">
              <w:rPr>
                <w:rFonts w:ascii="Times New Roman" w:hAnsi="Times New Roman" w:cs="Times New Roman"/>
                <w:sz w:val="24"/>
              </w:rPr>
              <w:t xml:space="preserve"> </w:t>
            </w:r>
          </w:p>
        </w:tc>
      </w:tr>
      <w:tr w:rsidR="005F2B34" w:rsidRPr="00786D6D" w:rsidTr="00E92E60">
        <w:tc>
          <w:tcPr>
            <w:tcW w:w="988" w:type="dxa"/>
          </w:tcPr>
          <w:p w:rsidR="005F2B34" w:rsidRPr="00786D6D" w:rsidRDefault="00786D6D" w:rsidP="006A4432">
            <w:pPr>
              <w:jc w:val="center"/>
              <w:rPr>
                <w:rFonts w:ascii="Times New Roman" w:hAnsi="Times New Roman" w:cs="Times New Roman"/>
                <w:sz w:val="24"/>
                <w:szCs w:val="24"/>
              </w:rPr>
            </w:pPr>
            <w:r>
              <w:rPr>
                <w:rFonts w:ascii="Times New Roman" w:hAnsi="Times New Roman" w:cs="Times New Roman"/>
                <w:sz w:val="24"/>
                <w:szCs w:val="24"/>
              </w:rPr>
              <w:t>19</w:t>
            </w:r>
          </w:p>
        </w:tc>
        <w:tc>
          <w:tcPr>
            <w:tcW w:w="11056" w:type="dxa"/>
          </w:tcPr>
          <w:p w:rsidR="005F2B34" w:rsidRPr="00786D6D" w:rsidRDefault="00786D6D" w:rsidP="008A428F">
            <w:pPr>
              <w:jc w:val="both"/>
              <w:rPr>
                <w:rFonts w:ascii="Times New Roman" w:hAnsi="Times New Roman" w:cs="Times New Roman"/>
                <w:sz w:val="24"/>
                <w:szCs w:val="24"/>
                <w:lang w:val="en-US"/>
              </w:rPr>
            </w:pPr>
            <w:r w:rsidRPr="00786D6D">
              <w:rPr>
                <w:rFonts w:ascii="Times New Roman" w:hAnsi="Times New Roman" w:cs="Times New Roman"/>
                <w:noProof/>
                <w:sz w:val="24"/>
                <w:lang w:val="en-US"/>
              </w:rPr>
              <w:t xml:space="preserve">El Costa H., Tabiasco J., Berrebi A., Parant O., Aguerre-Girr M., Piccinni M.P.,Le Bouteiller P. Effector functions of human decidual NK cells in healthy early pregnancy are dependent on the specific engagement of natural cytotoxicity receptors. </w:t>
            </w:r>
            <w:r w:rsidRPr="00D27E14">
              <w:rPr>
                <w:rFonts w:ascii="Times New Roman" w:hAnsi="Times New Roman" w:cs="Times New Roman"/>
                <w:noProof/>
                <w:sz w:val="24"/>
              </w:rPr>
              <w:t>J Reprod Immunol, 2009</w:t>
            </w:r>
            <w:r w:rsidRPr="00D27E14">
              <w:rPr>
                <w:noProof/>
              </w:rPr>
              <w:t>,</w:t>
            </w:r>
            <w:r w:rsidRPr="00D27E14">
              <w:rPr>
                <w:rFonts w:ascii="Times New Roman" w:hAnsi="Times New Roman" w:cs="Times New Roman"/>
                <w:noProof/>
                <w:sz w:val="24"/>
              </w:rPr>
              <w:t xml:space="preserve"> Vol.82, no 2, pp. 142-7.</w:t>
            </w:r>
          </w:p>
        </w:tc>
        <w:tc>
          <w:tcPr>
            <w:tcW w:w="2835" w:type="dxa"/>
          </w:tcPr>
          <w:p w:rsidR="005F2B34" w:rsidRPr="00786D6D" w:rsidRDefault="00786D6D" w:rsidP="00786D6D">
            <w:pPr>
              <w:jc w:val="both"/>
              <w:rPr>
                <w:rFonts w:ascii="Times New Roman" w:hAnsi="Times New Roman" w:cs="Times New Roman"/>
                <w:sz w:val="24"/>
                <w:szCs w:val="24"/>
                <w:lang w:val="en-US"/>
              </w:rPr>
            </w:pPr>
            <w:hyperlink r:id="rId26" w:history="1">
              <w:r w:rsidRPr="002350C3">
                <w:rPr>
                  <w:rStyle w:val="aa"/>
                  <w:rFonts w:ascii="Times New Roman" w:hAnsi="Times New Roman" w:cs="Times New Roman"/>
                  <w:sz w:val="24"/>
                  <w:lang w:val="en-US"/>
                </w:rPr>
                <w:t>http://www.ncbi.nlm.nih.gov/pubmed/19615756</w:t>
              </w:r>
            </w:hyperlink>
            <w:r w:rsidRPr="00786D6D">
              <w:rPr>
                <w:rFonts w:ascii="Times New Roman" w:hAnsi="Times New Roman" w:cs="Times New Roman"/>
                <w:sz w:val="24"/>
                <w:lang w:val="en-US"/>
              </w:rPr>
              <w:t xml:space="preserve"> </w:t>
            </w:r>
            <w:r w:rsidRPr="00786D6D">
              <w:rPr>
                <w:rFonts w:ascii="Times New Roman" w:hAnsi="Times New Roman" w:cs="Times New Roman"/>
                <w:noProof/>
                <w:sz w:val="24"/>
                <w:lang w:val="en-US"/>
              </w:rPr>
              <w:t>[10.1016/j.jri.2009.06.123]</w:t>
            </w:r>
          </w:p>
        </w:tc>
      </w:tr>
      <w:tr w:rsidR="005F2B34" w:rsidRPr="00786D6D" w:rsidTr="00E92E60">
        <w:tc>
          <w:tcPr>
            <w:tcW w:w="988" w:type="dxa"/>
          </w:tcPr>
          <w:p w:rsidR="005F2B34" w:rsidRPr="00786D6D" w:rsidRDefault="00786D6D" w:rsidP="006A4432">
            <w:pPr>
              <w:jc w:val="center"/>
              <w:rPr>
                <w:rFonts w:ascii="Times New Roman" w:hAnsi="Times New Roman" w:cs="Times New Roman"/>
                <w:sz w:val="24"/>
                <w:szCs w:val="24"/>
              </w:rPr>
            </w:pPr>
            <w:r>
              <w:rPr>
                <w:rFonts w:ascii="Times New Roman" w:hAnsi="Times New Roman" w:cs="Times New Roman"/>
                <w:sz w:val="24"/>
                <w:szCs w:val="24"/>
              </w:rPr>
              <w:t>20</w:t>
            </w:r>
          </w:p>
        </w:tc>
        <w:tc>
          <w:tcPr>
            <w:tcW w:w="11056" w:type="dxa"/>
          </w:tcPr>
          <w:p w:rsidR="005F2B34" w:rsidRPr="00786D6D" w:rsidRDefault="00786D6D" w:rsidP="008A428F">
            <w:pPr>
              <w:jc w:val="both"/>
              <w:rPr>
                <w:rFonts w:ascii="Times New Roman" w:hAnsi="Times New Roman" w:cs="Times New Roman"/>
                <w:sz w:val="24"/>
                <w:szCs w:val="24"/>
                <w:lang w:val="en-US"/>
              </w:rPr>
            </w:pPr>
            <w:r w:rsidRPr="00786D6D">
              <w:rPr>
                <w:rFonts w:ascii="Times New Roman" w:hAnsi="Times New Roman" w:cs="Times New Roman"/>
                <w:noProof/>
                <w:sz w:val="24"/>
                <w:lang w:val="en-US"/>
              </w:rPr>
              <w:t xml:space="preserve">Evans-Osses I., Reichembach L.H.,Ramirez M.I. Exosomes or microvesicles? Two kinds of extracellular vesicles with different routes to modify protozoan-host cell interaction. </w:t>
            </w:r>
            <w:r w:rsidRPr="00D27E14">
              <w:rPr>
                <w:rFonts w:ascii="Times New Roman" w:hAnsi="Times New Roman" w:cs="Times New Roman"/>
                <w:noProof/>
                <w:sz w:val="24"/>
              </w:rPr>
              <w:t>Parasitol Res, 2015</w:t>
            </w:r>
            <w:r w:rsidRPr="00D27E14">
              <w:rPr>
                <w:noProof/>
              </w:rPr>
              <w:t>,</w:t>
            </w:r>
            <w:r w:rsidRPr="00D27E14">
              <w:rPr>
                <w:rFonts w:ascii="Times New Roman" w:hAnsi="Times New Roman" w:cs="Times New Roman"/>
                <w:noProof/>
                <w:sz w:val="24"/>
              </w:rPr>
              <w:t xml:space="preserve"> Vol.114, no 10, pp. 3567-75.</w:t>
            </w:r>
          </w:p>
        </w:tc>
        <w:tc>
          <w:tcPr>
            <w:tcW w:w="2835" w:type="dxa"/>
          </w:tcPr>
          <w:p w:rsidR="005F2B34" w:rsidRPr="00786D6D" w:rsidRDefault="00786D6D" w:rsidP="00786D6D">
            <w:pPr>
              <w:pStyle w:val="EndNoteBibliography"/>
              <w:jc w:val="both"/>
              <w:rPr>
                <w:rFonts w:ascii="Times New Roman" w:hAnsi="Times New Roman" w:cs="Times New Roman"/>
                <w:sz w:val="24"/>
                <w:szCs w:val="24"/>
              </w:rPr>
            </w:pPr>
            <w:hyperlink r:id="rId27" w:history="1">
              <w:r w:rsidRPr="002350C3">
                <w:rPr>
                  <w:rStyle w:val="aa"/>
                  <w:rFonts w:ascii="Times New Roman" w:hAnsi="Times New Roman" w:cs="Times New Roman"/>
                  <w:sz w:val="24"/>
                </w:rPr>
                <w:t>https://www.ncbi.nlm.nih.gov/pubmed/26272631</w:t>
              </w:r>
            </w:hyperlink>
            <w:r w:rsidRPr="00786D6D">
              <w:rPr>
                <w:rFonts w:ascii="Times New Roman" w:hAnsi="Times New Roman" w:cs="Times New Roman"/>
                <w:sz w:val="24"/>
              </w:rPr>
              <w:t xml:space="preserve"> </w:t>
            </w:r>
            <w:r w:rsidRPr="00D27E14">
              <w:rPr>
                <w:rFonts w:ascii="Times New Roman" w:hAnsi="Times New Roman" w:cs="Times New Roman"/>
                <w:sz w:val="24"/>
              </w:rPr>
              <w:t>[10.1007/s00436-015-4659-9]</w:t>
            </w:r>
          </w:p>
        </w:tc>
      </w:tr>
      <w:tr w:rsidR="005F2B34" w:rsidRPr="00786D6D" w:rsidTr="00E92E60">
        <w:tc>
          <w:tcPr>
            <w:tcW w:w="988" w:type="dxa"/>
          </w:tcPr>
          <w:p w:rsidR="005F2B34" w:rsidRPr="00786D6D" w:rsidRDefault="00786D6D" w:rsidP="006A4432">
            <w:pPr>
              <w:jc w:val="center"/>
              <w:rPr>
                <w:rFonts w:ascii="Times New Roman" w:hAnsi="Times New Roman" w:cs="Times New Roman"/>
                <w:sz w:val="24"/>
                <w:szCs w:val="24"/>
              </w:rPr>
            </w:pPr>
            <w:r>
              <w:rPr>
                <w:rFonts w:ascii="Times New Roman" w:hAnsi="Times New Roman" w:cs="Times New Roman"/>
                <w:sz w:val="24"/>
                <w:szCs w:val="24"/>
              </w:rPr>
              <w:t>21</w:t>
            </w:r>
          </w:p>
        </w:tc>
        <w:tc>
          <w:tcPr>
            <w:tcW w:w="11056" w:type="dxa"/>
          </w:tcPr>
          <w:p w:rsidR="005F2B34" w:rsidRPr="00786D6D" w:rsidRDefault="00786D6D" w:rsidP="008A428F">
            <w:pPr>
              <w:jc w:val="both"/>
              <w:rPr>
                <w:rFonts w:ascii="Times New Roman" w:hAnsi="Times New Roman" w:cs="Times New Roman"/>
                <w:sz w:val="24"/>
                <w:szCs w:val="24"/>
                <w:lang w:val="en-US"/>
              </w:rPr>
            </w:pPr>
            <w:r w:rsidRPr="00786D6D">
              <w:rPr>
                <w:rFonts w:ascii="Times New Roman" w:hAnsi="Times New Roman" w:cs="Times New Roman"/>
                <w:noProof/>
                <w:sz w:val="24"/>
                <w:lang w:val="en-US"/>
              </w:rPr>
              <w:t xml:space="preserve">Fraser R., Whitley G.S., Thilaganathan B.,Cartwright J.E. Decidual natural killer cells regulate vessel stability: implications for impaired spiral artery remodelling. </w:t>
            </w:r>
            <w:r w:rsidRPr="00D27E14">
              <w:rPr>
                <w:rFonts w:ascii="Times New Roman" w:hAnsi="Times New Roman" w:cs="Times New Roman"/>
                <w:noProof/>
                <w:sz w:val="24"/>
              </w:rPr>
              <w:t>J Reprod Immunol, 2015</w:t>
            </w:r>
            <w:r w:rsidRPr="00D27E14">
              <w:rPr>
                <w:noProof/>
              </w:rPr>
              <w:t>,</w:t>
            </w:r>
            <w:r w:rsidRPr="00D27E14">
              <w:rPr>
                <w:rFonts w:ascii="Times New Roman" w:hAnsi="Times New Roman" w:cs="Times New Roman"/>
                <w:noProof/>
                <w:sz w:val="24"/>
              </w:rPr>
              <w:t xml:space="preserve"> Vol.110, no, pp. 54-60.</w:t>
            </w:r>
          </w:p>
        </w:tc>
        <w:tc>
          <w:tcPr>
            <w:tcW w:w="2835" w:type="dxa"/>
          </w:tcPr>
          <w:p w:rsidR="005F2B34" w:rsidRPr="00786D6D" w:rsidRDefault="00786D6D" w:rsidP="00786D6D">
            <w:pPr>
              <w:jc w:val="both"/>
              <w:rPr>
                <w:rFonts w:ascii="Times New Roman" w:hAnsi="Times New Roman" w:cs="Times New Roman"/>
                <w:sz w:val="24"/>
                <w:szCs w:val="24"/>
                <w:lang w:val="en-US"/>
              </w:rPr>
            </w:pPr>
            <w:hyperlink r:id="rId28" w:history="1">
              <w:r w:rsidRPr="002350C3">
                <w:rPr>
                  <w:rStyle w:val="aa"/>
                  <w:rFonts w:ascii="Times New Roman" w:hAnsi="Times New Roman" w:cs="Times New Roman"/>
                  <w:sz w:val="24"/>
                  <w:lang w:val="en-US"/>
                </w:rPr>
                <w:t>https://www.ncbi.nlm.nih.gov/pubmed/26004035</w:t>
              </w:r>
            </w:hyperlink>
            <w:r w:rsidRPr="00786D6D">
              <w:rPr>
                <w:rFonts w:ascii="Times New Roman" w:hAnsi="Times New Roman" w:cs="Times New Roman"/>
                <w:sz w:val="24"/>
                <w:lang w:val="en-US"/>
              </w:rPr>
              <w:t xml:space="preserve"> [10.1016/j.jri.2015.04.003]</w:t>
            </w:r>
          </w:p>
        </w:tc>
      </w:tr>
      <w:tr w:rsidR="005F2B34" w:rsidRPr="00786D6D" w:rsidTr="00E92E60">
        <w:tc>
          <w:tcPr>
            <w:tcW w:w="988" w:type="dxa"/>
          </w:tcPr>
          <w:p w:rsidR="005F2B34" w:rsidRPr="00786D6D" w:rsidRDefault="00786D6D" w:rsidP="006A4432">
            <w:pPr>
              <w:jc w:val="center"/>
              <w:rPr>
                <w:rFonts w:ascii="Times New Roman" w:hAnsi="Times New Roman" w:cs="Times New Roman"/>
                <w:sz w:val="24"/>
                <w:szCs w:val="24"/>
              </w:rPr>
            </w:pPr>
            <w:r>
              <w:rPr>
                <w:rFonts w:ascii="Times New Roman" w:hAnsi="Times New Roman" w:cs="Times New Roman"/>
                <w:sz w:val="24"/>
                <w:szCs w:val="24"/>
              </w:rPr>
              <w:t>22</w:t>
            </w:r>
          </w:p>
        </w:tc>
        <w:tc>
          <w:tcPr>
            <w:tcW w:w="11056" w:type="dxa"/>
          </w:tcPr>
          <w:p w:rsidR="005F2B34" w:rsidRPr="00786D6D" w:rsidRDefault="00786D6D" w:rsidP="008A428F">
            <w:pPr>
              <w:jc w:val="both"/>
              <w:rPr>
                <w:rFonts w:ascii="Times New Roman" w:hAnsi="Times New Roman" w:cs="Times New Roman"/>
                <w:sz w:val="24"/>
                <w:szCs w:val="24"/>
                <w:lang w:val="en-US"/>
              </w:rPr>
            </w:pPr>
            <w:r w:rsidRPr="00786D6D">
              <w:rPr>
                <w:rFonts w:ascii="Times New Roman" w:hAnsi="Times New Roman" w:cs="Times New Roman"/>
                <w:noProof/>
                <w:sz w:val="24"/>
                <w:lang w:val="en-US"/>
              </w:rPr>
              <w:t xml:space="preserve">Gojova A.,Barakat A.I. Vascular endothelial wound closure under shear stress: role of membrane fluidity and flow-sensitive ion channels. </w:t>
            </w:r>
            <w:r w:rsidRPr="00D27E14">
              <w:rPr>
                <w:rFonts w:ascii="Times New Roman" w:hAnsi="Times New Roman" w:cs="Times New Roman"/>
                <w:noProof/>
                <w:sz w:val="24"/>
              </w:rPr>
              <w:t>J Appl Physiol (1985), 2005</w:t>
            </w:r>
            <w:r w:rsidRPr="00D27E14">
              <w:rPr>
                <w:noProof/>
              </w:rPr>
              <w:t>,</w:t>
            </w:r>
            <w:r w:rsidRPr="00D27E14">
              <w:rPr>
                <w:rFonts w:ascii="Times New Roman" w:hAnsi="Times New Roman" w:cs="Times New Roman"/>
                <w:noProof/>
                <w:sz w:val="24"/>
              </w:rPr>
              <w:t xml:space="preserve"> Vol.98, no 6, pp. 2355-62.</w:t>
            </w:r>
          </w:p>
        </w:tc>
        <w:tc>
          <w:tcPr>
            <w:tcW w:w="2835" w:type="dxa"/>
          </w:tcPr>
          <w:p w:rsidR="005F2B34" w:rsidRPr="00786D6D" w:rsidRDefault="00786D6D" w:rsidP="00786D6D">
            <w:pPr>
              <w:pStyle w:val="EndNoteBibliography"/>
              <w:jc w:val="both"/>
              <w:rPr>
                <w:rFonts w:ascii="Times New Roman" w:hAnsi="Times New Roman" w:cs="Times New Roman"/>
                <w:sz w:val="24"/>
                <w:szCs w:val="24"/>
              </w:rPr>
            </w:pPr>
            <w:hyperlink r:id="rId29" w:history="1">
              <w:r w:rsidRPr="002350C3">
                <w:rPr>
                  <w:rStyle w:val="aa"/>
                  <w:rFonts w:ascii="Times New Roman" w:hAnsi="Times New Roman" w:cs="Times New Roman"/>
                  <w:sz w:val="24"/>
                </w:rPr>
                <w:t>http://www.ncbi.nlm.nih.gov/pubmed/15705727</w:t>
              </w:r>
            </w:hyperlink>
            <w:r w:rsidRPr="00786D6D">
              <w:rPr>
                <w:rFonts w:ascii="Times New Roman" w:hAnsi="Times New Roman" w:cs="Times New Roman"/>
                <w:sz w:val="24"/>
              </w:rPr>
              <w:t xml:space="preserve"> </w:t>
            </w:r>
            <w:r w:rsidRPr="00D27E14">
              <w:rPr>
                <w:rFonts w:ascii="Times New Roman" w:hAnsi="Times New Roman" w:cs="Times New Roman"/>
                <w:sz w:val="24"/>
              </w:rPr>
              <w:t>[10.1152/japplphysiol.01136.2004]</w:t>
            </w:r>
          </w:p>
        </w:tc>
      </w:tr>
      <w:tr w:rsidR="005F2B34" w:rsidRPr="00786D6D" w:rsidTr="00E92E60">
        <w:tc>
          <w:tcPr>
            <w:tcW w:w="988" w:type="dxa"/>
          </w:tcPr>
          <w:p w:rsidR="005F2B34" w:rsidRPr="00786D6D" w:rsidRDefault="00786D6D" w:rsidP="006A4432">
            <w:pPr>
              <w:jc w:val="center"/>
              <w:rPr>
                <w:rFonts w:ascii="Times New Roman" w:hAnsi="Times New Roman" w:cs="Times New Roman"/>
                <w:sz w:val="24"/>
                <w:szCs w:val="24"/>
              </w:rPr>
            </w:pPr>
            <w:r>
              <w:rPr>
                <w:rFonts w:ascii="Times New Roman" w:hAnsi="Times New Roman" w:cs="Times New Roman"/>
                <w:sz w:val="24"/>
                <w:szCs w:val="24"/>
              </w:rPr>
              <w:t>23</w:t>
            </w:r>
          </w:p>
        </w:tc>
        <w:tc>
          <w:tcPr>
            <w:tcW w:w="11056" w:type="dxa"/>
          </w:tcPr>
          <w:p w:rsidR="005F2B34" w:rsidRPr="00786D6D" w:rsidRDefault="00786D6D" w:rsidP="008A428F">
            <w:pPr>
              <w:jc w:val="both"/>
              <w:rPr>
                <w:rFonts w:ascii="Times New Roman" w:hAnsi="Times New Roman" w:cs="Times New Roman"/>
                <w:sz w:val="24"/>
                <w:szCs w:val="24"/>
                <w:lang w:val="en-US"/>
              </w:rPr>
            </w:pPr>
            <w:r w:rsidRPr="00786D6D">
              <w:rPr>
                <w:rFonts w:ascii="Times New Roman" w:hAnsi="Times New Roman" w:cs="Times New Roman"/>
                <w:noProof/>
                <w:sz w:val="24"/>
                <w:lang w:val="en-US"/>
              </w:rPr>
              <w:t xml:space="preserve">Gong J.H., Maki G.,Klingemann H.G. Characterization of a human cell line (NK-92) with phenotypical and functional characteristics of activated natural killer cells. </w:t>
            </w:r>
            <w:r w:rsidRPr="00D27E14">
              <w:rPr>
                <w:rFonts w:ascii="Times New Roman" w:hAnsi="Times New Roman" w:cs="Times New Roman"/>
                <w:noProof/>
                <w:sz w:val="24"/>
              </w:rPr>
              <w:t>Leukemia, 1994</w:t>
            </w:r>
            <w:r w:rsidRPr="00D27E14">
              <w:rPr>
                <w:noProof/>
              </w:rPr>
              <w:t>,</w:t>
            </w:r>
            <w:r w:rsidRPr="00D27E14">
              <w:rPr>
                <w:rFonts w:ascii="Times New Roman" w:hAnsi="Times New Roman" w:cs="Times New Roman"/>
                <w:noProof/>
                <w:sz w:val="24"/>
              </w:rPr>
              <w:t xml:space="preserve"> Vol.8, no 4, pp. 652-8.</w:t>
            </w:r>
          </w:p>
        </w:tc>
        <w:tc>
          <w:tcPr>
            <w:tcW w:w="2835" w:type="dxa"/>
          </w:tcPr>
          <w:p w:rsidR="005F2B34" w:rsidRPr="00786D6D" w:rsidRDefault="00786D6D" w:rsidP="00786D6D">
            <w:pPr>
              <w:jc w:val="both"/>
              <w:rPr>
                <w:rFonts w:ascii="Times New Roman" w:hAnsi="Times New Roman" w:cs="Times New Roman"/>
                <w:sz w:val="24"/>
                <w:szCs w:val="24"/>
                <w:lang w:val="en-US"/>
              </w:rPr>
            </w:pPr>
            <w:hyperlink r:id="rId30" w:history="1">
              <w:r w:rsidRPr="002350C3">
                <w:rPr>
                  <w:rStyle w:val="aa"/>
                  <w:rFonts w:ascii="Times New Roman" w:hAnsi="Times New Roman" w:cs="Times New Roman"/>
                  <w:sz w:val="24"/>
                  <w:lang w:val="en-US"/>
                </w:rPr>
                <w:t>http://www.ncbi.nlm.nih.gov/pubmed/8152260</w:t>
              </w:r>
            </w:hyperlink>
            <w:r w:rsidRPr="00786D6D">
              <w:rPr>
                <w:rFonts w:ascii="Times New Roman" w:hAnsi="Times New Roman" w:cs="Times New Roman"/>
                <w:sz w:val="24"/>
                <w:lang w:val="en-US"/>
              </w:rPr>
              <w:t xml:space="preserve"> </w:t>
            </w:r>
          </w:p>
        </w:tc>
      </w:tr>
      <w:tr w:rsidR="005F2B34" w:rsidRPr="00786D6D" w:rsidTr="00E92E60">
        <w:tc>
          <w:tcPr>
            <w:tcW w:w="988" w:type="dxa"/>
          </w:tcPr>
          <w:p w:rsidR="005F2B34" w:rsidRPr="00786D6D" w:rsidRDefault="00786D6D" w:rsidP="006A4432">
            <w:pPr>
              <w:jc w:val="center"/>
              <w:rPr>
                <w:rFonts w:ascii="Times New Roman" w:hAnsi="Times New Roman" w:cs="Times New Roman"/>
                <w:sz w:val="24"/>
                <w:szCs w:val="24"/>
              </w:rPr>
            </w:pPr>
            <w:r>
              <w:rPr>
                <w:rFonts w:ascii="Times New Roman" w:hAnsi="Times New Roman" w:cs="Times New Roman"/>
                <w:sz w:val="24"/>
                <w:szCs w:val="24"/>
              </w:rPr>
              <w:t>24</w:t>
            </w:r>
          </w:p>
        </w:tc>
        <w:tc>
          <w:tcPr>
            <w:tcW w:w="11056" w:type="dxa"/>
          </w:tcPr>
          <w:p w:rsidR="005F2B34" w:rsidRPr="00786D6D" w:rsidRDefault="00786D6D" w:rsidP="008A428F">
            <w:pPr>
              <w:jc w:val="both"/>
              <w:rPr>
                <w:rFonts w:ascii="Times New Roman" w:hAnsi="Times New Roman" w:cs="Times New Roman"/>
                <w:sz w:val="24"/>
                <w:szCs w:val="24"/>
                <w:lang w:val="en-US"/>
              </w:rPr>
            </w:pPr>
            <w:r w:rsidRPr="00786D6D">
              <w:rPr>
                <w:rFonts w:ascii="Times New Roman" w:hAnsi="Times New Roman" w:cs="Times New Roman"/>
                <w:noProof/>
                <w:sz w:val="24"/>
                <w:lang w:val="en-US"/>
              </w:rPr>
              <w:t xml:space="preserve">Halim A.T., Ariffin N.A.,Azlan M. Review: the Multiple Roles of Monocytic Microparticles. </w:t>
            </w:r>
            <w:r w:rsidRPr="00D27E14">
              <w:rPr>
                <w:rFonts w:ascii="Times New Roman" w:hAnsi="Times New Roman" w:cs="Times New Roman"/>
                <w:noProof/>
                <w:sz w:val="24"/>
              </w:rPr>
              <w:t>Inflammation, 2016</w:t>
            </w:r>
            <w:r w:rsidRPr="00D27E14">
              <w:rPr>
                <w:noProof/>
              </w:rPr>
              <w:t>,</w:t>
            </w:r>
            <w:r w:rsidRPr="00D27E14">
              <w:rPr>
                <w:rFonts w:ascii="Times New Roman" w:hAnsi="Times New Roman" w:cs="Times New Roman"/>
                <w:noProof/>
                <w:sz w:val="24"/>
              </w:rPr>
              <w:t xml:space="preserve"> Vol.39, no 4, pp. 1277-84.</w:t>
            </w:r>
            <w:r>
              <w:rPr>
                <w:rFonts w:ascii="Times New Roman" w:hAnsi="Times New Roman" w:cs="Times New Roman"/>
                <w:noProof/>
                <w:sz w:val="24"/>
              </w:rPr>
              <w:t xml:space="preserve"> </w:t>
            </w:r>
          </w:p>
        </w:tc>
        <w:tc>
          <w:tcPr>
            <w:tcW w:w="2835" w:type="dxa"/>
          </w:tcPr>
          <w:p w:rsidR="005F2B34" w:rsidRPr="005374A3" w:rsidRDefault="005374A3" w:rsidP="00786D6D">
            <w:pPr>
              <w:jc w:val="both"/>
              <w:rPr>
                <w:rFonts w:ascii="Times New Roman" w:hAnsi="Times New Roman" w:cs="Times New Roman"/>
                <w:sz w:val="24"/>
                <w:szCs w:val="24"/>
                <w:lang w:val="en-US"/>
              </w:rPr>
            </w:pPr>
            <w:hyperlink r:id="rId31" w:history="1">
              <w:r w:rsidRPr="002350C3">
                <w:rPr>
                  <w:rStyle w:val="aa"/>
                  <w:rFonts w:ascii="Times New Roman" w:hAnsi="Times New Roman" w:cs="Times New Roman"/>
                  <w:sz w:val="24"/>
                  <w:szCs w:val="24"/>
                  <w:lang w:val="en-US"/>
                </w:rPr>
                <w:t>http://www.ncbi.nlm.nih.gov/pubmed/27216803</w:t>
              </w:r>
            </w:hyperlink>
            <w:r w:rsidRPr="005374A3">
              <w:rPr>
                <w:rFonts w:ascii="Times New Roman" w:hAnsi="Times New Roman" w:cs="Times New Roman"/>
                <w:sz w:val="24"/>
                <w:szCs w:val="24"/>
                <w:lang w:val="en-US"/>
              </w:rPr>
              <w:t xml:space="preserve"> </w:t>
            </w:r>
            <w:r w:rsidRPr="005374A3">
              <w:rPr>
                <w:rFonts w:ascii="Times New Roman" w:hAnsi="Times New Roman" w:cs="Times New Roman"/>
                <w:noProof/>
                <w:sz w:val="24"/>
                <w:lang w:val="en-US"/>
              </w:rPr>
              <w:t>[10.1007/s10753-016-0381-8]</w:t>
            </w:r>
          </w:p>
        </w:tc>
      </w:tr>
      <w:tr w:rsidR="005F2B34" w:rsidRPr="00786D6D" w:rsidTr="00E92E60">
        <w:tc>
          <w:tcPr>
            <w:tcW w:w="988" w:type="dxa"/>
          </w:tcPr>
          <w:p w:rsidR="005F2B34" w:rsidRPr="005374A3" w:rsidRDefault="005374A3" w:rsidP="006A4432">
            <w:pPr>
              <w:jc w:val="center"/>
              <w:rPr>
                <w:rFonts w:ascii="Times New Roman" w:hAnsi="Times New Roman" w:cs="Times New Roman"/>
                <w:sz w:val="24"/>
                <w:szCs w:val="24"/>
              </w:rPr>
            </w:pPr>
            <w:r>
              <w:rPr>
                <w:rFonts w:ascii="Times New Roman" w:hAnsi="Times New Roman" w:cs="Times New Roman"/>
                <w:sz w:val="24"/>
                <w:szCs w:val="24"/>
              </w:rPr>
              <w:t>25</w:t>
            </w:r>
          </w:p>
        </w:tc>
        <w:tc>
          <w:tcPr>
            <w:tcW w:w="11056" w:type="dxa"/>
          </w:tcPr>
          <w:p w:rsidR="005F2B34" w:rsidRPr="00786D6D" w:rsidRDefault="005374A3" w:rsidP="008A428F">
            <w:pPr>
              <w:jc w:val="both"/>
              <w:rPr>
                <w:rFonts w:ascii="Times New Roman" w:hAnsi="Times New Roman" w:cs="Times New Roman"/>
                <w:sz w:val="24"/>
                <w:szCs w:val="24"/>
                <w:lang w:val="en-US"/>
              </w:rPr>
            </w:pPr>
            <w:r w:rsidRPr="005374A3">
              <w:rPr>
                <w:rFonts w:ascii="Times New Roman" w:hAnsi="Times New Roman" w:cs="Times New Roman"/>
                <w:noProof/>
                <w:sz w:val="24"/>
                <w:lang w:val="en-US"/>
              </w:rPr>
              <w:t xml:space="preserve">Hanna J., Goldman-Wohl D., Hamani Y., Avraham I., Greenfield C., Natanson-Yaron S., Prus D., Cohen-Daniel L., Arnon T.I., Manaster I., Gazit R., Yutkin V., Benharroch D., Porgador A., Keshet E., Yagel S.,Mandelboim O. Decidual NK cells regulate key developmental processes at the human fetal-maternal interface. </w:t>
            </w:r>
            <w:r w:rsidRPr="00D27E14">
              <w:rPr>
                <w:rFonts w:ascii="Times New Roman" w:hAnsi="Times New Roman" w:cs="Times New Roman"/>
                <w:noProof/>
                <w:sz w:val="24"/>
              </w:rPr>
              <w:t>Nat Med, 2006</w:t>
            </w:r>
            <w:r w:rsidRPr="00D27E14">
              <w:rPr>
                <w:noProof/>
              </w:rPr>
              <w:t>,</w:t>
            </w:r>
            <w:r w:rsidRPr="00D27E14">
              <w:rPr>
                <w:rFonts w:ascii="Times New Roman" w:hAnsi="Times New Roman" w:cs="Times New Roman"/>
                <w:noProof/>
                <w:sz w:val="24"/>
              </w:rPr>
              <w:t xml:space="preserve"> Vol.12, no 9, pp. 1065-74.</w:t>
            </w:r>
          </w:p>
        </w:tc>
        <w:tc>
          <w:tcPr>
            <w:tcW w:w="2835" w:type="dxa"/>
          </w:tcPr>
          <w:p w:rsidR="005F2B34" w:rsidRPr="005374A3" w:rsidRDefault="005374A3" w:rsidP="00786D6D">
            <w:pPr>
              <w:pStyle w:val="EndNoteBibliography"/>
              <w:jc w:val="both"/>
              <w:rPr>
                <w:rFonts w:ascii="Times New Roman" w:hAnsi="Times New Roman" w:cs="Times New Roman"/>
                <w:sz w:val="24"/>
                <w:szCs w:val="24"/>
              </w:rPr>
            </w:pPr>
            <w:hyperlink r:id="rId32" w:history="1">
              <w:r w:rsidRPr="002350C3">
                <w:rPr>
                  <w:rStyle w:val="aa"/>
                  <w:rFonts w:ascii="Times New Roman" w:hAnsi="Times New Roman" w:cs="Times New Roman"/>
                  <w:sz w:val="24"/>
                </w:rPr>
                <w:t>http://www.ncbi.nlm.nih.gov/pubmed/16892062</w:t>
              </w:r>
            </w:hyperlink>
            <w:r w:rsidRPr="005374A3">
              <w:rPr>
                <w:rFonts w:ascii="Times New Roman" w:hAnsi="Times New Roman" w:cs="Times New Roman"/>
                <w:sz w:val="24"/>
              </w:rPr>
              <w:t xml:space="preserve"> </w:t>
            </w:r>
            <w:r w:rsidRPr="00D27E14">
              <w:rPr>
                <w:rFonts w:ascii="Times New Roman CYR" w:hAnsi="Times New Roman CYR" w:cs="Times New Roman CYR"/>
                <w:sz w:val="24"/>
              </w:rPr>
              <w:t xml:space="preserve"> </w:t>
            </w:r>
            <w:r w:rsidRPr="00D27E14">
              <w:rPr>
                <w:rFonts w:ascii="Times New Roman" w:hAnsi="Times New Roman" w:cs="Times New Roman"/>
                <w:sz w:val="24"/>
              </w:rPr>
              <w:t>[10.1038/nm1452]</w:t>
            </w:r>
          </w:p>
        </w:tc>
      </w:tr>
      <w:tr w:rsidR="005F2B34" w:rsidRPr="00786D6D" w:rsidTr="00E92E60">
        <w:tc>
          <w:tcPr>
            <w:tcW w:w="988" w:type="dxa"/>
          </w:tcPr>
          <w:p w:rsidR="005F2B34" w:rsidRPr="005374A3" w:rsidRDefault="005374A3" w:rsidP="006A4432">
            <w:pPr>
              <w:jc w:val="center"/>
              <w:rPr>
                <w:rFonts w:ascii="Times New Roman" w:hAnsi="Times New Roman" w:cs="Times New Roman"/>
                <w:sz w:val="24"/>
                <w:szCs w:val="24"/>
              </w:rPr>
            </w:pPr>
            <w:r>
              <w:rPr>
                <w:rFonts w:ascii="Times New Roman" w:hAnsi="Times New Roman" w:cs="Times New Roman"/>
                <w:sz w:val="24"/>
                <w:szCs w:val="24"/>
              </w:rPr>
              <w:t>26</w:t>
            </w:r>
          </w:p>
        </w:tc>
        <w:tc>
          <w:tcPr>
            <w:tcW w:w="11056" w:type="dxa"/>
          </w:tcPr>
          <w:p w:rsidR="005F2B34" w:rsidRPr="00786D6D" w:rsidRDefault="005374A3" w:rsidP="008A428F">
            <w:pPr>
              <w:jc w:val="both"/>
              <w:rPr>
                <w:rFonts w:ascii="Times New Roman" w:hAnsi="Times New Roman" w:cs="Times New Roman"/>
                <w:sz w:val="24"/>
                <w:szCs w:val="24"/>
                <w:lang w:val="en-US"/>
              </w:rPr>
            </w:pPr>
            <w:r w:rsidRPr="005374A3">
              <w:rPr>
                <w:rFonts w:ascii="Times New Roman" w:hAnsi="Times New Roman" w:cs="Times New Roman"/>
                <w:noProof/>
                <w:sz w:val="24"/>
                <w:lang w:val="en-US"/>
              </w:rPr>
              <w:t xml:space="preserve">Hanna J., Wald O., Goldman-Wohl D., Prus D., Markel G., Gazit R., Katz G., Haimov-Kochman R., Fujii N., Yagel S., Peled A.,Mandelboim O. CXCL12 expression by invasive trophoblasts induces the specific migration of CD16- human natural killer cells. </w:t>
            </w:r>
            <w:r w:rsidRPr="00D27E14">
              <w:rPr>
                <w:rFonts w:ascii="Times New Roman" w:hAnsi="Times New Roman" w:cs="Times New Roman"/>
                <w:noProof/>
                <w:sz w:val="24"/>
              </w:rPr>
              <w:t>Blood, 2003</w:t>
            </w:r>
            <w:r w:rsidRPr="00D27E14">
              <w:rPr>
                <w:noProof/>
              </w:rPr>
              <w:t>,</w:t>
            </w:r>
            <w:r w:rsidRPr="00D27E14">
              <w:rPr>
                <w:rFonts w:ascii="Times New Roman" w:hAnsi="Times New Roman" w:cs="Times New Roman"/>
                <w:noProof/>
                <w:sz w:val="24"/>
              </w:rPr>
              <w:t xml:space="preserve"> Vol.102, no 5, pp. 1569-77.</w:t>
            </w:r>
          </w:p>
        </w:tc>
        <w:tc>
          <w:tcPr>
            <w:tcW w:w="2835" w:type="dxa"/>
          </w:tcPr>
          <w:p w:rsidR="005F2B34" w:rsidRPr="005374A3" w:rsidRDefault="005374A3" w:rsidP="00786D6D">
            <w:pPr>
              <w:pStyle w:val="EndNoteBibliography"/>
              <w:jc w:val="both"/>
              <w:rPr>
                <w:rFonts w:ascii="Times New Roman" w:hAnsi="Times New Roman" w:cs="Times New Roman"/>
                <w:sz w:val="24"/>
                <w:szCs w:val="24"/>
              </w:rPr>
            </w:pPr>
            <w:hyperlink r:id="rId33" w:history="1">
              <w:r w:rsidRPr="002350C3">
                <w:rPr>
                  <w:rStyle w:val="aa"/>
                  <w:rFonts w:ascii="Times New Roman" w:hAnsi="Times New Roman" w:cs="Times New Roman"/>
                  <w:sz w:val="24"/>
                </w:rPr>
                <w:t>http://www.ncbi.nlm.nih.gov/pubmed/12730110</w:t>
              </w:r>
            </w:hyperlink>
            <w:r w:rsidRPr="005374A3">
              <w:rPr>
                <w:rFonts w:ascii="Times New Roman" w:hAnsi="Times New Roman" w:cs="Times New Roman"/>
                <w:sz w:val="24"/>
                <w:u w:val="single"/>
              </w:rPr>
              <w:t xml:space="preserve"> </w:t>
            </w:r>
            <w:r w:rsidRPr="00D27E14">
              <w:rPr>
                <w:rFonts w:ascii="Times New Roman" w:hAnsi="Times New Roman" w:cs="Times New Roman"/>
                <w:sz w:val="24"/>
              </w:rPr>
              <w:t>[10.1182/blood-2003-02-0517]</w:t>
            </w:r>
          </w:p>
        </w:tc>
      </w:tr>
      <w:tr w:rsidR="005F2B34" w:rsidRPr="00786D6D" w:rsidTr="00E92E60">
        <w:tc>
          <w:tcPr>
            <w:tcW w:w="988" w:type="dxa"/>
          </w:tcPr>
          <w:p w:rsidR="005F2B34" w:rsidRPr="005374A3" w:rsidRDefault="005374A3" w:rsidP="006A4432">
            <w:pPr>
              <w:jc w:val="center"/>
              <w:rPr>
                <w:rFonts w:ascii="Times New Roman" w:hAnsi="Times New Roman" w:cs="Times New Roman"/>
                <w:sz w:val="24"/>
                <w:szCs w:val="24"/>
              </w:rPr>
            </w:pPr>
            <w:r>
              <w:rPr>
                <w:rFonts w:ascii="Times New Roman" w:hAnsi="Times New Roman" w:cs="Times New Roman"/>
                <w:sz w:val="24"/>
                <w:szCs w:val="24"/>
              </w:rPr>
              <w:lastRenderedPageBreak/>
              <w:t>27</w:t>
            </w:r>
          </w:p>
        </w:tc>
        <w:tc>
          <w:tcPr>
            <w:tcW w:w="11056" w:type="dxa"/>
          </w:tcPr>
          <w:p w:rsidR="005F2B34" w:rsidRPr="00786D6D" w:rsidRDefault="005374A3" w:rsidP="008A428F">
            <w:pPr>
              <w:jc w:val="both"/>
              <w:rPr>
                <w:rFonts w:ascii="Times New Roman" w:hAnsi="Times New Roman" w:cs="Times New Roman"/>
                <w:sz w:val="24"/>
                <w:szCs w:val="24"/>
                <w:lang w:val="en-US"/>
              </w:rPr>
            </w:pPr>
            <w:r w:rsidRPr="005374A3">
              <w:rPr>
                <w:rFonts w:ascii="Times New Roman" w:hAnsi="Times New Roman" w:cs="Times New Roman"/>
                <w:noProof/>
                <w:sz w:val="24"/>
                <w:lang w:val="en-US"/>
              </w:rPr>
              <w:t xml:space="preserve">Hemler M.E. Tetraspanin proteins mediate cellular penetration, invasion, and fusion events and define a novel type of membrane microdomain. </w:t>
            </w:r>
            <w:r w:rsidRPr="00D27E14">
              <w:rPr>
                <w:rFonts w:ascii="Times New Roman" w:hAnsi="Times New Roman" w:cs="Times New Roman"/>
                <w:noProof/>
                <w:sz w:val="24"/>
              </w:rPr>
              <w:t>Annu Rev Cell Dev Biol, 2003</w:t>
            </w:r>
            <w:r w:rsidRPr="00D27E14">
              <w:rPr>
                <w:noProof/>
              </w:rPr>
              <w:t>,</w:t>
            </w:r>
            <w:r w:rsidRPr="00D27E14">
              <w:rPr>
                <w:rFonts w:ascii="Times New Roman" w:hAnsi="Times New Roman" w:cs="Times New Roman"/>
                <w:noProof/>
                <w:sz w:val="24"/>
              </w:rPr>
              <w:t xml:space="preserve"> Vol.19, no, pp. 397-422.</w:t>
            </w:r>
          </w:p>
        </w:tc>
        <w:tc>
          <w:tcPr>
            <w:tcW w:w="2835" w:type="dxa"/>
          </w:tcPr>
          <w:p w:rsidR="005F2B34" w:rsidRPr="005374A3" w:rsidRDefault="005374A3" w:rsidP="00786D6D">
            <w:pPr>
              <w:jc w:val="both"/>
              <w:rPr>
                <w:rFonts w:ascii="Times New Roman" w:hAnsi="Times New Roman" w:cs="Times New Roman"/>
                <w:sz w:val="24"/>
                <w:szCs w:val="24"/>
                <w:lang w:val="en-US"/>
              </w:rPr>
            </w:pPr>
            <w:hyperlink r:id="rId34" w:history="1">
              <w:r w:rsidRPr="002350C3">
                <w:rPr>
                  <w:rStyle w:val="aa"/>
                  <w:rFonts w:ascii="Times New Roman" w:hAnsi="Times New Roman" w:cs="Times New Roman"/>
                  <w:sz w:val="24"/>
                  <w:lang w:val="en-US"/>
                </w:rPr>
                <w:t>https://www.ncbi.nlm.nih.gov/pubmed/14570575</w:t>
              </w:r>
            </w:hyperlink>
            <w:r w:rsidRPr="005374A3">
              <w:rPr>
                <w:rFonts w:ascii="Times New Roman" w:hAnsi="Times New Roman" w:cs="Times New Roman"/>
                <w:sz w:val="24"/>
                <w:lang w:val="en-US"/>
              </w:rPr>
              <w:t xml:space="preserve"> </w:t>
            </w:r>
            <w:r w:rsidRPr="005374A3">
              <w:rPr>
                <w:rFonts w:ascii="Times New Roman" w:hAnsi="Times New Roman" w:cs="Times New Roman"/>
                <w:noProof/>
                <w:sz w:val="24"/>
                <w:lang w:val="en-US"/>
              </w:rPr>
              <w:t>[10.1146/annurev.cellbio.19.111301.153609]</w:t>
            </w:r>
          </w:p>
        </w:tc>
      </w:tr>
      <w:tr w:rsidR="005F2B34" w:rsidRPr="00786D6D" w:rsidTr="00E92E60">
        <w:tc>
          <w:tcPr>
            <w:tcW w:w="988" w:type="dxa"/>
          </w:tcPr>
          <w:p w:rsidR="005F2B34" w:rsidRPr="005374A3" w:rsidRDefault="005374A3" w:rsidP="006A4432">
            <w:pPr>
              <w:jc w:val="center"/>
              <w:rPr>
                <w:rFonts w:ascii="Times New Roman" w:hAnsi="Times New Roman" w:cs="Times New Roman"/>
                <w:sz w:val="24"/>
                <w:szCs w:val="24"/>
              </w:rPr>
            </w:pPr>
            <w:r>
              <w:rPr>
                <w:rFonts w:ascii="Times New Roman" w:hAnsi="Times New Roman" w:cs="Times New Roman"/>
                <w:sz w:val="24"/>
                <w:szCs w:val="24"/>
              </w:rPr>
              <w:t>28</w:t>
            </w:r>
          </w:p>
        </w:tc>
        <w:tc>
          <w:tcPr>
            <w:tcW w:w="11056" w:type="dxa"/>
          </w:tcPr>
          <w:p w:rsidR="005F2B34" w:rsidRPr="00786D6D" w:rsidRDefault="005374A3" w:rsidP="008A428F">
            <w:pPr>
              <w:jc w:val="both"/>
              <w:rPr>
                <w:rFonts w:ascii="Times New Roman" w:hAnsi="Times New Roman" w:cs="Times New Roman"/>
                <w:sz w:val="24"/>
                <w:szCs w:val="24"/>
                <w:lang w:val="en-US"/>
              </w:rPr>
            </w:pPr>
            <w:r w:rsidRPr="005374A3">
              <w:rPr>
                <w:rFonts w:ascii="Times New Roman" w:hAnsi="Times New Roman" w:cs="Times New Roman"/>
                <w:noProof/>
                <w:sz w:val="24"/>
                <w:lang w:val="en-US"/>
              </w:rPr>
              <w:t xml:space="preserve">Imam J.S., Buddavarapu K., Lee-Chang J.S., Ganapathy S., Camosy C., Chen Y.,Rao M.K. MicroRNA-185 suppresses tumor growth and progression by targeting the Six1 oncogene in human cancers. </w:t>
            </w:r>
            <w:r w:rsidRPr="00D27E14">
              <w:rPr>
                <w:rFonts w:ascii="Times New Roman" w:hAnsi="Times New Roman" w:cs="Times New Roman"/>
                <w:noProof/>
                <w:sz w:val="24"/>
              </w:rPr>
              <w:t>Oncogene, 2010</w:t>
            </w:r>
            <w:r w:rsidRPr="00D27E14">
              <w:rPr>
                <w:noProof/>
              </w:rPr>
              <w:t>,</w:t>
            </w:r>
            <w:r w:rsidRPr="00D27E14">
              <w:rPr>
                <w:rFonts w:ascii="Times New Roman" w:hAnsi="Times New Roman" w:cs="Times New Roman"/>
                <w:noProof/>
                <w:sz w:val="24"/>
              </w:rPr>
              <w:t xml:space="preserve"> Vol.29, no 35, pp. 4971-9.</w:t>
            </w:r>
            <w:r>
              <w:rPr>
                <w:rFonts w:ascii="Times New Roman" w:hAnsi="Times New Roman" w:cs="Times New Roman"/>
                <w:noProof/>
                <w:sz w:val="24"/>
              </w:rPr>
              <w:t xml:space="preserve"> </w:t>
            </w:r>
          </w:p>
        </w:tc>
        <w:tc>
          <w:tcPr>
            <w:tcW w:w="2835" w:type="dxa"/>
          </w:tcPr>
          <w:p w:rsidR="005F2B34" w:rsidRPr="005374A3" w:rsidRDefault="005374A3" w:rsidP="00786D6D">
            <w:pPr>
              <w:pStyle w:val="EndNoteBibliography"/>
              <w:jc w:val="both"/>
              <w:rPr>
                <w:rFonts w:ascii="Times New Roman" w:hAnsi="Times New Roman" w:cs="Times New Roman"/>
                <w:sz w:val="24"/>
                <w:szCs w:val="24"/>
              </w:rPr>
            </w:pPr>
            <w:hyperlink r:id="rId35" w:history="1">
              <w:r w:rsidRPr="002350C3">
                <w:rPr>
                  <w:rStyle w:val="aa"/>
                  <w:rFonts w:ascii="Times New Roman" w:hAnsi="Times New Roman" w:cs="Times New Roman"/>
                  <w:sz w:val="24"/>
                </w:rPr>
                <w:t>https://www.ncbi.nlm.nih.gov/pubmed/20603620</w:t>
              </w:r>
            </w:hyperlink>
            <w:r w:rsidRPr="005374A3">
              <w:rPr>
                <w:rFonts w:ascii="Times New Roman" w:hAnsi="Times New Roman" w:cs="Times New Roman"/>
                <w:sz w:val="24"/>
              </w:rPr>
              <w:t xml:space="preserve"> </w:t>
            </w:r>
            <w:r w:rsidRPr="00D27E14">
              <w:rPr>
                <w:rFonts w:ascii="Times New Roman CYR" w:hAnsi="Times New Roman CYR" w:cs="Times New Roman CYR"/>
                <w:sz w:val="24"/>
              </w:rPr>
              <w:t xml:space="preserve"> </w:t>
            </w:r>
            <w:r w:rsidRPr="00D27E14">
              <w:rPr>
                <w:rFonts w:ascii="Times New Roman" w:hAnsi="Times New Roman" w:cs="Times New Roman"/>
                <w:sz w:val="24"/>
              </w:rPr>
              <w:t>[10.1038/onc.2010.233]</w:t>
            </w:r>
          </w:p>
        </w:tc>
      </w:tr>
      <w:tr w:rsidR="005F2B34" w:rsidRPr="00786D6D" w:rsidTr="00E92E60">
        <w:tc>
          <w:tcPr>
            <w:tcW w:w="988" w:type="dxa"/>
          </w:tcPr>
          <w:p w:rsidR="005F2B34" w:rsidRPr="005374A3" w:rsidRDefault="005374A3" w:rsidP="006A4432">
            <w:pPr>
              <w:jc w:val="center"/>
              <w:rPr>
                <w:rFonts w:ascii="Times New Roman" w:hAnsi="Times New Roman" w:cs="Times New Roman"/>
                <w:sz w:val="24"/>
                <w:szCs w:val="24"/>
              </w:rPr>
            </w:pPr>
            <w:r>
              <w:rPr>
                <w:rFonts w:ascii="Times New Roman" w:hAnsi="Times New Roman" w:cs="Times New Roman"/>
                <w:sz w:val="24"/>
                <w:szCs w:val="24"/>
              </w:rPr>
              <w:t>29</w:t>
            </w:r>
          </w:p>
        </w:tc>
        <w:tc>
          <w:tcPr>
            <w:tcW w:w="11056" w:type="dxa"/>
          </w:tcPr>
          <w:p w:rsidR="005F2B34" w:rsidRPr="00786D6D" w:rsidRDefault="005374A3" w:rsidP="008A428F">
            <w:pPr>
              <w:jc w:val="both"/>
              <w:rPr>
                <w:rFonts w:ascii="Times New Roman" w:hAnsi="Times New Roman" w:cs="Times New Roman"/>
                <w:sz w:val="24"/>
                <w:szCs w:val="24"/>
                <w:lang w:val="en-US"/>
              </w:rPr>
            </w:pPr>
            <w:r w:rsidRPr="005374A3">
              <w:rPr>
                <w:rFonts w:ascii="Times New Roman" w:hAnsi="Times New Roman" w:cs="Times New Roman"/>
                <w:noProof/>
                <w:sz w:val="24"/>
                <w:lang w:val="en-US"/>
              </w:rPr>
              <w:t xml:space="preserve">Kalkunte S.S., Mselle T.F., Norris W.E., Wira C.R., Sentman C.L.,Sharma S. Vascular endothelial growth factor C facilitates immune tolerance and endovascular activity of human uterine NK cells at the maternal-fetal interface. </w:t>
            </w:r>
            <w:r w:rsidRPr="00D27E14">
              <w:rPr>
                <w:rFonts w:ascii="Times New Roman" w:hAnsi="Times New Roman" w:cs="Times New Roman"/>
                <w:noProof/>
                <w:sz w:val="24"/>
              </w:rPr>
              <w:t>J Immunol, 2009</w:t>
            </w:r>
            <w:r w:rsidRPr="00D27E14">
              <w:rPr>
                <w:noProof/>
              </w:rPr>
              <w:t>,</w:t>
            </w:r>
            <w:r w:rsidRPr="00D27E14">
              <w:rPr>
                <w:rFonts w:ascii="Times New Roman" w:hAnsi="Times New Roman" w:cs="Times New Roman"/>
                <w:noProof/>
                <w:sz w:val="24"/>
              </w:rPr>
              <w:t xml:space="preserve"> Vol.182, no 7, pp. 4085-92.</w:t>
            </w:r>
          </w:p>
        </w:tc>
        <w:tc>
          <w:tcPr>
            <w:tcW w:w="2835" w:type="dxa"/>
          </w:tcPr>
          <w:p w:rsidR="005F2B34" w:rsidRPr="005374A3" w:rsidRDefault="005374A3" w:rsidP="00786D6D">
            <w:pPr>
              <w:jc w:val="both"/>
              <w:rPr>
                <w:rFonts w:ascii="Times New Roman" w:hAnsi="Times New Roman" w:cs="Times New Roman"/>
                <w:sz w:val="24"/>
                <w:szCs w:val="24"/>
                <w:lang w:val="en-US"/>
              </w:rPr>
            </w:pPr>
            <w:hyperlink r:id="rId36" w:history="1">
              <w:r w:rsidRPr="002350C3">
                <w:rPr>
                  <w:rStyle w:val="aa"/>
                  <w:rFonts w:ascii="Times New Roman" w:hAnsi="Times New Roman" w:cs="Times New Roman"/>
                  <w:sz w:val="24"/>
                  <w:szCs w:val="24"/>
                  <w:lang w:val="en-US"/>
                </w:rPr>
                <w:t>http://www.ncbi.nlm.nih.gov/pubmed/19299706</w:t>
              </w:r>
            </w:hyperlink>
            <w:r w:rsidRPr="005374A3">
              <w:rPr>
                <w:rFonts w:ascii="Times New Roman" w:hAnsi="Times New Roman" w:cs="Times New Roman"/>
                <w:sz w:val="24"/>
                <w:szCs w:val="24"/>
                <w:lang w:val="en-US"/>
              </w:rPr>
              <w:t xml:space="preserve"> </w:t>
            </w:r>
            <w:r w:rsidRPr="005374A3">
              <w:rPr>
                <w:rFonts w:ascii="Times New Roman" w:hAnsi="Times New Roman" w:cs="Times New Roman"/>
                <w:noProof/>
                <w:sz w:val="24"/>
                <w:lang w:val="en-US"/>
              </w:rPr>
              <w:t>[10.4049/jimmunol.0803769]</w:t>
            </w:r>
          </w:p>
        </w:tc>
      </w:tr>
      <w:tr w:rsidR="005F2B34" w:rsidRPr="00786D6D" w:rsidTr="00E92E60">
        <w:tc>
          <w:tcPr>
            <w:tcW w:w="988" w:type="dxa"/>
          </w:tcPr>
          <w:p w:rsidR="005F2B34" w:rsidRPr="005374A3" w:rsidRDefault="005374A3" w:rsidP="006A4432">
            <w:pPr>
              <w:jc w:val="center"/>
              <w:rPr>
                <w:rFonts w:ascii="Times New Roman" w:hAnsi="Times New Roman" w:cs="Times New Roman"/>
                <w:sz w:val="24"/>
                <w:szCs w:val="24"/>
              </w:rPr>
            </w:pPr>
            <w:r>
              <w:rPr>
                <w:rFonts w:ascii="Times New Roman" w:hAnsi="Times New Roman" w:cs="Times New Roman"/>
                <w:sz w:val="24"/>
                <w:szCs w:val="24"/>
              </w:rPr>
              <w:t>30</w:t>
            </w:r>
          </w:p>
        </w:tc>
        <w:tc>
          <w:tcPr>
            <w:tcW w:w="11056" w:type="dxa"/>
          </w:tcPr>
          <w:p w:rsidR="005F2B34" w:rsidRPr="00786D6D" w:rsidRDefault="005374A3" w:rsidP="008A428F">
            <w:pPr>
              <w:jc w:val="both"/>
              <w:rPr>
                <w:rFonts w:ascii="Times New Roman" w:hAnsi="Times New Roman" w:cs="Times New Roman"/>
                <w:sz w:val="24"/>
                <w:szCs w:val="24"/>
                <w:lang w:val="en-US"/>
              </w:rPr>
            </w:pPr>
            <w:r w:rsidRPr="005374A3">
              <w:rPr>
                <w:rFonts w:ascii="Times New Roman" w:hAnsi="Times New Roman" w:cs="Times New Roman"/>
                <w:noProof/>
                <w:sz w:val="24"/>
                <w:lang w:val="en-US"/>
              </w:rPr>
              <w:t xml:space="preserve">Kalra H., Drummen G.P.,Mathivanan S. Focus on Extracellular Vesicles: Introducing the Next Small Big Thing. </w:t>
            </w:r>
            <w:r w:rsidRPr="00D27E14">
              <w:rPr>
                <w:rFonts w:ascii="Times New Roman" w:hAnsi="Times New Roman" w:cs="Times New Roman"/>
                <w:noProof/>
                <w:sz w:val="24"/>
              </w:rPr>
              <w:t>Int J Mol Sci, 2016</w:t>
            </w:r>
            <w:r w:rsidRPr="00D27E14">
              <w:rPr>
                <w:noProof/>
              </w:rPr>
              <w:t>,</w:t>
            </w:r>
            <w:r w:rsidRPr="00D27E14">
              <w:rPr>
                <w:rFonts w:ascii="Times New Roman" w:hAnsi="Times New Roman" w:cs="Times New Roman"/>
                <w:noProof/>
                <w:sz w:val="24"/>
              </w:rPr>
              <w:t xml:space="preserve"> Vol.17, no 2, pp. 170.</w:t>
            </w:r>
          </w:p>
        </w:tc>
        <w:tc>
          <w:tcPr>
            <w:tcW w:w="2835" w:type="dxa"/>
          </w:tcPr>
          <w:p w:rsidR="005F2B34" w:rsidRPr="005374A3" w:rsidRDefault="005374A3" w:rsidP="00786D6D">
            <w:pPr>
              <w:jc w:val="both"/>
              <w:rPr>
                <w:rFonts w:ascii="Times New Roman" w:hAnsi="Times New Roman" w:cs="Times New Roman"/>
                <w:sz w:val="24"/>
                <w:szCs w:val="24"/>
                <w:lang w:val="en-US"/>
              </w:rPr>
            </w:pPr>
            <w:hyperlink r:id="rId37" w:history="1">
              <w:r w:rsidRPr="002350C3">
                <w:rPr>
                  <w:rStyle w:val="aa"/>
                  <w:rFonts w:ascii="Times New Roman" w:hAnsi="Times New Roman" w:cs="Times New Roman"/>
                  <w:sz w:val="24"/>
                  <w:lang w:val="en-US"/>
                </w:rPr>
                <w:t>https://www.ncbi.nlm.nih.gov/pubmed/26861301</w:t>
              </w:r>
            </w:hyperlink>
            <w:r w:rsidRPr="005374A3">
              <w:rPr>
                <w:rFonts w:ascii="Times New Roman" w:hAnsi="Times New Roman" w:cs="Times New Roman"/>
                <w:sz w:val="24"/>
                <w:lang w:val="en-US"/>
              </w:rPr>
              <w:t xml:space="preserve"> </w:t>
            </w:r>
            <w:r w:rsidRPr="005374A3">
              <w:rPr>
                <w:rFonts w:ascii="Times New Roman CYR" w:hAnsi="Times New Roman CYR" w:cs="Times New Roman CYR"/>
                <w:noProof/>
                <w:sz w:val="24"/>
                <w:lang w:val="en-US"/>
              </w:rPr>
              <w:t xml:space="preserve"> </w:t>
            </w:r>
            <w:r w:rsidRPr="005374A3">
              <w:rPr>
                <w:rFonts w:ascii="Times New Roman" w:hAnsi="Times New Roman" w:cs="Times New Roman"/>
                <w:noProof/>
                <w:sz w:val="24"/>
                <w:lang w:val="en-US"/>
              </w:rPr>
              <w:t>[10.3390/ijms17020170]</w:t>
            </w:r>
          </w:p>
        </w:tc>
      </w:tr>
      <w:tr w:rsidR="005F2B34" w:rsidRPr="00786D6D" w:rsidTr="00E92E60">
        <w:tc>
          <w:tcPr>
            <w:tcW w:w="988" w:type="dxa"/>
          </w:tcPr>
          <w:p w:rsidR="005F2B34" w:rsidRPr="005374A3" w:rsidRDefault="005374A3" w:rsidP="006A4432">
            <w:pPr>
              <w:jc w:val="center"/>
              <w:rPr>
                <w:rFonts w:ascii="Times New Roman" w:hAnsi="Times New Roman" w:cs="Times New Roman"/>
                <w:sz w:val="24"/>
                <w:szCs w:val="24"/>
              </w:rPr>
            </w:pPr>
            <w:r>
              <w:rPr>
                <w:rFonts w:ascii="Times New Roman" w:hAnsi="Times New Roman" w:cs="Times New Roman"/>
                <w:sz w:val="24"/>
                <w:szCs w:val="24"/>
              </w:rPr>
              <w:t>31</w:t>
            </w:r>
          </w:p>
        </w:tc>
        <w:tc>
          <w:tcPr>
            <w:tcW w:w="11056" w:type="dxa"/>
          </w:tcPr>
          <w:p w:rsidR="005F2B34" w:rsidRPr="00786D6D" w:rsidRDefault="005374A3" w:rsidP="008A428F">
            <w:pPr>
              <w:jc w:val="both"/>
              <w:rPr>
                <w:rFonts w:ascii="Times New Roman" w:hAnsi="Times New Roman" w:cs="Times New Roman"/>
                <w:sz w:val="24"/>
                <w:szCs w:val="24"/>
                <w:lang w:val="en-US"/>
              </w:rPr>
            </w:pPr>
            <w:r w:rsidRPr="005374A3">
              <w:rPr>
                <w:rFonts w:ascii="Times New Roman" w:hAnsi="Times New Roman" w:cs="Times New Roman"/>
                <w:noProof/>
                <w:sz w:val="24"/>
                <w:lang w:val="en-US"/>
              </w:rPr>
              <w:t xml:space="preserve">Kawakami A., Hida A., Yamasaki S., Miyashita T., Nakashima K., Tanaka F., Ida H., Furuyama M., Migita K., Origuchi T.,Eguchi K. Modulation of the expression of membrane-bound CD54 (mCD54) and soluble form of CD54 (sCD54) in endothelial cells by glucosyl transferase inhibitor: possible role of ceramide for the shedding of mCD54. </w:t>
            </w:r>
            <w:r w:rsidRPr="00D27E14">
              <w:rPr>
                <w:rFonts w:ascii="Times New Roman" w:hAnsi="Times New Roman" w:cs="Times New Roman"/>
                <w:noProof/>
                <w:sz w:val="24"/>
              </w:rPr>
              <w:t>Biochem Biophys Res Commun, 2002</w:t>
            </w:r>
            <w:r w:rsidRPr="00D27E14">
              <w:rPr>
                <w:noProof/>
              </w:rPr>
              <w:t>,</w:t>
            </w:r>
            <w:r w:rsidRPr="00D27E14">
              <w:rPr>
                <w:rFonts w:ascii="Times New Roman" w:hAnsi="Times New Roman" w:cs="Times New Roman"/>
                <w:noProof/>
                <w:sz w:val="24"/>
              </w:rPr>
              <w:t xml:space="preserve"> Vol.296, no 1, pp. 26-31.</w:t>
            </w:r>
          </w:p>
        </w:tc>
        <w:tc>
          <w:tcPr>
            <w:tcW w:w="2835" w:type="dxa"/>
          </w:tcPr>
          <w:p w:rsidR="005F2B34" w:rsidRPr="005374A3" w:rsidRDefault="005374A3" w:rsidP="00786D6D">
            <w:pPr>
              <w:pStyle w:val="EndNoteBibliography"/>
              <w:jc w:val="both"/>
              <w:rPr>
                <w:rFonts w:ascii="Times New Roman" w:hAnsi="Times New Roman" w:cs="Times New Roman"/>
                <w:sz w:val="24"/>
                <w:szCs w:val="24"/>
              </w:rPr>
            </w:pPr>
            <w:hyperlink r:id="rId38" w:history="1">
              <w:r w:rsidRPr="002350C3">
                <w:rPr>
                  <w:rStyle w:val="aa"/>
                  <w:rFonts w:ascii="Times New Roman" w:hAnsi="Times New Roman" w:cs="Times New Roman"/>
                  <w:sz w:val="24"/>
                  <w:szCs w:val="24"/>
                </w:rPr>
                <w:t>https://www.ncbi.nlm.nih.gov/pubmed/12147222</w:t>
              </w:r>
            </w:hyperlink>
            <w:r w:rsidRPr="005374A3">
              <w:rPr>
                <w:rFonts w:ascii="Times New Roman" w:hAnsi="Times New Roman" w:cs="Times New Roman"/>
                <w:sz w:val="24"/>
                <w:szCs w:val="24"/>
              </w:rPr>
              <w:t xml:space="preserve"> </w:t>
            </w:r>
          </w:p>
        </w:tc>
      </w:tr>
      <w:tr w:rsidR="005F2B34" w:rsidRPr="00786D6D" w:rsidTr="00E92E60">
        <w:tc>
          <w:tcPr>
            <w:tcW w:w="988" w:type="dxa"/>
          </w:tcPr>
          <w:p w:rsidR="005F2B34" w:rsidRPr="005374A3" w:rsidRDefault="005374A3" w:rsidP="006A4432">
            <w:pPr>
              <w:jc w:val="center"/>
              <w:rPr>
                <w:rFonts w:ascii="Times New Roman" w:hAnsi="Times New Roman" w:cs="Times New Roman"/>
                <w:sz w:val="24"/>
                <w:szCs w:val="24"/>
              </w:rPr>
            </w:pPr>
            <w:r>
              <w:rPr>
                <w:rFonts w:ascii="Times New Roman" w:hAnsi="Times New Roman" w:cs="Times New Roman"/>
                <w:sz w:val="24"/>
                <w:szCs w:val="24"/>
              </w:rPr>
              <w:t>32</w:t>
            </w:r>
          </w:p>
        </w:tc>
        <w:tc>
          <w:tcPr>
            <w:tcW w:w="11056" w:type="dxa"/>
          </w:tcPr>
          <w:p w:rsidR="005F2B34" w:rsidRPr="00786D6D" w:rsidRDefault="005374A3" w:rsidP="008A428F">
            <w:pPr>
              <w:jc w:val="both"/>
              <w:rPr>
                <w:rFonts w:ascii="Times New Roman" w:hAnsi="Times New Roman" w:cs="Times New Roman"/>
                <w:sz w:val="24"/>
                <w:szCs w:val="24"/>
                <w:lang w:val="en-US"/>
              </w:rPr>
            </w:pPr>
            <w:r w:rsidRPr="005374A3">
              <w:rPr>
                <w:rFonts w:ascii="Times New Roman" w:hAnsi="Times New Roman" w:cs="Times New Roman"/>
                <w:noProof/>
                <w:sz w:val="24"/>
                <w:lang w:val="en-US"/>
              </w:rPr>
              <w:t xml:space="preserve">Kawauchi K., Ihjima K.,Yamada O. IL-2 increases human telomerase reverse transcriptase activity transcriptionally and posttranslationally through phosphatidylinositol 3'-kinase/Akt, heat shock protein 90, and mammalian target of rapamycin in transformed NK cells. </w:t>
            </w:r>
            <w:r w:rsidRPr="00D27E14">
              <w:rPr>
                <w:rFonts w:ascii="Times New Roman" w:hAnsi="Times New Roman" w:cs="Times New Roman"/>
                <w:noProof/>
                <w:sz w:val="24"/>
              </w:rPr>
              <w:t>J Immunol, 2005</w:t>
            </w:r>
            <w:r w:rsidRPr="00D27E14">
              <w:rPr>
                <w:noProof/>
              </w:rPr>
              <w:t>,</w:t>
            </w:r>
            <w:r w:rsidRPr="00D27E14">
              <w:rPr>
                <w:rFonts w:ascii="Times New Roman" w:hAnsi="Times New Roman" w:cs="Times New Roman"/>
                <w:noProof/>
                <w:sz w:val="24"/>
              </w:rPr>
              <w:t xml:space="preserve"> Vol.174, no 9, pp. 5261-9.</w:t>
            </w:r>
          </w:p>
        </w:tc>
        <w:tc>
          <w:tcPr>
            <w:tcW w:w="2835" w:type="dxa"/>
          </w:tcPr>
          <w:p w:rsidR="005F2B34" w:rsidRPr="005374A3" w:rsidRDefault="005374A3" w:rsidP="00786D6D">
            <w:pPr>
              <w:jc w:val="both"/>
              <w:rPr>
                <w:rFonts w:ascii="Times New Roman" w:hAnsi="Times New Roman" w:cs="Times New Roman"/>
                <w:sz w:val="24"/>
                <w:szCs w:val="24"/>
                <w:lang w:val="en-US"/>
              </w:rPr>
            </w:pPr>
            <w:hyperlink r:id="rId39" w:history="1">
              <w:r w:rsidRPr="002350C3">
                <w:rPr>
                  <w:rStyle w:val="aa"/>
                  <w:rFonts w:ascii="Times New Roman" w:hAnsi="Times New Roman" w:cs="Times New Roman"/>
                  <w:sz w:val="24"/>
                  <w:lang w:val="en-US"/>
                </w:rPr>
                <w:t>http://www.ncbi.nlm.nih.gov/pubmed/15843522</w:t>
              </w:r>
            </w:hyperlink>
            <w:r w:rsidRPr="005374A3">
              <w:rPr>
                <w:rFonts w:ascii="Times New Roman" w:hAnsi="Times New Roman" w:cs="Times New Roman"/>
                <w:sz w:val="24"/>
                <w:lang w:val="en-US"/>
              </w:rPr>
              <w:t xml:space="preserve"> </w:t>
            </w:r>
          </w:p>
        </w:tc>
      </w:tr>
      <w:tr w:rsidR="005F2B34" w:rsidRPr="00786D6D" w:rsidTr="00E92E60">
        <w:tc>
          <w:tcPr>
            <w:tcW w:w="988" w:type="dxa"/>
          </w:tcPr>
          <w:p w:rsidR="005F2B34" w:rsidRPr="005374A3" w:rsidRDefault="005374A3" w:rsidP="006A4432">
            <w:pPr>
              <w:jc w:val="center"/>
              <w:rPr>
                <w:rFonts w:ascii="Times New Roman" w:hAnsi="Times New Roman" w:cs="Times New Roman"/>
                <w:sz w:val="24"/>
                <w:szCs w:val="24"/>
              </w:rPr>
            </w:pPr>
            <w:r>
              <w:rPr>
                <w:rFonts w:ascii="Times New Roman" w:hAnsi="Times New Roman" w:cs="Times New Roman"/>
                <w:sz w:val="24"/>
                <w:szCs w:val="24"/>
              </w:rPr>
              <w:t>33</w:t>
            </w:r>
          </w:p>
        </w:tc>
        <w:tc>
          <w:tcPr>
            <w:tcW w:w="11056" w:type="dxa"/>
          </w:tcPr>
          <w:p w:rsidR="005F2B34" w:rsidRPr="00786D6D" w:rsidRDefault="005374A3" w:rsidP="008A428F">
            <w:pPr>
              <w:jc w:val="both"/>
              <w:rPr>
                <w:rFonts w:ascii="Times New Roman" w:hAnsi="Times New Roman" w:cs="Times New Roman"/>
                <w:sz w:val="24"/>
                <w:szCs w:val="24"/>
                <w:lang w:val="en-US"/>
              </w:rPr>
            </w:pPr>
            <w:r w:rsidRPr="005374A3">
              <w:rPr>
                <w:rFonts w:ascii="Times New Roman" w:hAnsi="Times New Roman" w:cs="Times New Roman"/>
                <w:noProof/>
                <w:sz w:val="24"/>
                <w:lang w:val="en-US"/>
              </w:rPr>
              <w:t xml:space="preserve">Kim M., Park H.J., Seol J.W., Jang J.Y., Cho Y.S., Kim K.R., Choi Y., Lydon J.P., Demayo F.J., Shibuya M., Ferrara N., Sung H.K., Nagy A., Alitalo K.,Koh G.Y. VEGF-A regulated by progesterone governs uterine angiogenesis and vascular remodelling during pregnancy. </w:t>
            </w:r>
            <w:r w:rsidRPr="00D27E14">
              <w:rPr>
                <w:rFonts w:ascii="Times New Roman" w:hAnsi="Times New Roman" w:cs="Times New Roman"/>
                <w:noProof/>
                <w:sz w:val="24"/>
              </w:rPr>
              <w:t>EMBO Mol Med, 2013</w:t>
            </w:r>
            <w:r w:rsidRPr="00D27E14">
              <w:rPr>
                <w:noProof/>
              </w:rPr>
              <w:t>,</w:t>
            </w:r>
            <w:r w:rsidRPr="00D27E14">
              <w:rPr>
                <w:rFonts w:ascii="Times New Roman" w:hAnsi="Times New Roman" w:cs="Times New Roman"/>
                <w:noProof/>
                <w:sz w:val="24"/>
              </w:rPr>
              <w:t xml:space="preserve"> Vol.5, no 9, pp. 1415-30.</w:t>
            </w:r>
          </w:p>
        </w:tc>
        <w:tc>
          <w:tcPr>
            <w:tcW w:w="2835" w:type="dxa"/>
          </w:tcPr>
          <w:p w:rsidR="005F2B34" w:rsidRPr="005374A3" w:rsidRDefault="005374A3" w:rsidP="00786D6D">
            <w:pPr>
              <w:jc w:val="both"/>
              <w:rPr>
                <w:rFonts w:ascii="Times New Roman" w:hAnsi="Times New Roman" w:cs="Times New Roman"/>
                <w:sz w:val="24"/>
                <w:szCs w:val="24"/>
                <w:lang w:val="en-US"/>
              </w:rPr>
            </w:pPr>
            <w:hyperlink r:id="rId40" w:history="1">
              <w:r w:rsidRPr="002350C3">
                <w:rPr>
                  <w:rStyle w:val="aa"/>
                  <w:rFonts w:ascii="Times New Roman" w:hAnsi="Times New Roman" w:cs="Times New Roman"/>
                  <w:sz w:val="24"/>
                  <w:szCs w:val="24"/>
                  <w:lang w:val="en-US"/>
                </w:rPr>
                <w:t>http://www.ncbi.nlm.nih.gov/pubmed/23853117</w:t>
              </w:r>
            </w:hyperlink>
            <w:r w:rsidRPr="005374A3">
              <w:rPr>
                <w:rFonts w:ascii="Times New Roman" w:hAnsi="Times New Roman" w:cs="Times New Roman"/>
                <w:sz w:val="24"/>
                <w:szCs w:val="24"/>
                <w:lang w:val="en-US"/>
              </w:rPr>
              <w:t xml:space="preserve"> </w:t>
            </w:r>
            <w:r w:rsidRPr="005374A3">
              <w:rPr>
                <w:rFonts w:ascii="Times New Roman" w:hAnsi="Times New Roman" w:cs="Times New Roman"/>
                <w:noProof/>
                <w:sz w:val="24"/>
                <w:lang w:val="en-US"/>
              </w:rPr>
              <w:t>[10.1002/emmm.201302618]</w:t>
            </w:r>
          </w:p>
        </w:tc>
      </w:tr>
      <w:tr w:rsidR="005F2B34" w:rsidRPr="00786D6D" w:rsidTr="00E92E60">
        <w:tc>
          <w:tcPr>
            <w:tcW w:w="988" w:type="dxa"/>
          </w:tcPr>
          <w:p w:rsidR="005F2B34" w:rsidRPr="005374A3" w:rsidRDefault="005374A3" w:rsidP="006A4432">
            <w:pPr>
              <w:jc w:val="center"/>
              <w:rPr>
                <w:rFonts w:ascii="Times New Roman" w:hAnsi="Times New Roman" w:cs="Times New Roman"/>
                <w:sz w:val="24"/>
                <w:szCs w:val="24"/>
              </w:rPr>
            </w:pPr>
            <w:r>
              <w:rPr>
                <w:rFonts w:ascii="Times New Roman" w:hAnsi="Times New Roman" w:cs="Times New Roman"/>
                <w:sz w:val="24"/>
                <w:szCs w:val="24"/>
              </w:rPr>
              <w:t>34</w:t>
            </w:r>
          </w:p>
        </w:tc>
        <w:tc>
          <w:tcPr>
            <w:tcW w:w="11056" w:type="dxa"/>
          </w:tcPr>
          <w:p w:rsidR="005F2B34" w:rsidRPr="00786D6D" w:rsidRDefault="005374A3" w:rsidP="008A428F">
            <w:pPr>
              <w:jc w:val="both"/>
              <w:rPr>
                <w:rFonts w:ascii="Times New Roman" w:hAnsi="Times New Roman" w:cs="Times New Roman"/>
                <w:sz w:val="24"/>
                <w:szCs w:val="24"/>
                <w:lang w:val="en-US"/>
              </w:rPr>
            </w:pPr>
            <w:r w:rsidRPr="005374A3">
              <w:rPr>
                <w:rFonts w:ascii="Times New Roman" w:hAnsi="Times New Roman" w:cs="Times New Roman"/>
                <w:noProof/>
                <w:sz w:val="24"/>
                <w:lang w:val="en-US"/>
              </w:rPr>
              <w:t xml:space="preserve">Komatsu F.,Kajiwara M. Relation of natural killer cell line NK-92-mediated cytolysis (NK-92-lysis) with the surface markers of major histocompatibility complex class I antigens, adhesion molecules, and Fas of target cells. </w:t>
            </w:r>
            <w:r w:rsidRPr="00D27E14">
              <w:rPr>
                <w:rFonts w:ascii="Times New Roman" w:hAnsi="Times New Roman" w:cs="Times New Roman"/>
                <w:noProof/>
                <w:sz w:val="24"/>
              </w:rPr>
              <w:t>Oncol Res, 1998</w:t>
            </w:r>
            <w:r w:rsidRPr="00D27E14">
              <w:rPr>
                <w:noProof/>
              </w:rPr>
              <w:t>,</w:t>
            </w:r>
            <w:r w:rsidRPr="00D27E14">
              <w:rPr>
                <w:rFonts w:ascii="Times New Roman" w:hAnsi="Times New Roman" w:cs="Times New Roman"/>
                <w:noProof/>
                <w:sz w:val="24"/>
              </w:rPr>
              <w:t xml:space="preserve"> Vol.10, no 10, pp. 483-9.</w:t>
            </w:r>
          </w:p>
        </w:tc>
        <w:tc>
          <w:tcPr>
            <w:tcW w:w="2835" w:type="dxa"/>
          </w:tcPr>
          <w:p w:rsidR="005374A3" w:rsidRPr="005374A3" w:rsidRDefault="005374A3" w:rsidP="00786D6D">
            <w:pPr>
              <w:pStyle w:val="EndNoteBibliography"/>
              <w:jc w:val="both"/>
              <w:rPr>
                <w:rFonts w:ascii="Times New Roman" w:hAnsi="Times New Roman" w:cs="Times New Roman"/>
                <w:sz w:val="24"/>
                <w:szCs w:val="24"/>
              </w:rPr>
            </w:pPr>
            <w:hyperlink r:id="rId41" w:history="1">
              <w:r w:rsidRPr="002350C3">
                <w:rPr>
                  <w:rStyle w:val="aa"/>
                  <w:rFonts w:ascii="Times New Roman" w:hAnsi="Times New Roman" w:cs="Times New Roman"/>
                  <w:sz w:val="24"/>
                </w:rPr>
                <w:t>http://www.ncbi.nlm.nih.gov/pubmed/10338151</w:t>
              </w:r>
            </w:hyperlink>
            <w:r w:rsidRPr="005374A3">
              <w:rPr>
                <w:rFonts w:ascii="Times New Roman" w:hAnsi="Times New Roman" w:cs="Times New Roman"/>
                <w:sz w:val="24"/>
              </w:rPr>
              <w:t xml:space="preserve"> </w:t>
            </w:r>
          </w:p>
          <w:p w:rsidR="005F2B34" w:rsidRPr="005374A3" w:rsidRDefault="005F2B34" w:rsidP="005374A3">
            <w:pPr>
              <w:jc w:val="center"/>
              <w:rPr>
                <w:lang w:val="en-US"/>
              </w:rPr>
            </w:pPr>
          </w:p>
        </w:tc>
      </w:tr>
      <w:tr w:rsidR="005F2B34" w:rsidRPr="00786D6D" w:rsidTr="00E92E60">
        <w:tc>
          <w:tcPr>
            <w:tcW w:w="988" w:type="dxa"/>
          </w:tcPr>
          <w:p w:rsidR="005F2B34" w:rsidRPr="005374A3" w:rsidRDefault="005374A3" w:rsidP="006A4432">
            <w:pPr>
              <w:jc w:val="center"/>
              <w:rPr>
                <w:rFonts w:ascii="Times New Roman" w:hAnsi="Times New Roman" w:cs="Times New Roman"/>
                <w:sz w:val="24"/>
                <w:szCs w:val="24"/>
              </w:rPr>
            </w:pPr>
            <w:r>
              <w:rPr>
                <w:rFonts w:ascii="Times New Roman" w:hAnsi="Times New Roman" w:cs="Times New Roman"/>
                <w:sz w:val="24"/>
                <w:szCs w:val="24"/>
              </w:rPr>
              <w:t>35</w:t>
            </w:r>
          </w:p>
        </w:tc>
        <w:tc>
          <w:tcPr>
            <w:tcW w:w="11056" w:type="dxa"/>
          </w:tcPr>
          <w:p w:rsidR="005F2B34" w:rsidRPr="00786D6D" w:rsidRDefault="005374A3" w:rsidP="008A428F">
            <w:pPr>
              <w:jc w:val="both"/>
              <w:rPr>
                <w:rFonts w:ascii="Times New Roman" w:hAnsi="Times New Roman" w:cs="Times New Roman"/>
                <w:sz w:val="24"/>
                <w:szCs w:val="24"/>
                <w:lang w:val="en-US"/>
              </w:rPr>
            </w:pPr>
            <w:r w:rsidRPr="005374A3">
              <w:rPr>
                <w:rFonts w:ascii="Times New Roman" w:hAnsi="Times New Roman" w:cs="Times New Roman"/>
                <w:noProof/>
                <w:sz w:val="24"/>
                <w:lang w:val="en-US"/>
              </w:rPr>
              <w:t xml:space="preserve">Korenevskii A.V., Milyutina Y.P., Zhdanova A.A., Pyatygina K.M., Sokolov D.I.,Sel'kov S.A. Mass-Spectrometric Analysis of Proteome of Microvesicles Produced by NK-92 Natural Killer Cells. </w:t>
            </w:r>
            <w:r w:rsidRPr="00D27E14">
              <w:rPr>
                <w:rFonts w:ascii="Times New Roman" w:hAnsi="Times New Roman" w:cs="Times New Roman"/>
                <w:noProof/>
                <w:sz w:val="24"/>
              </w:rPr>
              <w:t>Bull Exp Biol Med, 2018</w:t>
            </w:r>
            <w:r w:rsidRPr="00D27E14">
              <w:rPr>
                <w:noProof/>
              </w:rPr>
              <w:t>,</w:t>
            </w:r>
            <w:r w:rsidRPr="00D27E14">
              <w:rPr>
                <w:rFonts w:ascii="Times New Roman" w:hAnsi="Times New Roman" w:cs="Times New Roman"/>
                <w:noProof/>
                <w:sz w:val="24"/>
              </w:rPr>
              <w:t xml:space="preserve"> Vol.165, no 4, pp. 564-571.</w:t>
            </w:r>
          </w:p>
        </w:tc>
        <w:tc>
          <w:tcPr>
            <w:tcW w:w="2835" w:type="dxa"/>
          </w:tcPr>
          <w:p w:rsidR="00F501C9" w:rsidRPr="005374A3" w:rsidRDefault="005374A3" w:rsidP="00786D6D">
            <w:pPr>
              <w:jc w:val="both"/>
              <w:rPr>
                <w:rFonts w:ascii="Times New Roman" w:hAnsi="Times New Roman" w:cs="Times New Roman"/>
                <w:sz w:val="24"/>
                <w:szCs w:val="24"/>
                <w:lang w:val="en-US"/>
              </w:rPr>
            </w:pPr>
            <w:hyperlink r:id="rId42" w:history="1">
              <w:r w:rsidRPr="002350C3">
                <w:rPr>
                  <w:rStyle w:val="aa"/>
                  <w:rFonts w:ascii="Times New Roman" w:hAnsi="Times New Roman" w:cs="Times New Roman"/>
                  <w:sz w:val="24"/>
                  <w:lang w:val="en-US"/>
                </w:rPr>
                <w:t>https://www.ncbi.nlm.nih.gov/pubmed/30121912</w:t>
              </w:r>
            </w:hyperlink>
            <w:r w:rsidRPr="005374A3">
              <w:rPr>
                <w:rFonts w:ascii="Times New Roman" w:hAnsi="Times New Roman" w:cs="Times New Roman"/>
                <w:sz w:val="24"/>
                <w:lang w:val="en-US"/>
              </w:rPr>
              <w:t xml:space="preserve"> </w:t>
            </w:r>
            <w:r w:rsidRPr="005374A3">
              <w:rPr>
                <w:rFonts w:ascii="Times New Roman" w:hAnsi="Times New Roman" w:cs="Times New Roman"/>
                <w:noProof/>
                <w:sz w:val="24"/>
                <w:lang w:val="en-US"/>
              </w:rPr>
              <w:lastRenderedPageBreak/>
              <w:t>[10.1007/s10517-018-4214-7]</w:t>
            </w:r>
          </w:p>
        </w:tc>
      </w:tr>
      <w:tr w:rsidR="005F2B34" w:rsidRPr="00786D6D" w:rsidTr="00E92E60">
        <w:tc>
          <w:tcPr>
            <w:tcW w:w="988" w:type="dxa"/>
          </w:tcPr>
          <w:p w:rsidR="005F2B34" w:rsidRPr="005374A3" w:rsidRDefault="005374A3" w:rsidP="006A4432">
            <w:pPr>
              <w:jc w:val="center"/>
              <w:rPr>
                <w:rFonts w:ascii="Times New Roman" w:hAnsi="Times New Roman" w:cs="Times New Roman"/>
                <w:sz w:val="24"/>
                <w:szCs w:val="24"/>
              </w:rPr>
            </w:pPr>
            <w:r>
              <w:rPr>
                <w:rFonts w:ascii="Times New Roman" w:hAnsi="Times New Roman" w:cs="Times New Roman"/>
                <w:sz w:val="24"/>
                <w:szCs w:val="24"/>
              </w:rPr>
              <w:lastRenderedPageBreak/>
              <w:t>36</w:t>
            </w:r>
          </w:p>
        </w:tc>
        <w:tc>
          <w:tcPr>
            <w:tcW w:w="11056" w:type="dxa"/>
          </w:tcPr>
          <w:p w:rsidR="005F2B34" w:rsidRPr="00786D6D" w:rsidRDefault="005374A3" w:rsidP="008A428F">
            <w:pPr>
              <w:jc w:val="both"/>
              <w:rPr>
                <w:rFonts w:ascii="Times New Roman" w:hAnsi="Times New Roman" w:cs="Times New Roman"/>
                <w:sz w:val="24"/>
                <w:szCs w:val="24"/>
                <w:lang w:val="en-US"/>
              </w:rPr>
            </w:pPr>
            <w:r w:rsidRPr="005374A3">
              <w:rPr>
                <w:rFonts w:ascii="Times New Roman" w:hAnsi="Times New Roman" w:cs="Times New Roman"/>
                <w:noProof/>
                <w:sz w:val="24"/>
                <w:lang w:val="en-US"/>
              </w:rPr>
              <w:t>Kowal J., Arras G., Colombo M., Jouve M., Morath J.P., Primdal-Bengtson B., Dingli F., Loew D., Tkach M.,Thery C. Proteomic comparison defines novel markers to characterize heterogeneous populations of extracellular vesicle subtypes. Proc Natl Acad Sci U S A, 2016</w:t>
            </w:r>
            <w:r w:rsidRPr="005374A3">
              <w:rPr>
                <w:noProof/>
                <w:lang w:val="en-US"/>
              </w:rPr>
              <w:t>,</w:t>
            </w:r>
            <w:r w:rsidRPr="005374A3">
              <w:rPr>
                <w:rFonts w:ascii="Times New Roman" w:hAnsi="Times New Roman" w:cs="Times New Roman"/>
                <w:noProof/>
                <w:sz w:val="24"/>
                <w:lang w:val="en-US"/>
              </w:rPr>
              <w:t xml:space="preserve"> Vol.113, no 8, pp. </w:t>
            </w:r>
            <w:r w:rsidRPr="00D27E14">
              <w:rPr>
                <w:rFonts w:ascii="Times New Roman" w:hAnsi="Times New Roman" w:cs="Times New Roman"/>
                <w:noProof/>
                <w:sz w:val="24"/>
              </w:rPr>
              <w:t>E968-77.</w:t>
            </w:r>
          </w:p>
        </w:tc>
        <w:tc>
          <w:tcPr>
            <w:tcW w:w="2835" w:type="dxa"/>
          </w:tcPr>
          <w:p w:rsidR="005F2B34" w:rsidRPr="005374A3" w:rsidRDefault="005374A3" w:rsidP="00786D6D">
            <w:pPr>
              <w:jc w:val="both"/>
              <w:rPr>
                <w:rFonts w:ascii="Times New Roman" w:hAnsi="Times New Roman" w:cs="Times New Roman"/>
                <w:sz w:val="24"/>
                <w:szCs w:val="24"/>
                <w:lang w:val="en-US"/>
              </w:rPr>
            </w:pPr>
            <w:hyperlink r:id="rId43" w:history="1">
              <w:r w:rsidRPr="002350C3">
                <w:rPr>
                  <w:rStyle w:val="aa"/>
                  <w:rFonts w:ascii="Times New Roman" w:hAnsi="Times New Roman" w:cs="Times New Roman"/>
                  <w:sz w:val="24"/>
                  <w:szCs w:val="24"/>
                  <w:lang w:val="en-US"/>
                </w:rPr>
                <w:t>http://www.ncbi.nlm.nih.gov/pubmed/26858453</w:t>
              </w:r>
            </w:hyperlink>
            <w:r w:rsidRPr="005374A3">
              <w:rPr>
                <w:rFonts w:ascii="Times New Roman" w:hAnsi="Times New Roman" w:cs="Times New Roman"/>
                <w:sz w:val="24"/>
                <w:szCs w:val="24"/>
                <w:lang w:val="en-US"/>
              </w:rPr>
              <w:t xml:space="preserve"> </w:t>
            </w:r>
            <w:r w:rsidRPr="005374A3">
              <w:rPr>
                <w:rFonts w:ascii="Times New Roman" w:hAnsi="Times New Roman" w:cs="Times New Roman"/>
                <w:noProof/>
                <w:sz w:val="24"/>
                <w:lang w:val="en-US"/>
              </w:rPr>
              <w:t>[10.1073/pnas.1521230113]</w:t>
            </w:r>
          </w:p>
        </w:tc>
      </w:tr>
      <w:tr w:rsidR="005F2B34" w:rsidRPr="00786D6D" w:rsidTr="00E92E60">
        <w:tc>
          <w:tcPr>
            <w:tcW w:w="988" w:type="dxa"/>
          </w:tcPr>
          <w:p w:rsidR="005F2B34" w:rsidRPr="005374A3" w:rsidRDefault="005374A3" w:rsidP="006A4432">
            <w:pPr>
              <w:jc w:val="center"/>
              <w:rPr>
                <w:rFonts w:ascii="Times New Roman" w:hAnsi="Times New Roman" w:cs="Times New Roman"/>
                <w:sz w:val="24"/>
                <w:szCs w:val="24"/>
              </w:rPr>
            </w:pPr>
            <w:r>
              <w:rPr>
                <w:rFonts w:ascii="Times New Roman" w:hAnsi="Times New Roman" w:cs="Times New Roman"/>
                <w:sz w:val="24"/>
                <w:szCs w:val="24"/>
              </w:rPr>
              <w:t>37</w:t>
            </w:r>
          </w:p>
        </w:tc>
        <w:tc>
          <w:tcPr>
            <w:tcW w:w="11056" w:type="dxa"/>
          </w:tcPr>
          <w:p w:rsidR="005F2B34" w:rsidRPr="00786D6D" w:rsidRDefault="005374A3" w:rsidP="008A428F">
            <w:pPr>
              <w:jc w:val="both"/>
              <w:rPr>
                <w:rFonts w:ascii="Times New Roman" w:hAnsi="Times New Roman" w:cs="Times New Roman"/>
                <w:sz w:val="24"/>
                <w:szCs w:val="24"/>
                <w:lang w:val="en-US"/>
              </w:rPr>
            </w:pPr>
            <w:r w:rsidRPr="005374A3">
              <w:rPr>
                <w:rFonts w:ascii="Times New Roman" w:hAnsi="Times New Roman" w:cs="Times New Roman"/>
                <w:noProof/>
                <w:sz w:val="24"/>
                <w:lang w:val="en-US"/>
              </w:rPr>
              <w:t xml:space="preserve">Krueger A., Schmitz I., Baumann S., Krammer P.H.,Kirchhoff S. Cellular FLICE-inhibitory protein splice variants inhibit different steps of caspase-8 activation at the CD95 death-inducing signaling complex. </w:t>
            </w:r>
            <w:r w:rsidRPr="00D27E14">
              <w:rPr>
                <w:rFonts w:ascii="Times New Roman" w:hAnsi="Times New Roman" w:cs="Times New Roman"/>
                <w:noProof/>
                <w:sz w:val="24"/>
              </w:rPr>
              <w:t>J Biol Chem, 2001</w:t>
            </w:r>
            <w:r w:rsidRPr="00D27E14">
              <w:rPr>
                <w:noProof/>
              </w:rPr>
              <w:t>,</w:t>
            </w:r>
            <w:r w:rsidRPr="00D27E14">
              <w:rPr>
                <w:rFonts w:ascii="Times New Roman" w:hAnsi="Times New Roman" w:cs="Times New Roman"/>
                <w:noProof/>
                <w:sz w:val="24"/>
              </w:rPr>
              <w:t xml:space="preserve"> Vol.276, no 23, pp. 20633-40.</w:t>
            </w:r>
          </w:p>
        </w:tc>
        <w:tc>
          <w:tcPr>
            <w:tcW w:w="2835" w:type="dxa"/>
          </w:tcPr>
          <w:p w:rsidR="005F2B34" w:rsidRPr="005374A3" w:rsidRDefault="005374A3" w:rsidP="00786D6D">
            <w:pPr>
              <w:pStyle w:val="EndNoteBibliography"/>
              <w:jc w:val="both"/>
              <w:rPr>
                <w:rFonts w:ascii="Times New Roman" w:hAnsi="Times New Roman" w:cs="Times New Roman"/>
                <w:sz w:val="24"/>
                <w:szCs w:val="24"/>
              </w:rPr>
            </w:pPr>
            <w:hyperlink r:id="rId44" w:history="1">
              <w:r w:rsidRPr="002350C3">
                <w:rPr>
                  <w:rStyle w:val="aa"/>
                  <w:rFonts w:ascii="Times New Roman" w:hAnsi="Times New Roman" w:cs="Times New Roman"/>
                  <w:sz w:val="24"/>
                </w:rPr>
                <w:t>https://www.ncbi.nlm.nih.gov/pubmed/11279218</w:t>
              </w:r>
            </w:hyperlink>
            <w:r w:rsidRPr="005374A3">
              <w:rPr>
                <w:rFonts w:ascii="Times New Roman" w:hAnsi="Times New Roman" w:cs="Times New Roman"/>
                <w:sz w:val="24"/>
              </w:rPr>
              <w:t xml:space="preserve"> </w:t>
            </w:r>
            <w:r w:rsidRPr="00D27E14">
              <w:rPr>
                <w:rFonts w:ascii="Times New Roman" w:hAnsi="Times New Roman" w:cs="Times New Roman"/>
                <w:sz w:val="24"/>
              </w:rPr>
              <w:t>[10.1074/jbc.M101780200]</w:t>
            </w:r>
          </w:p>
        </w:tc>
      </w:tr>
      <w:tr w:rsidR="005F2B34" w:rsidRPr="00786D6D" w:rsidTr="00E92E60">
        <w:tc>
          <w:tcPr>
            <w:tcW w:w="988" w:type="dxa"/>
          </w:tcPr>
          <w:p w:rsidR="005F2B34" w:rsidRPr="005374A3" w:rsidRDefault="005374A3" w:rsidP="006A4432">
            <w:pPr>
              <w:jc w:val="center"/>
              <w:rPr>
                <w:rFonts w:ascii="Times New Roman" w:hAnsi="Times New Roman" w:cs="Times New Roman"/>
                <w:sz w:val="24"/>
                <w:szCs w:val="24"/>
              </w:rPr>
            </w:pPr>
            <w:r>
              <w:rPr>
                <w:rFonts w:ascii="Times New Roman" w:hAnsi="Times New Roman" w:cs="Times New Roman"/>
                <w:sz w:val="24"/>
                <w:szCs w:val="24"/>
              </w:rPr>
              <w:t>38</w:t>
            </w:r>
          </w:p>
        </w:tc>
        <w:tc>
          <w:tcPr>
            <w:tcW w:w="11056" w:type="dxa"/>
          </w:tcPr>
          <w:p w:rsidR="005F2B34" w:rsidRPr="00786D6D" w:rsidRDefault="005374A3" w:rsidP="008A428F">
            <w:pPr>
              <w:tabs>
                <w:tab w:val="left" w:pos="1139"/>
              </w:tabs>
              <w:jc w:val="both"/>
              <w:rPr>
                <w:rFonts w:ascii="Times New Roman" w:hAnsi="Times New Roman" w:cs="Times New Roman"/>
                <w:sz w:val="24"/>
                <w:szCs w:val="24"/>
                <w:lang w:val="en-US"/>
              </w:rPr>
            </w:pPr>
            <w:r w:rsidRPr="005374A3">
              <w:rPr>
                <w:rFonts w:ascii="Times New Roman" w:hAnsi="Times New Roman" w:cs="Times New Roman"/>
                <w:noProof/>
                <w:sz w:val="24"/>
                <w:lang w:val="en-US"/>
              </w:rPr>
              <w:t xml:space="preserve">Kumar S., Pan C.C., Bloodworth J.C., Nixon A.B., Theuer C., Hoyt D.G.,Lee N.Y. Antibody-directed coupling of endoglin and MMP-14 is a key mechanism for endoglin shedding and deregulation of TGF-beta signaling. </w:t>
            </w:r>
            <w:r w:rsidRPr="00D27E14">
              <w:rPr>
                <w:rFonts w:ascii="Times New Roman" w:hAnsi="Times New Roman" w:cs="Times New Roman"/>
                <w:noProof/>
                <w:sz w:val="24"/>
              </w:rPr>
              <w:t>Oncogene, 2014</w:t>
            </w:r>
            <w:r w:rsidRPr="00D27E14">
              <w:rPr>
                <w:noProof/>
              </w:rPr>
              <w:t>,</w:t>
            </w:r>
            <w:r w:rsidRPr="00D27E14">
              <w:rPr>
                <w:rFonts w:ascii="Times New Roman" w:hAnsi="Times New Roman" w:cs="Times New Roman"/>
                <w:noProof/>
                <w:sz w:val="24"/>
              </w:rPr>
              <w:t xml:space="preserve"> Vol.33, no 30, pp. 3970-9.</w:t>
            </w:r>
          </w:p>
        </w:tc>
        <w:tc>
          <w:tcPr>
            <w:tcW w:w="2835" w:type="dxa"/>
          </w:tcPr>
          <w:p w:rsidR="005F2B34" w:rsidRPr="005374A3" w:rsidRDefault="005374A3" w:rsidP="00786D6D">
            <w:pPr>
              <w:jc w:val="both"/>
              <w:rPr>
                <w:rFonts w:ascii="Times New Roman" w:hAnsi="Times New Roman" w:cs="Times New Roman"/>
                <w:sz w:val="24"/>
                <w:szCs w:val="24"/>
                <w:lang w:val="en-US"/>
              </w:rPr>
            </w:pPr>
            <w:hyperlink r:id="rId45" w:history="1">
              <w:r w:rsidRPr="002350C3">
                <w:rPr>
                  <w:rStyle w:val="aa"/>
                  <w:rFonts w:ascii="Times New Roman" w:hAnsi="Times New Roman" w:cs="Times New Roman"/>
                  <w:sz w:val="24"/>
                  <w:lang w:val="en-US"/>
                </w:rPr>
                <w:t>http://www.ncbi.nlm.nih.gov/pubmed/24077288</w:t>
              </w:r>
            </w:hyperlink>
            <w:r w:rsidRPr="005374A3">
              <w:rPr>
                <w:rFonts w:ascii="Times New Roman" w:hAnsi="Times New Roman" w:cs="Times New Roman"/>
                <w:sz w:val="24"/>
                <w:lang w:val="en-US"/>
              </w:rPr>
              <w:t xml:space="preserve"> </w:t>
            </w:r>
            <w:r w:rsidRPr="005374A3">
              <w:rPr>
                <w:rFonts w:ascii="Times New Roman" w:hAnsi="Times New Roman" w:cs="Times New Roman"/>
                <w:noProof/>
                <w:sz w:val="24"/>
                <w:lang w:val="en-US"/>
              </w:rPr>
              <w:t>[10.1038/onc.2013.386]</w:t>
            </w:r>
          </w:p>
        </w:tc>
      </w:tr>
      <w:tr w:rsidR="005F2B34" w:rsidRPr="00786D6D" w:rsidTr="00E92E60">
        <w:tc>
          <w:tcPr>
            <w:tcW w:w="988" w:type="dxa"/>
          </w:tcPr>
          <w:p w:rsidR="005F2B34" w:rsidRPr="005374A3" w:rsidRDefault="005374A3" w:rsidP="006A4432">
            <w:pPr>
              <w:jc w:val="center"/>
              <w:rPr>
                <w:rFonts w:ascii="Times New Roman" w:hAnsi="Times New Roman" w:cs="Times New Roman"/>
                <w:sz w:val="24"/>
                <w:szCs w:val="24"/>
              </w:rPr>
            </w:pPr>
            <w:r>
              <w:rPr>
                <w:rFonts w:ascii="Times New Roman" w:hAnsi="Times New Roman" w:cs="Times New Roman"/>
                <w:sz w:val="24"/>
                <w:szCs w:val="24"/>
              </w:rPr>
              <w:t>39</w:t>
            </w:r>
          </w:p>
        </w:tc>
        <w:tc>
          <w:tcPr>
            <w:tcW w:w="11056" w:type="dxa"/>
          </w:tcPr>
          <w:p w:rsidR="005F2B34" w:rsidRPr="00786D6D" w:rsidRDefault="005374A3" w:rsidP="008A428F">
            <w:pPr>
              <w:jc w:val="both"/>
              <w:rPr>
                <w:rFonts w:ascii="Times New Roman" w:hAnsi="Times New Roman" w:cs="Times New Roman"/>
                <w:sz w:val="24"/>
                <w:szCs w:val="24"/>
                <w:lang w:val="en-US"/>
              </w:rPr>
            </w:pPr>
            <w:r w:rsidRPr="005374A3">
              <w:rPr>
                <w:rFonts w:ascii="Times New Roman" w:hAnsi="Times New Roman" w:cs="Times New Roman"/>
                <w:noProof/>
                <w:sz w:val="24"/>
                <w:lang w:val="en-US"/>
              </w:rPr>
              <w:t xml:space="preserve">Lash G.E., Robson S.C.,Bulmer J.N. Review: Functional role of uterine natural killer (uNK) cells in human early pregnancy decidua. </w:t>
            </w:r>
            <w:r w:rsidRPr="00D27E14">
              <w:rPr>
                <w:rFonts w:ascii="Times New Roman" w:hAnsi="Times New Roman" w:cs="Times New Roman"/>
                <w:noProof/>
                <w:sz w:val="24"/>
              </w:rPr>
              <w:t>Placenta, 2010</w:t>
            </w:r>
            <w:r w:rsidRPr="00D27E14">
              <w:rPr>
                <w:noProof/>
              </w:rPr>
              <w:t>,</w:t>
            </w:r>
            <w:r w:rsidRPr="00D27E14">
              <w:rPr>
                <w:rFonts w:ascii="Times New Roman" w:hAnsi="Times New Roman" w:cs="Times New Roman"/>
                <w:noProof/>
                <w:sz w:val="24"/>
              </w:rPr>
              <w:t xml:space="preserve"> Vol.31 Suppl, no, pp. S87-92.</w:t>
            </w:r>
          </w:p>
        </w:tc>
        <w:tc>
          <w:tcPr>
            <w:tcW w:w="2835" w:type="dxa"/>
          </w:tcPr>
          <w:p w:rsidR="005F2B34" w:rsidRPr="005374A3" w:rsidRDefault="005374A3" w:rsidP="00786D6D">
            <w:pPr>
              <w:jc w:val="both"/>
              <w:rPr>
                <w:rFonts w:ascii="Times New Roman" w:hAnsi="Times New Roman" w:cs="Times New Roman"/>
                <w:sz w:val="24"/>
                <w:szCs w:val="24"/>
                <w:lang w:val="en-US"/>
              </w:rPr>
            </w:pPr>
            <w:hyperlink r:id="rId46" w:history="1">
              <w:r w:rsidRPr="002350C3">
                <w:rPr>
                  <w:rStyle w:val="aa"/>
                  <w:rFonts w:ascii="Times New Roman" w:hAnsi="Times New Roman" w:cs="Times New Roman"/>
                  <w:sz w:val="24"/>
                  <w:lang w:val="en-US"/>
                </w:rPr>
                <w:t>https://www.ncbi.nlm.nih.gov/pubmed/20061017</w:t>
              </w:r>
            </w:hyperlink>
            <w:r w:rsidRPr="005374A3">
              <w:rPr>
                <w:rFonts w:ascii="Times New Roman" w:hAnsi="Times New Roman" w:cs="Times New Roman"/>
                <w:sz w:val="24"/>
                <w:lang w:val="en-US"/>
              </w:rPr>
              <w:t xml:space="preserve"> </w:t>
            </w:r>
            <w:r w:rsidRPr="005374A3">
              <w:rPr>
                <w:rFonts w:ascii="Times New Roman" w:hAnsi="Times New Roman" w:cs="Times New Roman"/>
                <w:noProof/>
                <w:sz w:val="24"/>
                <w:lang w:val="en-US"/>
              </w:rPr>
              <w:t xml:space="preserve">[10.1016/j.placenta.2009.12.022] </w:t>
            </w:r>
          </w:p>
        </w:tc>
      </w:tr>
      <w:tr w:rsidR="005F2B34" w:rsidRPr="00786D6D" w:rsidTr="00E92E60">
        <w:tc>
          <w:tcPr>
            <w:tcW w:w="988" w:type="dxa"/>
          </w:tcPr>
          <w:p w:rsidR="005F2B34" w:rsidRPr="005374A3" w:rsidRDefault="005374A3" w:rsidP="006A4432">
            <w:pPr>
              <w:jc w:val="center"/>
              <w:rPr>
                <w:rFonts w:ascii="Times New Roman" w:hAnsi="Times New Roman" w:cs="Times New Roman"/>
                <w:sz w:val="24"/>
                <w:szCs w:val="24"/>
              </w:rPr>
            </w:pPr>
            <w:r>
              <w:rPr>
                <w:rFonts w:ascii="Times New Roman" w:hAnsi="Times New Roman" w:cs="Times New Roman"/>
                <w:sz w:val="24"/>
                <w:szCs w:val="24"/>
              </w:rPr>
              <w:t>40</w:t>
            </w:r>
          </w:p>
        </w:tc>
        <w:tc>
          <w:tcPr>
            <w:tcW w:w="11056" w:type="dxa"/>
          </w:tcPr>
          <w:p w:rsidR="005F2B34" w:rsidRPr="00786D6D" w:rsidRDefault="005374A3" w:rsidP="008A428F">
            <w:pPr>
              <w:jc w:val="both"/>
              <w:rPr>
                <w:rFonts w:ascii="Times New Roman" w:hAnsi="Times New Roman" w:cs="Times New Roman"/>
                <w:sz w:val="24"/>
                <w:szCs w:val="24"/>
                <w:lang w:val="en-US"/>
              </w:rPr>
            </w:pPr>
            <w:r w:rsidRPr="005374A3">
              <w:rPr>
                <w:rFonts w:ascii="Times New Roman" w:hAnsi="Times New Roman" w:cs="Times New Roman"/>
                <w:noProof/>
                <w:sz w:val="24"/>
                <w:lang w:val="en-US"/>
              </w:rPr>
              <w:t xml:space="preserve">Leonard S., Murrant C., Tayade C., van den Heuvel M., Watering R.,Croy B.A. Mechanisms regulating immune cell contributions to spiral artery modification -- facts and hypotheses -- a review. </w:t>
            </w:r>
            <w:r w:rsidRPr="00D27E14">
              <w:rPr>
                <w:rFonts w:ascii="Times New Roman" w:hAnsi="Times New Roman" w:cs="Times New Roman"/>
                <w:noProof/>
                <w:sz w:val="24"/>
              </w:rPr>
              <w:t>Placenta, 2006</w:t>
            </w:r>
            <w:r w:rsidRPr="00D27E14">
              <w:rPr>
                <w:noProof/>
              </w:rPr>
              <w:t>,</w:t>
            </w:r>
            <w:r w:rsidRPr="00D27E14">
              <w:rPr>
                <w:rFonts w:ascii="Times New Roman" w:hAnsi="Times New Roman" w:cs="Times New Roman"/>
                <w:noProof/>
                <w:sz w:val="24"/>
              </w:rPr>
              <w:t xml:space="preserve"> Vol.27 Suppl A, no, pp. S40-6.</w:t>
            </w:r>
          </w:p>
        </w:tc>
        <w:tc>
          <w:tcPr>
            <w:tcW w:w="2835" w:type="dxa"/>
          </w:tcPr>
          <w:p w:rsidR="005F2B34" w:rsidRPr="005374A3" w:rsidRDefault="005374A3" w:rsidP="005374A3">
            <w:pPr>
              <w:pStyle w:val="EndNoteBibliography"/>
              <w:jc w:val="both"/>
              <w:rPr>
                <w:rFonts w:ascii="Times New Roman" w:hAnsi="Times New Roman" w:cs="Times New Roman"/>
                <w:sz w:val="24"/>
                <w:szCs w:val="24"/>
              </w:rPr>
            </w:pPr>
            <w:hyperlink r:id="rId47" w:history="1">
              <w:r w:rsidRPr="002350C3">
                <w:rPr>
                  <w:rStyle w:val="aa"/>
                  <w:rFonts w:ascii="Times New Roman" w:hAnsi="Times New Roman" w:cs="Times New Roman"/>
                  <w:sz w:val="24"/>
                </w:rPr>
                <w:t>https://www.ncbi.nlm.nih.gov/pubmed/16413937</w:t>
              </w:r>
            </w:hyperlink>
            <w:r w:rsidRPr="005374A3">
              <w:rPr>
                <w:rFonts w:ascii="Times New Roman" w:hAnsi="Times New Roman" w:cs="Times New Roman"/>
                <w:sz w:val="24"/>
              </w:rPr>
              <w:t xml:space="preserve"> </w:t>
            </w:r>
            <w:r w:rsidRPr="00D27E14">
              <w:rPr>
                <w:rFonts w:ascii="Times New Roman" w:hAnsi="Times New Roman" w:cs="Times New Roman"/>
                <w:sz w:val="24"/>
              </w:rPr>
              <w:t>[10.1016/j.placenta.2005.11.007]</w:t>
            </w:r>
          </w:p>
        </w:tc>
      </w:tr>
      <w:tr w:rsidR="005F2B34" w:rsidRPr="00786D6D" w:rsidTr="00E92E60">
        <w:tc>
          <w:tcPr>
            <w:tcW w:w="988" w:type="dxa"/>
          </w:tcPr>
          <w:p w:rsidR="005F2B34" w:rsidRPr="005374A3" w:rsidRDefault="005374A3" w:rsidP="006A4432">
            <w:pPr>
              <w:jc w:val="center"/>
              <w:rPr>
                <w:rFonts w:ascii="Times New Roman" w:hAnsi="Times New Roman" w:cs="Times New Roman"/>
                <w:sz w:val="24"/>
                <w:szCs w:val="24"/>
              </w:rPr>
            </w:pPr>
            <w:r>
              <w:rPr>
                <w:rFonts w:ascii="Times New Roman" w:hAnsi="Times New Roman" w:cs="Times New Roman"/>
                <w:sz w:val="24"/>
                <w:szCs w:val="24"/>
              </w:rPr>
              <w:t>41</w:t>
            </w:r>
          </w:p>
        </w:tc>
        <w:tc>
          <w:tcPr>
            <w:tcW w:w="11056" w:type="dxa"/>
          </w:tcPr>
          <w:p w:rsidR="005F2B34" w:rsidRPr="00786D6D" w:rsidRDefault="005374A3" w:rsidP="008A428F">
            <w:pPr>
              <w:jc w:val="both"/>
              <w:rPr>
                <w:rFonts w:ascii="Times New Roman" w:hAnsi="Times New Roman" w:cs="Times New Roman"/>
                <w:sz w:val="24"/>
                <w:szCs w:val="24"/>
                <w:lang w:val="en-US"/>
              </w:rPr>
            </w:pPr>
            <w:r w:rsidRPr="005374A3">
              <w:rPr>
                <w:rFonts w:ascii="Times New Roman" w:hAnsi="Times New Roman" w:cs="Times New Roman"/>
                <w:noProof/>
                <w:sz w:val="24"/>
                <w:lang w:val="en-US"/>
              </w:rPr>
              <w:t xml:space="preserve">Li P., Kaslan M., Lee S.H., Yao J.,Gao Z. Progress in Exosome Isolation Techniques. </w:t>
            </w:r>
            <w:r w:rsidRPr="00D27E14">
              <w:rPr>
                <w:rFonts w:ascii="Times New Roman" w:hAnsi="Times New Roman" w:cs="Times New Roman"/>
                <w:noProof/>
                <w:sz w:val="24"/>
              </w:rPr>
              <w:t>Theranostics, 2017</w:t>
            </w:r>
            <w:r w:rsidRPr="00D27E14">
              <w:rPr>
                <w:noProof/>
              </w:rPr>
              <w:t>,</w:t>
            </w:r>
            <w:r w:rsidRPr="00D27E14">
              <w:rPr>
                <w:rFonts w:ascii="Times New Roman" w:hAnsi="Times New Roman" w:cs="Times New Roman"/>
                <w:noProof/>
                <w:sz w:val="24"/>
              </w:rPr>
              <w:t xml:space="preserve"> Vol.7, no 3, pp. 789-804.</w:t>
            </w:r>
            <w:r>
              <w:rPr>
                <w:rFonts w:ascii="Times New Roman" w:hAnsi="Times New Roman" w:cs="Times New Roman"/>
                <w:noProof/>
                <w:sz w:val="24"/>
              </w:rPr>
              <w:t xml:space="preserve"> </w:t>
            </w:r>
          </w:p>
        </w:tc>
        <w:tc>
          <w:tcPr>
            <w:tcW w:w="2835" w:type="dxa"/>
          </w:tcPr>
          <w:p w:rsidR="005F2B34" w:rsidRPr="005374A3" w:rsidRDefault="005374A3" w:rsidP="005374A3">
            <w:pPr>
              <w:pStyle w:val="EndNoteBibliography"/>
              <w:jc w:val="both"/>
              <w:rPr>
                <w:rFonts w:ascii="Times New Roman" w:hAnsi="Times New Roman" w:cs="Times New Roman"/>
                <w:sz w:val="24"/>
                <w:szCs w:val="24"/>
              </w:rPr>
            </w:pPr>
            <w:hyperlink r:id="rId48" w:history="1">
              <w:r w:rsidRPr="002350C3">
                <w:rPr>
                  <w:rStyle w:val="aa"/>
                  <w:rFonts w:ascii="Times New Roman" w:hAnsi="Times New Roman" w:cs="Times New Roman"/>
                  <w:sz w:val="24"/>
                </w:rPr>
                <w:t>https://www.ncbi.nlm.nih.gov/pubmed/28255367</w:t>
              </w:r>
            </w:hyperlink>
            <w:r w:rsidRPr="005374A3">
              <w:rPr>
                <w:rFonts w:ascii="Times New Roman" w:hAnsi="Times New Roman" w:cs="Times New Roman"/>
                <w:sz w:val="24"/>
              </w:rPr>
              <w:t xml:space="preserve"> </w:t>
            </w:r>
            <w:r w:rsidRPr="00D27E14">
              <w:rPr>
                <w:rFonts w:ascii="Times New Roman" w:hAnsi="Times New Roman" w:cs="Times New Roman"/>
                <w:sz w:val="24"/>
              </w:rPr>
              <w:t>[10.7150/thno.18133]</w:t>
            </w:r>
          </w:p>
        </w:tc>
      </w:tr>
      <w:tr w:rsidR="005F2B34" w:rsidRPr="00786D6D" w:rsidTr="00E92E60">
        <w:tc>
          <w:tcPr>
            <w:tcW w:w="988" w:type="dxa"/>
          </w:tcPr>
          <w:p w:rsidR="005F2B34" w:rsidRPr="005374A3" w:rsidRDefault="005374A3" w:rsidP="006A4432">
            <w:pPr>
              <w:jc w:val="center"/>
              <w:rPr>
                <w:rFonts w:ascii="Times New Roman" w:hAnsi="Times New Roman" w:cs="Times New Roman"/>
                <w:sz w:val="24"/>
                <w:szCs w:val="24"/>
              </w:rPr>
            </w:pPr>
            <w:r>
              <w:rPr>
                <w:rFonts w:ascii="Times New Roman" w:hAnsi="Times New Roman" w:cs="Times New Roman"/>
                <w:sz w:val="24"/>
                <w:szCs w:val="24"/>
              </w:rPr>
              <w:t>42</w:t>
            </w:r>
          </w:p>
        </w:tc>
        <w:tc>
          <w:tcPr>
            <w:tcW w:w="11056" w:type="dxa"/>
          </w:tcPr>
          <w:p w:rsidR="005F2B34" w:rsidRPr="00786D6D" w:rsidRDefault="005374A3" w:rsidP="008A428F">
            <w:pPr>
              <w:jc w:val="both"/>
              <w:rPr>
                <w:rFonts w:ascii="Times New Roman" w:hAnsi="Times New Roman" w:cs="Times New Roman"/>
                <w:sz w:val="24"/>
                <w:szCs w:val="24"/>
                <w:lang w:val="en-US"/>
              </w:rPr>
            </w:pPr>
            <w:r w:rsidRPr="005374A3">
              <w:rPr>
                <w:rFonts w:ascii="Times New Roman" w:hAnsi="Times New Roman" w:cs="Times New Roman"/>
                <w:noProof/>
                <w:sz w:val="24"/>
                <w:lang w:val="en-US"/>
              </w:rPr>
              <w:t xml:space="preserve">Liang S., Zhang J., Wei H., Sun R.,Tian Z. Differential roles of constitutively activated ERK1/2 and NF-kappa B in cytotoxicity and proliferation by human NK cell lines. </w:t>
            </w:r>
            <w:r w:rsidRPr="00D27E14">
              <w:rPr>
                <w:rFonts w:ascii="Times New Roman" w:hAnsi="Times New Roman" w:cs="Times New Roman"/>
                <w:noProof/>
                <w:sz w:val="24"/>
              </w:rPr>
              <w:t>Int Immunopharmacol, 2005</w:t>
            </w:r>
            <w:r w:rsidRPr="00D27E14">
              <w:rPr>
                <w:noProof/>
              </w:rPr>
              <w:t>,</w:t>
            </w:r>
            <w:r w:rsidRPr="00D27E14">
              <w:rPr>
                <w:rFonts w:ascii="Times New Roman" w:hAnsi="Times New Roman" w:cs="Times New Roman"/>
                <w:noProof/>
                <w:sz w:val="24"/>
              </w:rPr>
              <w:t xml:space="preserve"> Vol.5, no 5, pp. 839-48.</w:t>
            </w:r>
          </w:p>
        </w:tc>
        <w:tc>
          <w:tcPr>
            <w:tcW w:w="2835" w:type="dxa"/>
          </w:tcPr>
          <w:p w:rsidR="005F2B34" w:rsidRPr="005374A3" w:rsidRDefault="005374A3" w:rsidP="00786D6D">
            <w:pPr>
              <w:pStyle w:val="EndNoteBibliography"/>
              <w:jc w:val="both"/>
              <w:rPr>
                <w:rFonts w:ascii="Times New Roman" w:hAnsi="Times New Roman" w:cs="Times New Roman"/>
                <w:sz w:val="24"/>
                <w:szCs w:val="24"/>
              </w:rPr>
            </w:pPr>
            <w:hyperlink r:id="rId49" w:history="1">
              <w:r w:rsidRPr="002350C3">
                <w:rPr>
                  <w:rStyle w:val="aa"/>
                  <w:rFonts w:ascii="Times New Roman" w:hAnsi="Times New Roman" w:cs="Times New Roman"/>
                  <w:sz w:val="24"/>
                  <w:szCs w:val="24"/>
                </w:rPr>
                <w:t>http://www.ncbi.nlm.nih.gov/pubmed/15778120</w:t>
              </w:r>
            </w:hyperlink>
            <w:r w:rsidRPr="005374A3">
              <w:rPr>
                <w:rFonts w:ascii="Times New Roman" w:hAnsi="Times New Roman" w:cs="Times New Roman"/>
                <w:sz w:val="24"/>
                <w:szCs w:val="24"/>
              </w:rPr>
              <w:t xml:space="preserve"> </w:t>
            </w:r>
            <w:r w:rsidRPr="00D27E14">
              <w:rPr>
                <w:rFonts w:ascii="Times New Roman" w:hAnsi="Times New Roman" w:cs="Times New Roman"/>
                <w:sz w:val="24"/>
              </w:rPr>
              <w:t>[10.1016/j.intimp.2004.12.016]</w:t>
            </w:r>
          </w:p>
        </w:tc>
      </w:tr>
      <w:tr w:rsidR="005F2B34" w:rsidRPr="00786D6D" w:rsidTr="00E92E60">
        <w:tc>
          <w:tcPr>
            <w:tcW w:w="988" w:type="dxa"/>
          </w:tcPr>
          <w:p w:rsidR="005F2B34" w:rsidRPr="005374A3" w:rsidRDefault="005374A3" w:rsidP="006A4432">
            <w:pPr>
              <w:jc w:val="center"/>
              <w:rPr>
                <w:rFonts w:ascii="Times New Roman" w:hAnsi="Times New Roman" w:cs="Times New Roman"/>
                <w:sz w:val="24"/>
                <w:szCs w:val="24"/>
              </w:rPr>
            </w:pPr>
            <w:r>
              <w:rPr>
                <w:rFonts w:ascii="Times New Roman" w:hAnsi="Times New Roman" w:cs="Times New Roman"/>
                <w:sz w:val="24"/>
                <w:szCs w:val="24"/>
              </w:rPr>
              <w:t>43</w:t>
            </w:r>
          </w:p>
        </w:tc>
        <w:tc>
          <w:tcPr>
            <w:tcW w:w="11056" w:type="dxa"/>
          </w:tcPr>
          <w:p w:rsidR="005F2B34" w:rsidRPr="00786D6D" w:rsidRDefault="005374A3" w:rsidP="008A428F">
            <w:pPr>
              <w:jc w:val="both"/>
              <w:rPr>
                <w:rFonts w:ascii="Times New Roman" w:hAnsi="Times New Roman" w:cs="Times New Roman"/>
                <w:sz w:val="24"/>
                <w:szCs w:val="24"/>
                <w:lang w:val="en-US"/>
              </w:rPr>
            </w:pPr>
            <w:r w:rsidRPr="005374A3">
              <w:rPr>
                <w:rFonts w:ascii="Times New Roman" w:hAnsi="Times New Roman" w:cs="Times New Roman"/>
                <w:noProof/>
                <w:sz w:val="24"/>
                <w:lang w:val="en-US"/>
              </w:rPr>
              <w:t xml:space="preserve">Liang Y.J.,Yang W.X. Kinesins in MAPK cascade: How kinesin motors are involved in the MAPK pathway? </w:t>
            </w:r>
            <w:r w:rsidRPr="00D27E14">
              <w:rPr>
                <w:rFonts w:ascii="Times New Roman" w:hAnsi="Times New Roman" w:cs="Times New Roman"/>
                <w:noProof/>
                <w:sz w:val="24"/>
              </w:rPr>
              <w:t>Gene, 2019</w:t>
            </w:r>
            <w:r w:rsidRPr="00D27E14">
              <w:rPr>
                <w:noProof/>
              </w:rPr>
              <w:t>,</w:t>
            </w:r>
            <w:r w:rsidRPr="00D27E14">
              <w:rPr>
                <w:rFonts w:ascii="Times New Roman" w:hAnsi="Times New Roman" w:cs="Times New Roman"/>
                <w:noProof/>
                <w:sz w:val="24"/>
              </w:rPr>
              <w:t xml:space="preserve"> Vol.684, no, pp. 1-9.</w:t>
            </w:r>
          </w:p>
        </w:tc>
        <w:tc>
          <w:tcPr>
            <w:tcW w:w="2835" w:type="dxa"/>
          </w:tcPr>
          <w:p w:rsidR="005F2B34" w:rsidRPr="005374A3" w:rsidRDefault="005374A3" w:rsidP="00786D6D">
            <w:pPr>
              <w:pStyle w:val="EndNoteBibliography"/>
              <w:jc w:val="both"/>
              <w:rPr>
                <w:rFonts w:ascii="Times New Roman" w:hAnsi="Times New Roman" w:cs="Times New Roman"/>
                <w:sz w:val="24"/>
                <w:szCs w:val="24"/>
              </w:rPr>
            </w:pPr>
            <w:hyperlink r:id="rId50" w:history="1">
              <w:r w:rsidRPr="002350C3">
                <w:rPr>
                  <w:rStyle w:val="aa"/>
                  <w:rFonts w:ascii="Times New Roman" w:hAnsi="Times New Roman" w:cs="Times New Roman"/>
                  <w:sz w:val="24"/>
                </w:rPr>
                <w:t>https://www.ncbi.nlm.nih.gov/pubmed/30342167</w:t>
              </w:r>
            </w:hyperlink>
            <w:r w:rsidRPr="005374A3">
              <w:rPr>
                <w:rFonts w:ascii="Times New Roman" w:hAnsi="Times New Roman" w:cs="Times New Roman"/>
                <w:sz w:val="24"/>
              </w:rPr>
              <w:t xml:space="preserve"> </w:t>
            </w:r>
            <w:r w:rsidRPr="00D27E14">
              <w:rPr>
                <w:rFonts w:ascii="Times New Roman" w:hAnsi="Times New Roman" w:cs="Times New Roman"/>
                <w:sz w:val="24"/>
              </w:rPr>
              <w:t>[10.1016/j.gene.2018.10.042]</w:t>
            </w:r>
          </w:p>
        </w:tc>
      </w:tr>
      <w:tr w:rsidR="005F2B34" w:rsidRPr="00786D6D" w:rsidTr="00E92E60">
        <w:tc>
          <w:tcPr>
            <w:tcW w:w="988" w:type="dxa"/>
          </w:tcPr>
          <w:p w:rsidR="005F2B34" w:rsidRPr="005374A3" w:rsidRDefault="005374A3" w:rsidP="006A4432">
            <w:pPr>
              <w:jc w:val="center"/>
              <w:rPr>
                <w:rFonts w:ascii="Times New Roman" w:hAnsi="Times New Roman" w:cs="Times New Roman"/>
                <w:sz w:val="24"/>
                <w:szCs w:val="24"/>
              </w:rPr>
            </w:pPr>
            <w:r>
              <w:rPr>
                <w:rFonts w:ascii="Times New Roman" w:hAnsi="Times New Roman" w:cs="Times New Roman"/>
                <w:sz w:val="24"/>
                <w:szCs w:val="24"/>
              </w:rPr>
              <w:lastRenderedPageBreak/>
              <w:t>44</w:t>
            </w:r>
          </w:p>
        </w:tc>
        <w:tc>
          <w:tcPr>
            <w:tcW w:w="11056" w:type="dxa"/>
          </w:tcPr>
          <w:p w:rsidR="005F2B34" w:rsidRPr="00786D6D" w:rsidRDefault="005374A3" w:rsidP="008A428F">
            <w:pPr>
              <w:jc w:val="both"/>
              <w:rPr>
                <w:rFonts w:ascii="Times New Roman" w:hAnsi="Times New Roman" w:cs="Times New Roman"/>
                <w:sz w:val="24"/>
                <w:szCs w:val="24"/>
                <w:lang w:val="en-US"/>
              </w:rPr>
            </w:pPr>
            <w:r w:rsidRPr="005374A3">
              <w:rPr>
                <w:rFonts w:ascii="Times New Roman" w:hAnsi="Times New Roman" w:cs="Times New Roman"/>
                <w:noProof/>
                <w:sz w:val="24"/>
                <w:lang w:val="en-US"/>
              </w:rPr>
              <w:t xml:space="preserve">Lieberman J. The ABCs of granule-mediated cytotoxicity: new weapons in the arsenal. </w:t>
            </w:r>
            <w:r w:rsidRPr="00D27E14">
              <w:rPr>
                <w:rFonts w:ascii="Times New Roman" w:hAnsi="Times New Roman" w:cs="Times New Roman"/>
                <w:noProof/>
                <w:sz w:val="24"/>
              </w:rPr>
              <w:t>Nat Rev Immunol, 2003</w:t>
            </w:r>
            <w:r w:rsidRPr="00D27E14">
              <w:rPr>
                <w:noProof/>
              </w:rPr>
              <w:t>,</w:t>
            </w:r>
            <w:r w:rsidRPr="00D27E14">
              <w:rPr>
                <w:rFonts w:ascii="Times New Roman" w:hAnsi="Times New Roman" w:cs="Times New Roman"/>
                <w:noProof/>
                <w:sz w:val="24"/>
              </w:rPr>
              <w:t xml:space="preserve"> Vol.3, no 5, pp. 361-70.</w:t>
            </w:r>
          </w:p>
        </w:tc>
        <w:tc>
          <w:tcPr>
            <w:tcW w:w="2835" w:type="dxa"/>
          </w:tcPr>
          <w:p w:rsidR="005F2B34" w:rsidRPr="005374A3" w:rsidRDefault="005374A3" w:rsidP="005374A3">
            <w:pPr>
              <w:jc w:val="both"/>
              <w:rPr>
                <w:rFonts w:ascii="Times New Roman" w:hAnsi="Times New Roman" w:cs="Times New Roman"/>
                <w:sz w:val="24"/>
                <w:szCs w:val="24"/>
                <w:lang w:val="en-US"/>
              </w:rPr>
            </w:pPr>
            <w:hyperlink r:id="rId51" w:history="1">
              <w:r w:rsidRPr="002350C3">
                <w:rPr>
                  <w:rStyle w:val="aa"/>
                  <w:rFonts w:ascii="Times New Roman" w:hAnsi="Times New Roman" w:cs="Times New Roman"/>
                  <w:sz w:val="24"/>
                  <w:szCs w:val="24"/>
                  <w:lang w:val="en-US"/>
                </w:rPr>
                <w:t>http://www.ncbi.nlm.nih.gov/pubmed/12766758</w:t>
              </w:r>
            </w:hyperlink>
            <w:r w:rsidRPr="005374A3">
              <w:rPr>
                <w:rFonts w:ascii="Times New Roman" w:hAnsi="Times New Roman" w:cs="Times New Roman"/>
                <w:sz w:val="24"/>
                <w:szCs w:val="24"/>
                <w:lang w:val="en-US"/>
              </w:rPr>
              <w:t xml:space="preserve"> </w:t>
            </w:r>
            <w:r w:rsidRPr="005374A3">
              <w:rPr>
                <w:rFonts w:ascii="Times New Roman" w:hAnsi="Times New Roman" w:cs="Times New Roman"/>
                <w:noProof/>
                <w:sz w:val="24"/>
                <w:lang w:val="en-US"/>
              </w:rPr>
              <w:t>[10.1038/nri1083]</w:t>
            </w:r>
          </w:p>
        </w:tc>
      </w:tr>
      <w:tr w:rsidR="005F2B34" w:rsidRPr="00786D6D" w:rsidTr="00E92E60">
        <w:tc>
          <w:tcPr>
            <w:tcW w:w="988" w:type="dxa"/>
          </w:tcPr>
          <w:p w:rsidR="005F2B34" w:rsidRPr="005374A3" w:rsidRDefault="005374A3" w:rsidP="006A4432">
            <w:pPr>
              <w:jc w:val="center"/>
              <w:rPr>
                <w:rFonts w:ascii="Times New Roman" w:hAnsi="Times New Roman" w:cs="Times New Roman"/>
                <w:sz w:val="24"/>
                <w:szCs w:val="24"/>
              </w:rPr>
            </w:pPr>
            <w:r>
              <w:rPr>
                <w:rFonts w:ascii="Times New Roman" w:hAnsi="Times New Roman" w:cs="Times New Roman"/>
                <w:sz w:val="24"/>
                <w:szCs w:val="24"/>
              </w:rPr>
              <w:t>45</w:t>
            </w:r>
          </w:p>
        </w:tc>
        <w:tc>
          <w:tcPr>
            <w:tcW w:w="11056" w:type="dxa"/>
          </w:tcPr>
          <w:p w:rsidR="005F2B34" w:rsidRPr="00786D6D" w:rsidRDefault="005374A3" w:rsidP="008A428F">
            <w:pPr>
              <w:jc w:val="both"/>
              <w:rPr>
                <w:rFonts w:ascii="Times New Roman" w:hAnsi="Times New Roman" w:cs="Times New Roman"/>
                <w:sz w:val="24"/>
                <w:szCs w:val="24"/>
                <w:lang w:val="en-US"/>
              </w:rPr>
            </w:pPr>
            <w:r w:rsidRPr="005374A3">
              <w:rPr>
                <w:rFonts w:ascii="Times New Roman" w:hAnsi="Times New Roman" w:cs="Times New Roman"/>
                <w:noProof/>
                <w:sz w:val="24"/>
                <w:lang w:val="en-US"/>
              </w:rPr>
              <w:t xml:space="preserve">Liu K., He B., Xu J., Li Y., Guo C., Cai Q.,Wang S. miR-483-5p Targets MKNK1 to Suppress Wilms' Tumor Cell Proliferation and Apoptosis In Vitro and In Vivo. </w:t>
            </w:r>
            <w:r w:rsidRPr="00D27E14">
              <w:rPr>
                <w:rFonts w:ascii="Times New Roman" w:hAnsi="Times New Roman" w:cs="Times New Roman"/>
                <w:noProof/>
                <w:sz w:val="24"/>
              </w:rPr>
              <w:t>Med Sci Monit, 2019</w:t>
            </w:r>
            <w:r w:rsidRPr="00D27E14">
              <w:rPr>
                <w:noProof/>
              </w:rPr>
              <w:t>,</w:t>
            </w:r>
            <w:r w:rsidRPr="00D27E14">
              <w:rPr>
                <w:rFonts w:ascii="Times New Roman" w:hAnsi="Times New Roman" w:cs="Times New Roman"/>
                <w:noProof/>
                <w:sz w:val="24"/>
              </w:rPr>
              <w:t xml:space="preserve"> Vol.25, no, pp. 1459-1468.</w:t>
            </w:r>
          </w:p>
        </w:tc>
        <w:tc>
          <w:tcPr>
            <w:tcW w:w="2835" w:type="dxa"/>
          </w:tcPr>
          <w:p w:rsidR="005F2B34" w:rsidRPr="005374A3" w:rsidRDefault="005374A3" w:rsidP="00786D6D">
            <w:pPr>
              <w:jc w:val="both"/>
              <w:rPr>
                <w:rFonts w:ascii="Times New Roman" w:hAnsi="Times New Roman" w:cs="Times New Roman"/>
                <w:sz w:val="24"/>
                <w:szCs w:val="24"/>
                <w:lang w:val="en-US"/>
              </w:rPr>
            </w:pPr>
            <w:hyperlink r:id="rId52" w:history="1">
              <w:r w:rsidRPr="002350C3">
                <w:rPr>
                  <w:rStyle w:val="aa"/>
                  <w:rFonts w:ascii="Times New Roman" w:hAnsi="Times New Roman" w:cs="Times New Roman"/>
                  <w:sz w:val="24"/>
                  <w:lang w:val="en-US"/>
                </w:rPr>
                <w:t>https://www.ncbi.nlm.nih.gov/pubmed/30798328</w:t>
              </w:r>
            </w:hyperlink>
            <w:r w:rsidRPr="005374A3">
              <w:rPr>
                <w:rFonts w:ascii="Times New Roman" w:hAnsi="Times New Roman" w:cs="Times New Roman"/>
                <w:sz w:val="24"/>
                <w:lang w:val="en-US"/>
              </w:rPr>
              <w:t xml:space="preserve"> </w:t>
            </w:r>
            <w:r w:rsidRPr="005374A3">
              <w:rPr>
                <w:rFonts w:ascii="Times New Roman" w:hAnsi="Times New Roman" w:cs="Times New Roman"/>
                <w:noProof/>
                <w:sz w:val="24"/>
                <w:lang w:val="en-US"/>
              </w:rPr>
              <w:t>[10.12659/MSM.913005]</w:t>
            </w:r>
          </w:p>
        </w:tc>
      </w:tr>
      <w:tr w:rsidR="005F2B34" w:rsidRPr="00786D6D" w:rsidTr="00E92E60">
        <w:tc>
          <w:tcPr>
            <w:tcW w:w="988" w:type="dxa"/>
          </w:tcPr>
          <w:p w:rsidR="005F2B34" w:rsidRPr="005374A3" w:rsidRDefault="005374A3" w:rsidP="006A4432">
            <w:pPr>
              <w:jc w:val="center"/>
              <w:rPr>
                <w:rFonts w:ascii="Times New Roman" w:hAnsi="Times New Roman" w:cs="Times New Roman"/>
                <w:sz w:val="24"/>
                <w:szCs w:val="24"/>
              </w:rPr>
            </w:pPr>
            <w:r>
              <w:rPr>
                <w:rFonts w:ascii="Times New Roman" w:hAnsi="Times New Roman" w:cs="Times New Roman"/>
                <w:sz w:val="24"/>
                <w:szCs w:val="24"/>
              </w:rPr>
              <w:t>46</w:t>
            </w:r>
          </w:p>
        </w:tc>
        <w:tc>
          <w:tcPr>
            <w:tcW w:w="11056" w:type="dxa"/>
          </w:tcPr>
          <w:p w:rsidR="005F2B34" w:rsidRPr="00786D6D" w:rsidRDefault="005374A3" w:rsidP="008A428F">
            <w:pPr>
              <w:jc w:val="both"/>
              <w:rPr>
                <w:rFonts w:ascii="Times New Roman" w:hAnsi="Times New Roman" w:cs="Times New Roman"/>
                <w:sz w:val="24"/>
                <w:szCs w:val="24"/>
                <w:lang w:val="en-US"/>
              </w:rPr>
            </w:pPr>
            <w:r w:rsidRPr="005374A3">
              <w:rPr>
                <w:rFonts w:ascii="Times New Roman" w:hAnsi="Times New Roman" w:cs="Times New Roman"/>
                <w:noProof/>
                <w:sz w:val="24"/>
                <w:lang w:val="en-US"/>
              </w:rPr>
              <w:t xml:space="preserve">Liu S., Yu D., Xu Z.P., Riordan J.F.,Hu G.F. Angiogenin activates Erk1/2 in human umbilical vein endothelial cells. </w:t>
            </w:r>
            <w:r w:rsidRPr="00D27E14">
              <w:rPr>
                <w:rFonts w:ascii="Times New Roman" w:hAnsi="Times New Roman" w:cs="Times New Roman"/>
                <w:noProof/>
                <w:sz w:val="24"/>
              </w:rPr>
              <w:t>Biochem Biophys Res Commun, 2001</w:t>
            </w:r>
            <w:r w:rsidRPr="00D27E14">
              <w:rPr>
                <w:noProof/>
              </w:rPr>
              <w:t>,</w:t>
            </w:r>
            <w:r w:rsidRPr="00D27E14">
              <w:rPr>
                <w:rFonts w:ascii="Times New Roman" w:hAnsi="Times New Roman" w:cs="Times New Roman"/>
                <w:noProof/>
                <w:sz w:val="24"/>
              </w:rPr>
              <w:t xml:space="preserve"> Vol.287, no 1, pp. 305-10.</w:t>
            </w:r>
          </w:p>
        </w:tc>
        <w:tc>
          <w:tcPr>
            <w:tcW w:w="2835" w:type="dxa"/>
          </w:tcPr>
          <w:p w:rsidR="005F2B34" w:rsidRPr="005374A3" w:rsidRDefault="005374A3" w:rsidP="00786D6D">
            <w:pPr>
              <w:jc w:val="both"/>
              <w:rPr>
                <w:rFonts w:ascii="Times New Roman" w:hAnsi="Times New Roman" w:cs="Times New Roman"/>
                <w:sz w:val="24"/>
                <w:szCs w:val="24"/>
                <w:lang w:val="en-US"/>
              </w:rPr>
            </w:pPr>
            <w:hyperlink r:id="rId53" w:history="1">
              <w:r w:rsidRPr="002350C3">
                <w:rPr>
                  <w:rStyle w:val="aa"/>
                  <w:rFonts w:ascii="Times New Roman" w:hAnsi="Times New Roman" w:cs="Times New Roman"/>
                  <w:sz w:val="24"/>
                  <w:lang w:val="en-US"/>
                </w:rPr>
                <w:t>http://www.ncbi.nlm.nih.gov/pubmed/11549292</w:t>
              </w:r>
            </w:hyperlink>
            <w:r w:rsidRPr="005374A3">
              <w:rPr>
                <w:rFonts w:ascii="Times New Roman" w:hAnsi="Times New Roman" w:cs="Times New Roman"/>
                <w:sz w:val="24"/>
                <w:lang w:val="en-US"/>
              </w:rPr>
              <w:t xml:space="preserve"> </w:t>
            </w:r>
            <w:r w:rsidRPr="005374A3">
              <w:rPr>
                <w:rFonts w:ascii="Times New Roman" w:hAnsi="Times New Roman" w:cs="Times New Roman"/>
                <w:noProof/>
                <w:sz w:val="24"/>
                <w:lang w:val="en-US"/>
              </w:rPr>
              <w:t>[10.1006/bbrc.2001.5568]</w:t>
            </w:r>
          </w:p>
        </w:tc>
      </w:tr>
      <w:tr w:rsidR="005F2B34" w:rsidRPr="00786D6D" w:rsidTr="00E92E60">
        <w:tc>
          <w:tcPr>
            <w:tcW w:w="988" w:type="dxa"/>
          </w:tcPr>
          <w:p w:rsidR="005F2B34" w:rsidRPr="005374A3" w:rsidRDefault="005374A3" w:rsidP="006A4432">
            <w:pPr>
              <w:jc w:val="center"/>
              <w:rPr>
                <w:rFonts w:ascii="Times New Roman" w:hAnsi="Times New Roman" w:cs="Times New Roman"/>
                <w:sz w:val="24"/>
                <w:szCs w:val="24"/>
              </w:rPr>
            </w:pPr>
            <w:r>
              <w:rPr>
                <w:rFonts w:ascii="Times New Roman" w:hAnsi="Times New Roman" w:cs="Times New Roman"/>
                <w:sz w:val="24"/>
                <w:szCs w:val="24"/>
              </w:rPr>
              <w:t>47</w:t>
            </w:r>
          </w:p>
        </w:tc>
        <w:tc>
          <w:tcPr>
            <w:tcW w:w="11056" w:type="dxa"/>
          </w:tcPr>
          <w:p w:rsidR="005F2B34" w:rsidRPr="00786D6D" w:rsidRDefault="005374A3" w:rsidP="008A428F">
            <w:pPr>
              <w:jc w:val="both"/>
              <w:rPr>
                <w:rFonts w:ascii="Times New Roman" w:hAnsi="Times New Roman" w:cs="Times New Roman"/>
                <w:sz w:val="24"/>
                <w:szCs w:val="24"/>
                <w:lang w:val="en-US"/>
              </w:rPr>
            </w:pPr>
            <w:r w:rsidRPr="005374A3">
              <w:rPr>
                <w:rFonts w:ascii="Times New Roman" w:hAnsi="Times New Roman" w:cs="Times New Roman"/>
                <w:noProof/>
                <w:sz w:val="24"/>
                <w:lang w:val="en-US"/>
              </w:rPr>
              <w:t xml:space="preserve">Lugini L., Cecchetti S., Huber V., Luciani F., Macchia G., Spadaro F., Paris L., Abalsamo L., Colone M., Molinari A., Podo F., Rivoltini L., Ramoni C.,Fais S. Immune surveillance properties of human NK cell-derived exosomes. </w:t>
            </w:r>
            <w:r w:rsidRPr="00D27E14">
              <w:rPr>
                <w:rFonts w:ascii="Times New Roman" w:hAnsi="Times New Roman" w:cs="Times New Roman"/>
                <w:noProof/>
                <w:sz w:val="24"/>
              </w:rPr>
              <w:t>J Immunol, 2012</w:t>
            </w:r>
            <w:r w:rsidRPr="00D27E14">
              <w:rPr>
                <w:noProof/>
              </w:rPr>
              <w:t>,</w:t>
            </w:r>
            <w:r w:rsidRPr="00D27E14">
              <w:rPr>
                <w:rFonts w:ascii="Times New Roman" w:hAnsi="Times New Roman" w:cs="Times New Roman"/>
                <w:noProof/>
                <w:sz w:val="24"/>
              </w:rPr>
              <w:t xml:space="preserve"> Vol.189, no 6, pp. 2833-42.</w:t>
            </w:r>
          </w:p>
        </w:tc>
        <w:tc>
          <w:tcPr>
            <w:tcW w:w="2835" w:type="dxa"/>
          </w:tcPr>
          <w:p w:rsidR="005F2B34" w:rsidRPr="00725DC6" w:rsidRDefault="00725DC6" w:rsidP="00786D6D">
            <w:pPr>
              <w:pStyle w:val="EndNoteBibliography"/>
              <w:jc w:val="both"/>
              <w:rPr>
                <w:rFonts w:ascii="Times New Roman" w:hAnsi="Times New Roman" w:cs="Times New Roman"/>
                <w:sz w:val="24"/>
                <w:szCs w:val="24"/>
              </w:rPr>
            </w:pPr>
            <w:hyperlink r:id="rId54" w:history="1">
              <w:r w:rsidRPr="002350C3">
                <w:rPr>
                  <w:rStyle w:val="aa"/>
                  <w:rFonts w:ascii="Times New Roman" w:hAnsi="Times New Roman" w:cs="Times New Roman"/>
                  <w:sz w:val="24"/>
                  <w:szCs w:val="24"/>
                </w:rPr>
                <w:t>http://www.ncbi.nlm.nih.gov/pubmed/22904309</w:t>
              </w:r>
            </w:hyperlink>
            <w:r w:rsidRPr="00725DC6">
              <w:rPr>
                <w:rFonts w:ascii="Times New Roman" w:hAnsi="Times New Roman" w:cs="Times New Roman"/>
                <w:sz w:val="24"/>
                <w:szCs w:val="24"/>
              </w:rPr>
              <w:t xml:space="preserve"> </w:t>
            </w:r>
            <w:r w:rsidRPr="00D27E14">
              <w:rPr>
                <w:rFonts w:ascii="Times New Roman CYR" w:hAnsi="Times New Roman CYR" w:cs="Times New Roman CYR"/>
                <w:sz w:val="24"/>
              </w:rPr>
              <w:t xml:space="preserve"> </w:t>
            </w:r>
            <w:r w:rsidRPr="00D27E14">
              <w:rPr>
                <w:rFonts w:ascii="Times New Roman" w:hAnsi="Times New Roman" w:cs="Times New Roman"/>
                <w:sz w:val="24"/>
              </w:rPr>
              <w:t>[10.4049/jimmunol.1101988]</w:t>
            </w:r>
          </w:p>
        </w:tc>
      </w:tr>
      <w:tr w:rsidR="005F2B34" w:rsidRPr="00786D6D" w:rsidTr="00E92E60">
        <w:tc>
          <w:tcPr>
            <w:tcW w:w="988" w:type="dxa"/>
          </w:tcPr>
          <w:p w:rsidR="005F2B34" w:rsidRPr="00725DC6" w:rsidRDefault="00725DC6" w:rsidP="006A4432">
            <w:pPr>
              <w:jc w:val="center"/>
              <w:rPr>
                <w:rFonts w:ascii="Times New Roman" w:hAnsi="Times New Roman" w:cs="Times New Roman"/>
                <w:sz w:val="24"/>
                <w:szCs w:val="24"/>
              </w:rPr>
            </w:pPr>
            <w:r>
              <w:rPr>
                <w:rFonts w:ascii="Times New Roman" w:hAnsi="Times New Roman" w:cs="Times New Roman"/>
                <w:sz w:val="24"/>
                <w:szCs w:val="24"/>
              </w:rPr>
              <w:t>48</w:t>
            </w:r>
          </w:p>
        </w:tc>
        <w:tc>
          <w:tcPr>
            <w:tcW w:w="11056" w:type="dxa"/>
          </w:tcPr>
          <w:p w:rsidR="005F2B34" w:rsidRPr="00786D6D" w:rsidRDefault="00725DC6" w:rsidP="008A428F">
            <w:pPr>
              <w:jc w:val="both"/>
              <w:rPr>
                <w:rFonts w:ascii="Times New Roman" w:hAnsi="Times New Roman" w:cs="Times New Roman"/>
                <w:sz w:val="24"/>
                <w:szCs w:val="24"/>
                <w:lang w:val="en-US"/>
              </w:rPr>
            </w:pPr>
            <w:r w:rsidRPr="00725DC6">
              <w:rPr>
                <w:rFonts w:ascii="Times New Roman" w:hAnsi="Times New Roman" w:cs="Times New Roman"/>
                <w:noProof/>
                <w:sz w:val="24"/>
                <w:lang w:val="en-US"/>
              </w:rPr>
              <w:t xml:space="preserve">Male V., Sharkey A., Masters L., Kennedy P.R., Farrell L.E.,Moffett A. The effect of pregnancy on the uterine NK cell KIR repertoire. </w:t>
            </w:r>
            <w:r w:rsidRPr="00D27E14">
              <w:rPr>
                <w:rFonts w:ascii="Times New Roman" w:hAnsi="Times New Roman" w:cs="Times New Roman"/>
                <w:noProof/>
                <w:sz w:val="24"/>
              </w:rPr>
              <w:t>Eur J Immunol, 2011</w:t>
            </w:r>
            <w:r w:rsidRPr="00D27E14">
              <w:rPr>
                <w:noProof/>
              </w:rPr>
              <w:t>,</w:t>
            </w:r>
            <w:r w:rsidRPr="00D27E14">
              <w:rPr>
                <w:rFonts w:ascii="Times New Roman" w:hAnsi="Times New Roman" w:cs="Times New Roman"/>
                <w:noProof/>
                <w:sz w:val="24"/>
              </w:rPr>
              <w:t xml:space="preserve"> Vol.41, no 10, pp. 3017-27.</w:t>
            </w:r>
          </w:p>
        </w:tc>
        <w:tc>
          <w:tcPr>
            <w:tcW w:w="2835" w:type="dxa"/>
          </w:tcPr>
          <w:p w:rsidR="005F2B34" w:rsidRPr="00725DC6" w:rsidRDefault="00725DC6" w:rsidP="00786D6D">
            <w:pPr>
              <w:jc w:val="both"/>
              <w:rPr>
                <w:rFonts w:ascii="Times New Roman" w:hAnsi="Times New Roman" w:cs="Times New Roman"/>
                <w:sz w:val="24"/>
                <w:szCs w:val="24"/>
                <w:lang w:val="en-US"/>
              </w:rPr>
            </w:pPr>
            <w:hyperlink r:id="rId55" w:history="1">
              <w:r w:rsidRPr="002350C3">
                <w:rPr>
                  <w:rStyle w:val="aa"/>
                  <w:rFonts w:ascii="Times New Roman" w:hAnsi="Times New Roman" w:cs="Times New Roman"/>
                  <w:sz w:val="24"/>
                  <w:lang w:val="en-US"/>
                </w:rPr>
                <w:t>http://www.ncbi.nlm.nih.gov/pubmed/21739430</w:t>
              </w:r>
            </w:hyperlink>
            <w:r w:rsidRPr="00725DC6">
              <w:rPr>
                <w:rFonts w:ascii="Times New Roman" w:hAnsi="Times New Roman" w:cs="Times New Roman"/>
                <w:sz w:val="24"/>
                <w:u w:val="single"/>
                <w:lang w:val="en-US"/>
              </w:rPr>
              <w:t xml:space="preserve"> </w:t>
            </w:r>
            <w:r w:rsidRPr="00725DC6">
              <w:rPr>
                <w:rFonts w:ascii="Times New Roman" w:hAnsi="Times New Roman" w:cs="Times New Roman"/>
                <w:noProof/>
                <w:sz w:val="24"/>
                <w:lang w:val="en-US"/>
              </w:rPr>
              <w:t>[10.1002/eji.201141445]</w:t>
            </w:r>
          </w:p>
        </w:tc>
      </w:tr>
      <w:tr w:rsidR="005F2B34" w:rsidRPr="00786D6D" w:rsidTr="00E92E60">
        <w:tc>
          <w:tcPr>
            <w:tcW w:w="988" w:type="dxa"/>
          </w:tcPr>
          <w:p w:rsidR="005F2B34" w:rsidRPr="00725DC6" w:rsidRDefault="00725DC6" w:rsidP="006A4432">
            <w:pPr>
              <w:jc w:val="center"/>
              <w:rPr>
                <w:rFonts w:ascii="Times New Roman" w:hAnsi="Times New Roman" w:cs="Times New Roman"/>
                <w:sz w:val="24"/>
                <w:szCs w:val="24"/>
              </w:rPr>
            </w:pPr>
            <w:r>
              <w:rPr>
                <w:rFonts w:ascii="Times New Roman" w:hAnsi="Times New Roman" w:cs="Times New Roman"/>
                <w:sz w:val="24"/>
                <w:szCs w:val="24"/>
              </w:rPr>
              <w:t>49</w:t>
            </w:r>
          </w:p>
        </w:tc>
        <w:tc>
          <w:tcPr>
            <w:tcW w:w="11056" w:type="dxa"/>
          </w:tcPr>
          <w:p w:rsidR="005F2B34" w:rsidRPr="00786D6D" w:rsidRDefault="00725DC6" w:rsidP="008A428F">
            <w:pPr>
              <w:jc w:val="both"/>
              <w:rPr>
                <w:rFonts w:ascii="Times New Roman" w:hAnsi="Times New Roman" w:cs="Times New Roman"/>
                <w:sz w:val="24"/>
                <w:szCs w:val="24"/>
                <w:lang w:val="en-US"/>
              </w:rPr>
            </w:pPr>
            <w:r w:rsidRPr="00725DC6">
              <w:rPr>
                <w:rFonts w:ascii="Times New Roman" w:hAnsi="Times New Roman" w:cs="Times New Roman"/>
                <w:noProof/>
                <w:sz w:val="24"/>
                <w:lang w:val="en-US"/>
              </w:rPr>
              <w:t xml:space="preserve">Mandal A.,Viswanathan C. Natural killer cells: In health and disease. </w:t>
            </w:r>
            <w:r w:rsidRPr="00D27E14">
              <w:rPr>
                <w:rFonts w:ascii="Times New Roman" w:hAnsi="Times New Roman" w:cs="Times New Roman"/>
                <w:noProof/>
                <w:sz w:val="24"/>
              </w:rPr>
              <w:t>Hematol Oncol Stem Cell Ther, 2015</w:t>
            </w:r>
            <w:r w:rsidRPr="00D27E14">
              <w:rPr>
                <w:noProof/>
              </w:rPr>
              <w:t>,</w:t>
            </w:r>
            <w:r w:rsidRPr="00D27E14">
              <w:rPr>
                <w:rFonts w:ascii="Times New Roman" w:hAnsi="Times New Roman" w:cs="Times New Roman"/>
                <w:noProof/>
                <w:sz w:val="24"/>
              </w:rPr>
              <w:t xml:space="preserve"> Vol.8, no 2, pp. 47-55.</w:t>
            </w:r>
          </w:p>
        </w:tc>
        <w:tc>
          <w:tcPr>
            <w:tcW w:w="2835" w:type="dxa"/>
          </w:tcPr>
          <w:p w:rsidR="005F2B34" w:rsidRPr="00725DC6" w:rsidRDefault="00725DC6" w:rsidP="00786D6D">
            <w:pPr>
              <w:jc w:val="both"/>
              <w:rPr>
                <w:rFonts w:ascii="Times New Roman" w:hAnsi="Times New Roman" w:cs="Times New Roman"/>
                <w:sz w:val="24"/>
                <w:szCs w:val="24"/>
                <w:lang w:val="en-US"/>
              </w:rPr>
            </w:pPr>
            <w:hyperlink r:id="rId56" w:history="1">
              <w:r w:rsidRPr="00725DC6">
                <w:rPr>
                  <w:rStyle w:val="aa"/>
                  <w:rFonts w:ascii="Times New Roman" w:hAnsi="Times New Roman" w:cs="Times New Roman"/>
                  <w:sz w:val="24"/>
                  <w:lang w:val="en-US"/>
                </w:rPr>
                <w:t>http://www.ncbi.nlm.nih.gov/pubmed/25571788</w:t>
              </w:r>
            </w:hyperlink>
            <w:r w:rsidRPr="00725DC6">
              <w:rPr>
                <w:rFonts w:ascii="Times New Roman" w:hAnsi="Times New Roman" w:cs="Times New Roman"/>
                <w:sz w:val="24"/>
                <w:lang w:val="en-US"/>
              </w:rPr>
              <w:t xml:space="preserve"> </w:t>
            </w:r>
            <w:r w:rsidRPr="00725DC6">
              <w:rPr>
                <w:rFonts w:ascii="Times New Roman" w:hAnsi="Times New Roman" w:cs="Times New Roman"/>
                <w:noProof/>
                <w:sz w:val="24"/>
                <w:lang w:val="en-US"/>
              </w:rPr>
              <w:t>[10.1016/j.hemonc.2014.11.006]</w:t>
            </w:r>
          </w:p>
        </w:tc>
      </w:tr>
      <w:tr w:rsidR="005F2B34" w:rsidRPr="00725DC6" w:rsidTr="00E92E60">
        <w:tc>
          <w:tcPr>
            <w:tcW w:w="988" w:type="dxa"/>
          </w:tcPr>
          <w:p w:rsidR="005F2B34" w:rsidRPr="00725DC6" w:rsidRDefault="00725DC6" w:rsidP="006A4432">
            <w:pPr>
              <w:jc w:val="center"/>
              <w:rPr>
                <w:rFonts w:ascii="Times New Roman" w:hAnsi="Times New Roman" w:cs="Times New Roman"/>
                <w:sz w:val="24"/>
                <w:szCs w:val="24"/>
              </w:rPr>
            </w:pPr>
            <w:r>
              <w:rPr>
                <w:rFonts w:ascii="Times New Roman" w:hAnsi="Times New Roman" w:cs="Times New Roman"/>
                <w:sz w:val="24"/>
                <w:szCs w:val="24"/>
              </w:rPr>
              <w:t>50</w:t>
            </w:r>
          </w:p>
        </w:tc>
        <w:tc>
          <w:tcPr>
            <w:tcW w:w="11056" w:type="dxa"/>
          </w:tcPr>
          <w:p w:rsidR="005F2B34" w:rsidRPr="00786D6D" w:rsidRDefault="00725DC6" w:rsidP="008A428F">
            <w:pPr>
              <w:jc w:val="both"/>
              <w:rPr>
                <w:rFonts w:ascii="Times New Roman" w:hAnsi="Times New Roman" w:cs="Times New Roman"/>
                <w:sz w:val="24"/>
                <w:szCs w:val="24"/>
                <w:lang w:val="en-US"/>
              </w:rPr>
            </w:pPr>
            <w:r w:rsidRPr="00725DC6">
              <w:rPr>
                <w:rFonts w:ascii="Times New Roman" w:hAnsi="Times New Roman" w:cs="Times New Roman"/>
                <w:sz w:val="24"/>
                <w:szCs w:val="24"/>
                <w:lang w:val="en-US"/>
              </w:rPr>
              <w:t>Markov A.S., Markova K.L., Sokolov D.I.,Selkov S.A., MARKMIGRATION. 2019: Russia.</w:t>
            </w:r>
          </w:p>
        </w:tc>
        <w:tc>
          <w:tcPr>
            <w:tcW w:w="2835" w:type="dxa"/>
          </w:tcPr>
          <w:p w:rsidR="005F2B34" w:rsidRPr="00725DC6" w:rsidRDefault="00725DC6" w:rsidP="00725DC6">
            <w:pPr>
              <w:pStyle w:val="EndNoteBibliography"/>
              <w:jc w:val="both"/>
              <w:rPr>
                <w:rFonts w:ascii="Times New Roman" w:hAnsi="Times New Roman" w:cs="Times New Roman"/>
                <w:sz w:val="24"/>
                <w:szCs w:val="24"/>
                <w:lang w:val="ru-RU"/>
              </w:rPr>
            </w:pPr>
            <w:r w:rsidRPr="00725DC6">
              <w:rPr>
                <w:rFonts w:ascii="Times New Roman" w:hAnsi="Times New Roman" w:cs="Times New Roman"/>
                <w:sz w:val="24"/>
                <w:szCs w:val="24"/>
                <w:lang w:val="ru-RU"/>
              </w:rPr>
              <w:t>свидетельство о государственной регистрации программы для ЭВМ</w:t>
            </w:r>
            <w:r w:rsidRPr="00725DC6">
              <w:rPr>
                <w:rFonts w:ascii="Times New Roman" w:hAnsi="Times New Roman" w:cs="Times New Roman"/>
                <w:sz w:val="24"/>
                <w:szCs w:val="24"/>
                <w:lang w:val="ru-RU"/>
              </w:rPr>
              <w:t xml:space="preserve"> </w:t>
            </w:r>
            <w:r w:rsidRPr="00725DC6">
              <w:rPr>
                <w:rFonts w:ascii="Times New Roman" w:hAnsi="Times New Roman" w:cs="Times New Roman"/>
                <w:sz w:val="24"/>
                <w:szCs w:val="24"/>
                <w:lang w:val="ru-RU"/>
              </w:rPr>
              <w:t xml:space="preserve">Номер </w:t>
            </w:r>
            <w:r>
              <w:rPr>
                <w:rFonts w:ascii="Times New Roman" w:hAnsi="Times New Roman" w:cs="Times New Roman"/>
                <w:sz w:val="24"/>
                <w:szCs w:val="24"/>
                <w:lang w:val="ru-RU"/>
              </w:rPr>
              <w:t xml:space="preserve">2019612366. </w:t>
            </w:r>
            <w:r w:rsidRPr="00725DC6">
              <w:rPr>
                <w:rFonts w:ascii="Times New Roman" w:hAnsi="Times New Roman" w:cs="Times New Roman"/>
                <w:sz w:val="24"/>
                <w:szCs w:val="24"/>
                <w:lang w:val="ru-RU"/>
              </w:rPr>
              <w:t>Номер заявки: 2019611126</w:t>
            </w:r>
            <w:r w:rsidRPr="00725DC6">
              <w:rPr>
                <w:rFonts w:ascii="Times New Roman" w:hAnsi="Times New Roman" w:cs="Times New Roman"/>
                <w:sz w:val="24"/>
                <w:szCs w:val="24"/>
                <w:lang w:val="ru-RU"/>
              </w:rPr>
              <w:t xml:space="preserve">, </w:t>
            </w:r>
            <w:r w:rsidRPr="00725DC6">
              <w:rPr>
                <w:rFonts w:ascii="Times New Roman" w:hAnsi="Times New Roman" w:cs="Times New Roman"/>
                <w:sz w:val="24"/>
                <w:szCs w:val="24"/>
                <w:lang w:val="ru-RU"/>
              </w:rPr>
              <w:t>Дата регистрации: 08.02.2019</w:t>
            </w:r>
            <w:r w:rsidRPr="00725DC6">
              <w:rPr>
                <w:rFonts w:ascii="Times New Roman" w:hAnsi="Times New Roman" w:cs="Times New Roman"/>
                <w:sz w:val="24"/>
                <w:szCs w:val="24"/>
                <w:lang w:val="ru-RU"/>
              </w:rPr>
              <w:t xml:space="preserve">, </w:t>
            </w:r>
            <w:hyperlink r:id="rId57" w:history="1">
              <w:r w:rsidRPr="002350C3">
                <w:rPr>
                  <w:rStyle w:val="aa"/>
                  <w:rFonts w:ascii="Times New Roman" w:hAnsi="Times New Roman" w:cs="Times New Roman"/>
                  <w:sz w:val="24"/>
                  <w:szCs w:val="24"/>
                </w:rPr>
                <w:t>https</w:t>
              </w:r>
              <w:r w:rsidRPr="002350C3">
                <w:rPr>
                  <w:rStyle w:val="aa"/>
                  <w:rFonts w:ascii="Times New Roman" w:hAnsi="Times New Roman" w:cs="Times New Roman"/>
                  <w:sz w:val="24"/>
                  <w:szCs w:val="24"/>
                  <w:lang w:val="ru-RU"/>
                </w:rPr>
                <w:t>://</w:t>
              </w:r>
              <w:r w:rsidRPr="002350C3">
                <w:rPr>
                  <w:rStyle w:val="aa"/>
                  <w:rFonts w:ascii="Times New Roman" w:hAnsi="Times New Roman" w:cs="Times New Roman"/>
                  <w:sz w:val="24"/>
                  <w:szCs w:val="24"/>
                </w:rPr>
                <w:t>elibrary</w:t>
              </w:r>
              <w:r w:rsidRPr="002350C3">
                <w:rPr>
                  <w:rStyle w:val="aa"/>
                  <w:rFonts w:ascii="Times New Roman" w:hAnsi="Times New Roman" w:cs="Times New Roman"/>
                  <w:sz w:val="24"/>
                  <w:szCs w:val="24"/>
                  <w:lang w:val="ru-RU"/>
                </w:rPr>
                <w:t>.</w:t>
              </w:r>
              <w:r w:rsidRPr="002350C3">
                <w:rPr>
                  <w:rStyle w:val="aa"/>
                  <w:rFonts w:ascii="Times New Roman" w:hAnsi="Times New Roman" w:cs="Times New Roman"/>
                  <w:sz w:val="24"/>
                  <w:szCs w:val="24"/>
                </w:rPr>
                <w:t>ru</w:t>
              </w:r>
              <w:r w:rsidRPr="002350C3">
                <w:rPr>
                  <w:rStyle w:val="aa"/>
                  <w:rFonts w:ascii="Times New Roman" w:hAnsi="Times New Roman" w:cs="Times New Roman"/>
                  <w:sz w:val="24"/>
                  <w:szCs w:val="24"/>
                  <w:lang w:val="ru-RU"/>
                </w:rPr>
                <w:t>/</w:t>
              </w:r>
              <w:r w:rsidRPr="002350C3">
                <w:rPr>
                  <w:rStyle w:val="aa"/>
                  <w:rFonts w:ascii="Times New Roman" w:hAnsi="Times New Roman" w:cs="Times New Roman"/>
                  <w:sz w:val="24"/>
                  <w:szCs w:val="24"/>
                </w:rPr>
                <w:t>item</w:t>
              </w:r>
              <w:r w:rsidRPr="002350C3">
                <w:rPr>
                  <w:rStyle w:val="aa"/>
                  <w:rFonts w:ascii="Times New Roman" w:hAnsi="Times New Roman" w:cs="Times New Roman"/>
                  <w:sz w:val="24"/>
                  <w:szCs w:val="24"/>
                  <w:lang w:val="ru-RU"/>
                </w:rPr>
                <w:t>.</w:t>
              </w:r>
              <w:r w:rsidRPr="002350C3">
                <w:rPr>
                  <w:rStyle w:val="aa"/>
                  <w:rFonts w:ascii="Times New Roman" w:hAnsi="Times New Roman" w:cs="Times New Roman"/>
                  <w:sz w:val="24"/>
                  <w:szCs w:val="24"/>
                </w:rPr>
                <w:t>asp</w:t>
              </w:r>
              <w:r w:rsidRPr="002350C3">
                <w:rPr>
                  <w:rStyle w:val="aa"/>
                  <w:rFonts w:ascii="Times New Roman" w:hAnsi="Times New Roman" w:cs="Times New Roman"/>
                  <w:sz w:val="24"/>
                  <w:szCs w:val="24"/>
                  <w:lang w:val="ru-RU"/>
                </w:rPr>
                <w:t>?</w:t>
              </w:r>
              <w:r w:rsidRPr="002350C3">
                <w:rPr>
                  <w:rStyle w:val="aa"/>
                  <w:rFonts w:ascii="Times New Roman" w:hAnsi="Times New Roman" w:cs="Times New Roman"/>
                  <w:sz w:val="24"/>
                  <w:szCs w:val="24"/>
                </w:rPr>
                <w:t>id</w:t>
              </w:r>
              <w:r w:rsidRPr="002350C3">
                <w:rPr>
                  <w:rStyle w:val="aa"/>
                  <w:rFonts w:ascii="Times New Roman" w:hAnsi="Times New Roman" w:cs="Times New Roman"/>
                  <w:sz w:val="24"/>
                  <w:szCs w:val="24"/>
                  <w:lang w:val="ru-RU"/>
                </w:rPr>
                <w:t>=39310909</w:t>
              </w:r>
            </w:hyperlink>
            <w:r w:rsidRPr="00725DC6">
              <w:rPr>
                <w:rFonts w:ascii="Times New Roman" w:hAnsi="Times New Roman" w:cs="Times New Roman"/>
                <w:sz w:val="24"/>
                <w:szCs w:val="24"/>
                <w:lang w:val="ru-RU"/>
              </w:rPr>
              <w:t xml:space="preserve"> </w:t>
            </w:r>
          </w:p>
        </w:tc>
      </w:tr>
      <w:tr w:rsidR="005F2B34" w:rsidRPr="00725DC6" w:rsidTr="00E92E60">
        <w:tc>
          <w:tcPr>
            <w:tcW w:w="988" w:type="dxa"/>
          </w:tcPr>
          <w:p w:rsidR="005F2B34" w:rsidRPr="00725DC6" w:rsidRDefault="00725DC6" w:rsidP="00F838B5">
            <w:pPr>
              <w:jc w:val="center"/>
              <w:rPr>
                <w:rFonts w:ascii="Times New Roman" w:hAnsi="Times New Roman" w:cs="Times New Roman"/>
                <w:sz w:val="24"/>
                <w:szCs w:val="24"/>
                <w:lang w:val="en-US"/>
              </w:rPr>
            </w:pPr>
            <w:r>
              <w:rPr>
                <w:rFonts w:ascii="Times New Roman" w:hAnsi="Times New Roman" w:cs="Times New Roman"/>
                <w:sz w:val="24"/>
                <w:szCs w:val="24"/>
                <w:lang w:val="en-US"/>
              </w:rPr>
              <w:t>51</w:t>
            </w:r>
          </w:p>
        </w:tc>
        <w:tc>
          <w:tcPr>
            <w:tcW w:w="11056" w:type="dxa"/>
          </w:tcPr>
          <w:p w:rsidR="005F2B34" w:rsidRPr="00725DC6" w:rsidRDefault="00725DC6" w:rsidP="008A428F">
            <w:pPr>
              <w:jc w:val="both"/>
              <w:rPr>
                <w:rFonts w:ascii="Times New Roman" w:hAnsi="Times New Roman" w:cs="Times New Roman"/>
                <w:sz w:val="24"/>
                <w:szCs w:val="24"/>
              </w:rPr>
            </w:pPr>
            <w:r w:rsidRPr="00725DC6">
              <w:rPr>
                <w:rFonts w:ascii="Times New Roman" w:hAnsi="Times New Roman" w:cs="Times New Roman"/>
                <w:noProof/>
                <w:sz w:val="24"/>
                <w:lang w:val="en-US"/>
              </w:rPr>
              <w:t xml:space="preserve">Martinez-Lostao L., de Miguel D., Al-Wasaby S., Gallego-Lleyda A.,Anel A. Death ligands and granulysin: mechanisms of tumor cell death induction and therapeutic opportunities. </w:t>
            </w:r>
            <w:r w:rsidRPr="00D27E14">
              <w:rPr>
                <w:rFonts w:ascii="Times New Roman" w:hAnsi="Times New Roman" w:cs="Times New Roman"/>
                <w:noProof/>
                <w:sz w:val="24"/>
              </w:rPr>
              <w:t>Immunotherapy, 2015</w:t>
            </w:r>
            <w:r w:rsidRPr="00D27E14">
              <w:rPr>
                <w:noProof/>
              </w:rPr>
              <w:t>,</w:t>
            </w:r>
            <w:r w:rsidRPr="00D27E14">
              <w:rPr>
                <w:rFonts w:ascii="Times New Roman" w:hAnsi="Times New Roman" w:cs="Times New Roman"/>
                <w:noProof/>
                <w:sz w:val="24"/>
              </w:rPr>
              <w:t xml:space="preserve"> Vol.7, no 8, pp. 883-2.</w:t>
            </w:r>
          </w:p>
        </w:tc>
        <w:tc>
          <w:tcPr>
            <w:tcW w:w="2835" w:type="dxa"/>
          </w:tcPr>
          <w:p w:rsidR="005F2B34" w:rsidRPr="00725DC6" w:rsidRDefault="00725DC6" w:rsidP="00786D6D">
            <w:pPr>
              <w:jc w:val="both"/>
              <w:rPr>
                <w:rFonts w:ascii="Times New Roman" w:hAnsi="Times New Roman" w:cs="Times New Roman"/>
                <w:sz w:val="24"/>
                <w:szCs w:val="24"/>
                <w:lang w:val="en-US"/>
              </w:rPr>
            </w:pPr>
            <w:hyperlink r:id="rId58" w:history="1">
              <w:r w:rsidRPr="00725DC6">
                <w:rPr>
                  <w:rStyle w:val="aa"/>
                  <w:rFonts w:ascii="Times New Roman" w:hAnsi="Times New Roman" w:cs="Times New Roman"/>
                  <w:sz w:val="24"/>
                  <w:lang w:val="en-US"/>
                </w:rPr>
                <w:t>http://www.ncbi.nlm.nih.gov/pubmed/26314314</w:t>
              </w:r>
            </w:hyperlink>
            <w:r w:rsidRPr="00725DC6">
              <w:rPr>
                <w:rFonts w:ascii="Times New Roman" w:hAnsi="Times New Roman" w:cs="Times New Roman"/>
                <w:sz w:val="24"/>
                <w:lang w:val="en-US"/>
              </w:rPr>
              <w:t xml:space="preserve"> </w:t>
            </w:r>
            <w:r w:rsidRPr="00725DC6">
              <w:rPr>
                <w:rFonts w:ascii="Times New Roman" w:hAnsi="Times New Roman" w:cs="Times New Roman"/>
                <w:noProof/>
                <w:sz w:val="24"/>
                <w:lang w:val="en-US"/>
              </w:rPr>
              <w:t>[10.2217/imt.15.56]</w:t>
            </w:r>
          </w:p>
        </w:tc>
      </w:tr>
      <w:tr w:rsidR="005F2B34" w:rsidRPr="00725DC6" w:rsidTr="00E92E60">
        <w:tc>
          <w:tcPr>
            <w:tcW w:w="988" w:type="dxa"/>
          </w:tcPr>
          <w:p w:rsidR="005F2B34" w:rsidRPr="00725DC6" w:rsidRDefault="00725DC6" w:rsidP="00F838B5">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52</w:t>
            </w:r>
          </w:p>
        </w:tc>
        <w:tc>
          <w:tcPr>
            <w:tcW w:w="11056" w:type="dxa"/>
          </w:tcPr>
          <w:p w:rsidR="005F2B34" w:rsidRPr="00725DC6" w:rsidRDefault="00725DC6" w:rsidP="008A428F">
            <w:pPr>
              <w:jc w:val="both"/>
              <w:rPr>
                <w:rFonts w:ascii="Times New Roman" w:hAnsi="Times New Roman" w:cs="Times New Roman"/>
                <w:sz w:val="24"/>
                <w:szCs w:val="24"/>
                <w:lang w:val="en-US"/>
              </w:rPr>
            </w:pPr>
            <w:r w:rsidRPr="00725DC6">
              <w:rPr>
                <w:rFonts w:ascii="Times New Roman" w:hAnsi="Times New Roman" w:cs="Times New Roman"/>
                <w:noProof/>
                <w:sz w:val="24"/>
                <w:lang w:val="en-US"/>
              </w:rPr>
              <w:t xml:space="preserve">Micheau O., Thome M., Schneider P., Holler N., Tschopp J., Nicholson D.W., Briand C.,Grutter M.G. The long form of FLIP is an activator of caspase-8 at the Fas death-inducing signaling complex. </w:t>
            </w:r>
            <w:r w:rsidRPr="00D27E14">
              <w:rPr>
                <w:rFonts w:ascii="Times New Roman" w:hAnsi="Times New Roman" w:cs="Times New Roman"/>
                <w:noProof/>
                <w:sz w:val="24"/>
              </w:rPr>
              <w:t>J Biol Chem, 2002</w:t>
            </w:r>
            <w:r w:rsidRPr="00D27E14">
              <w:rPr>
                <w:noProof/>
              </w:rPr>
              <w:t>,</w:t>
            </w:r>
            <w:r w:rsidRPr="00D27E14">
              <w:rPr>
                <w:rFonts w:ascii="Times New Roman" w:hAnsi="Times New Roman" w:cs="Times New Roman"/>
                <w:noProof/>
                <w:sz w:val="24"/>
              </w:rPr>
              <w:t xml:space="preserve"> Vol.277, no 47, pp. 45162-71.</w:t>
            </w:r>
          </w:p>
        </w:tc>
        <w:tc>
          <w:tcPr>
            <w:tcW w:w="2835" w:type="dxa"/>
          </w:tcPr>
          <w:p w:rsidR="005F2B34" w:rsidRPr="00725DC6" w:rsidRDefault="00725DC6" w:rsidP="00786D6D">
            <w:pPr>
              <w:pStyle w:val="EndNoteBibliography"/>
              <w:jc w:val="both"/>
              <w:rPr>
                <w:rFonts w:ascii="Times New Roman" w:hAnsi="Times New Roman" w:cs="Times New Roman"/>
                <w:sz w:val="24"/>
                <w:szCs w:val="24"/>
              </w:rPr>
            </w:pPr>
            <w:hyperlink r:id="rId59" w:history="1">
              <w:r w:rsidRPr="002350C3">
                <w:rPr>
                  <w:rStyle w:val="aa"/>
                  <w:rFonts w:ascii="Times New Roman" w:hAnsi="Times New Roman" w:cs="Times New Roman"/>
                  <w:sz w:val="24"/>
                </w:rPr>
                <w:t>https://www.ncbi.nlm.nih.gov/pubmed/12215447</w:t>
              </w:r>
            </w:hyperlink>
            <w:r>
              <w:rPr>
                <w:rFonts w:ascii="Times New Roman" w:hAnsi="Times New Roman" w:cs="Times New Roman"/>
                <w:sz w:val="24"/>
              </w:rPr>
              <w:t xml:space="preserve"> </w:t>
            </w:r>
            <w:r w:rsidRPr="00D27E14">
              <w:rPr>
                <w:rFonts w:ascii="Times New Roman" w:hAnsi="Times New Roman" w:cs="Times New Roman"/>
                <w:sz w:val="24"/>
              </w:rPr>
              <w:t>[10.1074/jbc.M206882200]</w:t>
            </w:r>
          </w:p>
        </w:tc>
      </w:tr>
      <w:tr w:rsidR="005F2B34" w:rsidRPr="00725DC6" w:rsidTr="00E92E60">
        <w:tc>
          <w:tcPr>
            <w:tcW w:w="988" w:type="dxa"/>
          </w:tcPr>
          <w:p w:rsidR="005F2B34" w:rsidRPr="00725DC6" w:rsidRDefault="00725DC6" w:rsidP="00F838B5">
            <w:pPr>
              <w:jc w:val="center"/>
              <w:rPr>
                <w:rFonts w:ascii="Times New Roman" w:hAnsi="Times New Roman" w:cs="Times New Roman"/>
                <w:sz w:val="24"/>
                <w:szCs w:val="24"/>
                <w:lang w:val="en-US"/>
              </w:rPr>
            </w:pPr>
            <w:r>
              <w:rPr>
                <w:rFonts w:ascii="Times New Roman" w:hAnsi="Times New Roman" w:cs="Times New Roman"/>
                <w:sz w:val="24"/>
                <w:szCs w:val="24"/>
                <w:lang w:val="en-US"/>
              </w:rPr>
              <w:t>53</w:t>
            </w:r>
          </w:p>
        </w:tc>
        <w:tc>
          <w:tcPr>
            <w:tcW w:w="11056" w:type="dxa"/>
          </w:tcPr>
          <w:p w:rsidR="005F2B34" w:rsidRPr="00725DC6" w:rsidRDefault="00725DC6" w:rsidP="008A428F">
            <w:pPr>
              <w:jc w:val="both"/>
              <w:rPr>
                <w:rFonts w:ascii="Times New Roman" w:hAnsi="Times New Roman" w:cs="Times New Roman"/>
                <w:sz w:val="24"/>
                <w:szCs w:val="24"/>
                <w:lang w:val="en-US"/>
              </w:rPr>
            </w:pPr>
            <w:r w:rsidRPr="00725DC6">
              <w:rPr>
                <w:rFonts w:ascii="Times New Roman" w:hAnsi="Times New Roman" w:cs="Times New Roman"/>
                <w:noProof/>
                <w:sz w:val="24"/>
                <w:lang w:val="en-US"/>
              </w:rPr>
              <w:t xml:space="preserve">Mikhailova V.A. B.K.L., Vyazmina L.P., Sheveleva A.R., Selkov S.A., Sokolov D.I. EVALUATION OF MICROVESICLES FORMED BY NATURAL KILLER (NK) CELLS USING FLOW CYTOMETRY. </w:t>
            </w:r>
            <w:r w:rsidRPr="00D27E14">
              <w:rPr>
                <w:rFonts w:ascii="Times New Roman" w:hAnsi="Times New Roman" w:cs="Times New Roman"/>
                <w:noProof/>
                <w:sz w:val="24"/>
              </w:rPr>
              <w:t>Medical Immunology 2018</w:t>
            </w:r>
            <w:r w:rsidRPr="00D27E14">
              <w:rPr>
                <w:noProof/>
              </w:rPr>
              <w:t>,</w:t>
            </w:r>
            <w:r w:rsidRPr="00D27E14">
              <w:rPr>
                <w:rFonts w:ascii="Times New Roman" w:hAnsi="Times New Roman" w:cs="Times New Roman"/>
                <w:noProof/>
                <w:sz w:val="24"/>
              </w:rPr>
              <w:t xml:space="preserve"> Vol.20(2), no, pp. 251-254.</w:t>
            </w:r>
            <w:r>
              <w:rPr>
                <w:rFonts w:ascii="Times New Roman" w:hAnsi="Times New Roman" w:cs="Times New Roman"/>
                <w:noProof/>
                <w:sz w:val="24"/>
                <w:lang w:val="en-US"/>
              </w:rPr>
              <w:t xml:space="preserve"> </w:t>
            </w:r>
          </w:p>
        </w:tc>
        <w:tc>
          <w:tcPr>
            <w:tcW w:w="2835" w:type="dxa"/>
          </w:tcPr>
          <w:p w:rsidR="005F2B34" w:rsidRPr="00725DC6" w:rsidRDefault="00EF37C7" w:rsidP="00786D6D">
            <w:pPr>
              <w:pStyle w:val="EndNoteBibliography"/>
              <w:jc w:val="both"/>
              <w:rPr>
                <w:rFonts w:ascii="Times New Roman" w:hAnsi="Times New Roman" w:cs="Times New Roman"/>
                <w:sz w:val="24"/>
                <w:szCs w:val="24"/>
              </w:rPr>
            </w:pPr>
            <w:hyperlink r:id="rId60" w:history="1">
              <w:r w:rsidRPr="002350C3">
                <w:rPr>
                  <w:rStyle w:val="aa"/>
                  <w:rFonts w:ascii="Times New Roman" w:hAnsi="Times New Roman" w:cs="Times New Roman"/>
                  <w:sz w:val="24"/>
                  <w:szCs w:val="24"/>
                </w:rPr>
                <w:t>https://doi.org/10.15789/1563-0625-2018-2-251-254</w:t>
              </w:r>
            </w:hyperlink>
            <w:r>
              <w:rPr>
                <w:rFonts w:ascii="Times New Roman" w:hAnsi="Times New Roman" w:cs="Times New Roman"/>
                <w:sz w:val="24"/>
                <w:szCs w:val="24"/>
              </w:rPr>
              <w:t xml:space="preserve"> </w:t>
            </w:r>
          </w:p>
        </w:tc>
      </w:tr>
      <w:tr w:rsidR="005F2B34" w:rsidRPr="00725DC6" w:rsidTr="00E92E60">
        <w:tc>
          <w:tcPr>
            <w:tcW w:w="988" w:type="dxa"/>
          </w:tcPr>
          <w:p w:rsidR="005F2B34" w:rsidRPr="00725DC6" w:rsidRDefault="00EF37C7" w:rsidP="00F838B5">
            <w:pPr>
              <w:jc w:val="center"/>
              <w:rPr>
                <w:rFonts w:ascii="Times New Roman" w:hAnsi="Times New Roman" w:cs="Times New Roman"/>
                <w:sz w:val="24"/>
                <w:szCs w:val="24"/>
                <w:lang w:val="en-US"/>
              </w:rPr>
            </w:pPr>
            <w:r>
              <w:rPr>
                <w:rFonts w:ascii="Times New Roman" w:hAnsi="Times New Roman" w:cs="Times New Roman"/>
                <w:sz w:val="24"/>
                <w:szCs w:val="24"/>
                <w:lang w:val="en-US"/>
              </w:rPr>
              <w:t>54</w:t>
            </w:r>
          </w:p>
        </w:tc>
        <w:tc>
          <w:tcPr>
            <w:tcW w:w="11056" w:type="dxa"/>
          </w:tcPr>
          <w:p w:rsidR="005F2B34" w:rsidRPr="00725DC6" w:rsidRDefault="00EF37C7" w:rsidP="008A428F">
            <w:pPr>
              <w:jc w:val="both"/>
              <w:rPr>
                <w:rFonts w:ascii="Times New Roman" w:hAnsi="Times New Roman" w:cs="Times New Roman"/>
                <w:sz w:val="24"/>
                <w:szCs w:val="24"/>
                <w:lang w:val="en-US"/>
              </w:rPr>
            </w:pPr>
            <w:r w:rsidRPr="00EF37C7">
              <w:rPr>
                <w:rFonts w:ascii="Times New Roman" w:hAnsi="Times New Roman" w:cs="Times New Roman"/>
                <w:noProof/>
                <w:sz w:val="24"/>
                <w:lang w:val="en-US"/>
              </w:rPr>
              <w:t xml:space="preserve">Mikhailova V.A., Ovchinnikova O.M., Zainulina M.S., Sokolov D.I.,Sel'kov S.A. Detection of microparticles of leukocytic origin in the peripheral blood in normal pregnancy and preeclampsia. </w:t>
            </w:r>
            <w:r w:rsidRPr="00D27E14">
              <w:rPr>
                <w:rFonts w:ascii="Times New Roman" w:hAnsi="Times New Roman" w:cs="Times New Roman"/>
                <w:noProof/>
                <w:sz w:val="24"/>
              </w:rPr>
              <w:t>Bull Exp Biol Med, 2014</w:t>
            </w:r>
            <w:r w:rsidRPr="00D27E14">
              <w:rPr>
                <w:noProof/>
              </w:rPr>
              <w:t>,</w:t>
            </w:r>
            <w:r w:rsidRPr="00D27E14">
              <w:rPr>
                <w:rFonts w:ascii="Times New Roman" w:hAnsi="Times New Roman" w:cs="Times New Roman"/>
                <w:noProof/>
                <w:sz w:val="24"/>
              </w:rPr>
              <w:t xml:space="preserve"> Vol.157, no 6, pp. 751-6.</w:t>
            </w:r>
          </w:p>
        </w:tc>
        <w:tc>
          <w:tcPr>
            <w:tcW w:w="2835" w:type="dxa"/>
          </w:tcPr>
          <w:p w:rsidR="005F2B34" w:rsidRPr="00725DC6" w:rsidRDefault="00EF37C7" w:rsidP="00786D6D">
            <w:pPr>
              <w:pStyle w:val="EndNoteBibliography"/>
              <w:jc w:val="both"/>
              <w:rPr>
                <w:rFonts w:ascii="Times New Roman" w:hAnsi="Times New Roman" w:cs="Times New Roman"/>
                <w:sz w:val="24"/>
                <w:szCs w:val="24"/>
              </w:rPr>
            </w:pPr>
            <w:hyperlink r:id="rId61" w:history="1">
              <w:r w:rsidRPr="002350C3">
                <w:rPr>
                  <w:rStyle w:val="aa"/>
                  <w:rFonts w:ascii="Times New Roman" w:hAnsi="Times New Roman" w:cs="Times New Roman"/>
                  <w:sz w:val="24"/>
                </w:rPr>
                <w:t>https://www.ncbi.nlm.nih.gov/pubmed/25348564</w:t>
              </w:r>
            </w:hyperlink>
            <w:r>
              <w:rPr>
                <w:rFonts w:ascii="Times New Roman" w:hAnsi="Times New Roman" w:cs="Times New Roman"/>
                <w:sz w:val="24"/>
              </w:rPr>
              <w:t xml:space="preserve"> </w:t>
            </w:r>
            <w:r w:rsidRPr="00D27E14">
              <w:rPr>
                <w:rFonts w:ascii="Times New Roman" w:hAnsi="Times New Roman" w:cs="Times New Roman"/>
                <w:sz w:val="24"/>
              </w:rPr>
              <w:t>[10.1007/s10517-014-2659-x]</w:t>
            </w:r>
          </w:p>
        </w:tc>
      </w:tr>
      <w:tr w:rsidR="005F2B34" w:rsidRPr="00725DC6" w:rsidTr="00E92E60">
        <w:tc>
          <w:tcPr>
            <w:tcW w:w="988" w:type="dxa"/>
          </w:tcPr>
          <w:p w:rsidR="005F2B34" w:rsidRPr="00725DC6" w:rsidRDefault="00EF37C7" w:rsidP="00F838B5">
            <w:pPr>
              <w:jc w:val="center"/>
              <w:rPr>
                <w:rFonts w:ascii="Times New Roman" w:hAnsi="Times New Roman" w:cs="Times New Roman"/>
                <w:sz w:val="24"/>
                <w:szCs w:val="24"/>
                <w:lang w:val="en-US"/>
              </w:rPr>
            </w:pPr>
            <w:r>
              <w:rPr>
                <w:rFonts w:ascii="Times New Roman" w:hAnsi="Times New Roman" w:cs="Times New Roman"/>
                <w:sz w:val="24"/>
                <w:szCs w:val="24"/>
                <w:lang w:val="en-US"/>
              </w:rPr>
              <w:t>55</w:t>
            </w:r>
          </w:p>
        </w:tc>
        <w:tc>
          <w:tcPr>
            <w:tcW w:w="11056" w:type="dxa"/>
          </w:tcPr>
          <w:p w:rsidR="005F2B34" w:rsidRPr="00EF37C7" w:rsidRDefault="00EF37C7" w:rsidP="008A428F">
            <w:pPr>
              <w:jc w:val="both"/>
              <w:rPr>
                <w:rFonts w:ascii="Times New Roman" w:hAnsi="Times New Roman" w:cs="Times New Roman"/>
                <w:sz w:val="24"/>
                <w:szCs w:val="24"/>
                <w:lang w:val="en-US"/>
              </w:rPr>
            </w:pPr>
            <w:r w:rsidRPr="00EF37C7">
              <w:rPr>
                <w:rFonts w:ascii="Times New Roman" w:hAnsi="Times New Roman" w:cs="Times New Roman"/>
                <w:noProof/>
                <w:sz w:val="24"/>
                <w:lang w:val="en-US"/>
              </w:rPr>
              <w:t xml:space="preserve">Murphy K., Weaver, C. Janeway's Immunology. </w:t>
            </w:r>
            <w:r w:rsidRPr="00EF37C7">
              <w:rPr>
                <w:rFonts w:ascii="Times New Roman CYR" w:hAnsi="Times New Roman CYR" w:cs="Times New Roman CYR"/>
                <w:noProof/>
                <w:sz w:val="24"/>
                <w:lang w:val="en-US"/>
              </w:rPr>
              <w:t>-</w:t>
            </w:r>
            <w:r w:rsidRPr="00EF37C7">
              <w:rPr>
                <w:rFonts w:ascii="Times New Roman" w:hAnsi="Times New Roman" w:cs="Times New Roman"/>
                <w:noProof/>
                <w:sz w:val="24"/>
                <w:lang w:val="en-US"/>
              </w:rPr>
              <w:t>: Garland Science, Taylor &amp; Francis Group</w:t>
            </w:r>
            <w:r w:rsidRPr="00EF37C7">
              <w:rPr>
                <w:rFonts w:ascii="Times New Roman CYR" w:hAnsi="Times New Roman CYR" w:cs="Times New Roman CYR"/>
                <w:noProof/>
                <w:sz w:val="24"/>
                <w:lang w:val="en-US"/>
              </w:rPr>
              <w:t>,</w:t>
            </w:r>
            <w:r w:rsidRPr="00EF37C7">
              <w:rPr>
                <w:rFonts w:ascii="Times New Roman" w:hAnsi="Times New Roman" w:cs="Times New Roman"/>
                <w:noProof/>
                <w:sz w:val="24"/>
                <w:lang w:val="en-US"/>
              </w:rPr>
              <w:t xml:space="preserve"> 2017</w:t>
            </w:r>
            <w:r w:rsidRPr="00EF37C7">
              <w:rPr>
                <w:rFonts w:ascii="Times New Roman CYR" w:hAnsi="Times New Roman CYR" w:cs="Times New Roman CYR"/>
                <w:noProof/>
                <w:sz w:val="24"/>
                <w:lang w:val="en-US"/>
              </w:rPr>
              <w:t>.</w:t>
            </w:r>
            <w:r>
              <w:rPr>
                <w:rFonts w:ascii="Times New Roman CYR" w:hAnsi="Times New Roman CYR" w:cs="Times New Roman CYR"/>
                <w:noProof/>
                <w:sz w:val="24"/>
                <w:lang w:val="en-US"/>
              </w:rPr>
              <w:t xml:space="preserve"> 924 pp.</w:t>
            </w:r>
          </w:p>
        </w:tc>
        <w:tc>
          <w:tcPr>
            <w:tcW w:w="2835" w:type="dxa"/>
          </w:tcPr>
          <w:p w:rsidR="005F2B34" w:rsidRPr="00725DC6" w:rsidRDefault="00EF37C7" w:rsidP="00EF37C7">
            <w:pPr>
              <w:pStyle w:val="EndNoteBibliography"/>
              <w:jc w:val="both"/>
              <w:rPr>
                <w:rFonts w:ascii="Times New Roman" w:hAnsi="Times New Roman" w:cs="Times New Roman"/>
                <w:sz w:val="24"/>
                <w:szCs w:val="24"/>
              </w:rPr>
            </w:pPr>
            <w:hyperlink r:id="rId62" w:history="1">
              <w:r w:rsidRPr="002350C3">
                <w:rPr>
                  <w:rStyle w:val="aa"/>
                  <w:rFonts w:ascii="Times New Roman" w:hAnsi="Times New Roman" w:cs="Times New Roman"/>
                  <w:sz w:val="24"/>
                  <w:szCs w:val="24"/>
                </w:rPr>
                <w:t>https://doi.org/10.1201/9781315533247</w:t>
              </w:r>
            </w:hyperlink>
            <w:r>
              <w:rPr>
                <w:rFonts w:ascii="Times New Roman" w:hAnsi="Times New Roman" w:cs="Times New Roman"/>
                <w:sz w:val="24"/>
                <w:szCs w:val="24"/>
              </w:rPr>
              <w:t xml:space="preserve"> </w:t>
            </w:r>
          </w:p>
        </w:tc>
      </w:tr>
      <w:tr w:rsidR="005F2B34" w:rsidRPr="00725DC6" w:rsidTr="00E92E60">
        <w:tc>
          <w:tcPr>
            <w:tcW w:w="988" w:type="dxa"/>
          </w:tcPr>
          <w:p w:rsidR="005F2B34" w:rsidRPr="00725DC6" w:rsidRDefault="00EF37C7" w:rsidP="00F838B5">
            <w:pPr>
              <w:jc w:val="center"/>
              <w:rPr>
                <w:rFonts w:ascii="Times New Roman" w:hAnsi="Times New Roman" w:cs="Times New Roman"/>
                <w:sz w:val="24"/>
                <w:szCs w:val="24"/>
                <w:lang w:val="en-US"/>
              </w:rPr>
            </w:pPr>
            <w:r>
              <w:rPr>
                <w:rFonts w:ascii="Times New Roman" w:hAnsi="Times New Roman" w:cs="Times New Roman"/>
                <w:sz w:val="24"/>
                <w:szCs w:val="24"/>
                <w:lang w:val="en-US"/>
              </w:rPr>
              <w:t>56</w:t>
            </w:r>
          </w:p>
        </w:tc>
        <w:tc>
          <w:tcPr>
            <w:tcW w:w="11056" w:type="dxa"/>
          </w:tcPr>
          <w:p w:rsidR="005F2B34" w:rsidRPr="00725DC6" w:rsidRDefault="00EF37C7" w:rsidP="008A428F">
            <w:pPr>
              <w:jc w:val="both"/>
              <w:rPr>
                <w:rFonts w:ascii="Times New Roman" w:hAnsi="Times New Roman" w:cs="Times New Roman"/>
                <w:sz w:val="24"/>
                <w:szCs w:val="24"/>
                <w:lang w:val="en-US"/>
              </w:rPr>
            </w:pPr>
            <w:r w:rsidRPr="00EF37C7">
              <w:rPr>
                <w:rFonts w:ascii="Times New Roman" w:hAnsi="Times New Roman" w:cs="Times New Roman"/>
                <w:noProof/>
                <w:sz w:val="24"/>
                <w:lang w:val="en-US"/>
              </w:rPr>
              <w:t xml:space="preserve">Naruse K., Lash G.E., Bulmer J.N., Innes B.A., Otun H.A., Searle R.F.,Robson S.C. The urokinase plasminogen activator (uPA) system in uterine natural killer cells in the placental bed during early pregnancy. </w:t>
            </w:r>
            <w:r w:rsidRPr="00D27E14">
              <w:rPr>
                <w:rFonts w:ascii="Times New Roman" w:hAnsi="Times New Roman" w:cs="Times New Roman"/>
                <w:noProof/>
                <w:sz w:val="24"/>
              </w:rPr>
              <w:t>Placenta, 2009</w:t>
            </w:r>
            <w:r w:rsidRPr="00D27E14">
              <w:rPr>
                <w:noProof/>
              </w:rPr>
              <w:t>,</w:t>
            </w:r>
            <w:r w:rsidRPr="00D27E14">
              <w:rPr>
                <w:rFonts w:ascii="Times New Roman" w:hAnsi="Times New Roman" w:cs="Times New Roman"/>
                <w:noProof/>
                <w:sz w:val="24"/>
              </w:rPr>
              <w:t xml:space="preserve"> Vol.30, no 5, pp. 398-404.</w:t>
            </w:r>
          </w:p>
        </w:tc>
        <w:tc>
          <w:tcPr>
            <w:tcW w:w="2835" w:type="dxa"/>
          </w:tcPr>
          <w:p w:rsidR="005F2B34" w:rsidRPr="00725DC6" w:rsidRDefault="00EF37C7" w:rsidP="00786D6D">
            <w:pPr>
              <w:pStyle w:val="EndNoteBibliography"/>
              <w:jc w:val="both"/>
              <w:rPr>
                <w:rFonts w:ascii="Times New Roman" w:hAnsi="Times New Roman" w:cs="Times New Roman"/>
                <w:sz w:val="24"/>
                <w:szCs w:val="24"/>
              </w:rPr>
            </w:pPr>
            <w:hyperlink r:id="rId63" w:history="1">
              <w:r w:rsidRPr="002350C3">
                <w:rPr>
                  <w:rStyle w:val="aa"/>
                  <w:rFonts w:ascii="Times New Roman" w:hAnsi="Times New Roman" w:cs="Times New Roman"/>
                  <w:sz w:val="24"/>
                </w:rPr>
                <w:t>http://www.ncbi.nlm.nih.gov/pubmed/19272641</w:t>
              </w:r>
            </w:hyperlink>
            <w:r>
              <w:rPr>
                <w:rFonts w:ascii="Times New Roman" w:hAnsi="Times New Roman" w:cs="Times New Roman"/>
                <w:sz w:val="24"/>
              </w:rPr>
              <w:t xml:space="preserve"> </w:t>
            </w:r>
            <w:r w:rsidRPr="00D27E14">
              <w:rPr>
                <w:rFonts w:ascii="Times New Roman" w:hAnsi="Times New Roman" w:cs="Times New Roman"/>
                <w:sz w:val="24"/>
              </w:rPr>
              <w:t>[10.1016/j.placenta.2009.02.002]</w:t>
            </w:r>
          </w:p>
        </w:tc>
      </w:tr>
      <w:tr w:rsidR="005F2B34" w:rsidRPr="00725DC6" w:rsidTr="00E92E60">
        <w:tc>
          <w:tcPr>
            <w:tcW w:w="988" w:type="dxa"/>
          </w:tcPr>
          <w:p w:rsidR="005F2B34" w:rsidRPr="00725DC6" w:rsidRDefault="00EF37C7" w:rsidP="00F838B5">
            <w:pPr>
              <w:jc w:val="center"/>
              <w:rPr>
                <w:rFonts w:ascii="Times New Roman" w:hAnsi="Times New Roman" w:cs="Times New Roman"/>
                <w:sz w:val="24"/>
                <w:szCs w:val="24"/>
                <w:lang w:val="en-US"/>
              </w:rPr>
            </w:pPr>
            <w:r>
              <w:rPr>
                <w:rFonts w:ascii="Times New Roman" w:hAnsi="Times New Roman" w:cs="Times New Roman"/>
                <w:sz w:val="24"/>
                <w:szCs w:val="24"/>
                <w:lang w:val="en-US"/>
              </w:rPr>
              <w:t>57</w:t>
            </w:r>
          </w:p>
        </w:tc>
        <w:tc>
          <w:tcPr>
            <w:tcW w:w="11056" w:type="dxa"/>
          </w:tcPr>
          <w:p w:rsidR="005F2B34" w:rsidRPr="00725DC6" w:rsidRDefault="00EF37C7" w:rsidP="008A428F">
            <w:pPr>
              <w:jc w:val="both"/>
              <w:rPr>
                <w:rFonts w:ascii="Times New Roman" w:hAnsi="Times New Roman" w:cs="Times New Roman"/>
                <w:sz w:val="24"/>
                <w:szCs w:val="24"/>
                <w:lang w:val="en-US"/>
              </w:rPr>
            </w:pPr>
            <w:r w:rsidRPr="00EF37C7">
              <w:rPr>
                <w:rFonts w:ascii="Times New Roman" w:hAnsi="Times New Roman" w:cs="Times New Roman"/>
                <w:noProof/>
                <w:sz w:val="24"/>
                <w:lang w:val="en-US"/>
              </w:rPr>
              <w:t xml:space="preserve">Okada H., Nakajima T., Sanezumi M., Ikuta A., Yasuda K.,Kanzaki H. Progesterone enhances interleukin-15 production in human endometrial stromal cells in vitro. </w:t>
            </w:r>
            <w:r w:rsidRPr="00D27E14">
              <w:rPr>
                <w:rFonts w:ascii="Times New Roman" w:hAnsi="Times New Roman" w:cs="Times New Roman"/>
                <w:noProof/>
                <w:sz w:val="24"/>
              </w:rPr>
              <w:t>J Clin Endocrinol Metab, 2000</w:t>
            </w:r>
            <w:r w:rsidRPr="00D27E14">
              <w:rPr>
                <w:noProof/>
              </w:rPr>
              <w:t>,</w:t>
            </w:r>
            <w:r w:rsidRPr="00D27E14">
              <w:rPr>
                <w:rFonts w:ascii="Times New Roman" w:hAnsi="Times New Roman" w:cs="Times New Roman"/>
                <w:noProof/>
                <w:sz w:val="24"/>
              </w:rPr>
              <w:t xml:space="preserve"> Vol.85, no 12, pp. 4765-70.</w:t>
            </w:r>
          </w:p>
        </w:tc>
        <w:tc>
          <w:tcPr>
            <w:tcW w:w="2835" w:type="dxa"/>
          </w:tcPr>
          <w:p w:rsidR="00EF37C7" w:rsidRDefault="00EF37C7" w:rsidP="00786D6D">
            <w:pPr>
              <w:pStyle w:val="EndNoteBibliography"/>
              <w:jc w:val="both"/>
              <w:rPr>
                <w:rFonts w:ascii="Times New Roman" w:hAnsi="Times New Roman" w:cs="Times New Roman"/>
                <w:sz w:val="24"/>
                <w:szCs w:val="24"/>
              </w:rPr>
            </w:pPr>
            <w:hyperlink r:id="rId64" w:history="1">
              <w:r w:rsidRPr="002350C3">
                <w:rPr>
                  <w:rStyle w:val="aa"/>
                  <w:rFonts w:ascii="Times New Roman" w:hAnsi="Times New Roman" w:cs="Times New Roman"/>
                  <w:sz w:val="24"/>
                </w:rPr>
                <w:t>http://www.ncbi.nlm.nih.gov/pubmed/11134140</w:t>
              </w:r>
            </w:hyperlink>
            <w:r>
              <w:rPr>
                <w:rFonts w:ascii="Times New Roman" w:hAnsi="Times New Roman" w:cs="Times New Roman"/>
                <w:sz w:val="24"/>
              </w:rPr>
              <w:t xml:space="preserve"> </w:t>
            </w:r>
            <w:r w:rsidRPr="00D27E14">
              <w:rPr>
                <w:rFonts w:ascii="Times New Roman" w:hAnsi="Times New Roman" w:cs="Times New Roman"/>
                <w:sz w:val="24"/>
              </w:rPr>
              <w:t>[10.1210/jcem.85.12.7023]</w:t>
            </w:r>
          </w:p>
          <w:p w:rsidR="005F2B34" w:rsidRPr="00EF37C7" w:rsidRDefault="005F2B34" w:rsidP="00EF37C7">
            <w:pPr>
              <w:jc w:val="center"/>
              <w:rPr>
                <w:lang w:val="en-US"/>
              </w:rPr>
            </w:pPr>
          </w:p>
        </w:tc>
      </w:tr>
      <w:tr w:rsidR="005F2B34" w:rsidRPr="00725DC6" w:rsidTr="00E92E60">
        <w:tc>
          <w:tcPr>
            <w:tcW w:w="988" w:type="dxa"/>
          </w:tcPr>
          <w:p w:rsidR="005F2B34" w:rsidRPr="00725DC6" w:rsidRDefault="00EF37C7" w:rsidP="00F838B5">
            <w:pPr>
              <w:jc w:val="center"/>
              <w:rPr>
                <w:rFonts w:ascii="Times New Roman" w:hAnsi="Times New Roman" w:cs="Times New Roman"/>
                <w:sz w:val="24"/>
                <w:szCs w:val="24"/>
                <w:lang w:val="en-US"/>
              </w:rPr>
            </w:pPr>
            <w:r>
              <w:rPr>
                <w:rFonts w:ascii="Times New Roman" w:hAnsi="Times New Roman" w:cs="Times New Roman"/>
                <w:sz w:val="24"/>
                <w:szCs w:val="24"/>
                <w:lang w:val="en-US"/>
              </w:rPr>
              <w:t>58</w:t>
            </w:r>
          </w:p>
        </w:tc>
        <w:tc>
          <w:tcPr>
            <w:tcW w:w="11056" w:type="dxa"/>
          </w:tcPr>
          <w:p w:rsidR="005F2B34" w:rsidRPr="00725DC6" w:rsidRDefault="00EF37C7" w:rsidP="008A428F">
            <w:pPr>
              <w:jc w:val="both"/>
              <w:rPr>
                <w:rFonts w:ascii="Times New Roman" w:hAnsi="Times New Roman" w:cs="Times New Roman"/>
                <w:sz w:val="24"/>
                <w:szCs w:val="24"/>
                <w:lang w:val="en-US"/>
              </w:rPr>
            </w:pPr>
            <w:r w:rsidRPr="00EF37C7">
              <w:rPr>
                <w:rFonts w:ascii="Times New Roman" w:hAnsi="Times New Roman" w:cs="Times New Roman"/>
                <w:noProof/>
                <w:sz w:val="24"/>
                <w:lang w:val="en-US"/>
              </w:rPr>
              <w:t xml:space="preserve">Osinska I., Popko K.,Demkow U. Perforin: an important player in immune response. </w:t>
            </w:r>
            <w:r w:rsidRPr="00D27E14">
              <w:rPr>
                <w:rFonts w:ascii="Times New Roman" w:hAnsi="Times New Roman" w:cs="Times New Roman"/>
                <w:noProof/>
                <w:sz w:val="24"/>
              </w:rPr>
              <w:t>Cent Eur J Immunol, 2014</w:t>
            </w:r>
            <w:r w:rsidRPr="00D27E14">
              <w:rPr>
                <w:noProof/>
              </w:rPr>
              <w:t>,</w:t>
            </w:r>
            <w:r w:rsidRPr="00D27E14">
              <w:rPr>
                <w:rFonts w:ascii="Times New Roman" w:hAnsi="Times New Roman" w:cs="Times New Roman"/>
                <w:noProof/>
                <w:sz w:val="24"/>
              </w:rPr>
              <w:t xml:space="preserve"> Vol.39, no 1, pp. 109-15.</w:t>
            </w:r>
          </w:p>
        </w:tc>
        <w:tc>
          <w:tcPr>
            <w:tcW w:w="2835" w:type="dxa"/>
          </w:tcPr>
          <w:p w:rsidR="005F2B34" w:rsidRPr="00725DC6" w:rsidRDefault="00EF37C7" w:rsidP="00786D6D">
            <w:pPr>
              <w:pStyle w:val="EndNoteBibliography"/>
              <w:jc w:val="both"/>
              <w:rPr>
                <w:rFonts w:ascii="Times New Roman" w:hAnsi="Times New Roman" w:cs="Times New Roman"/>
                <w:sz w:val="24"/>
                <w:szCs w:val="24"/>
              </w:rPr>
            </w:pPr>
            <w:hyperlink r:id="rId65" w:history="1">
              <w:r w:rsidRPr="002350C3">
                <w:rPr>
                  <w:rStyle w:val="aa"/>
                  <w:rFonts w:ascii="Times New Roman" w:hAnsi="Times New Roman" w:cs="Times New Roman"/>
                  <w:sz w:val="24"/>
                </w:rPr>
                <w:t>https://www.ncbi.nlm.nih.gov/pubmed/26155110</w:t>
              </w:r>
            </w:hyperlink>
            <w:r>
              <w:rPr>
                <w:rFonts w:ascii="Times New Roman" w:hAnsi="Times New Roman" w:cs="Times New Roman"/>
                <w:sz w:val="24"/>
              </w:rPr>
              <w:t xml:space="preserve"> </w:t>
            </w:r>
            <w:r w:rsidRPr="00D27E14">
              <w:rPr>
                <w:rFonts w:ascii="Times New Roman" w:hAnsi="Times New Roman" w:cs="Times New Roman"/>
                <w:sz w:val="24"/>
              </w:rPr>
              <w:t>[10.5114/ceji.2014.42135]</w:t>
            </w:r>
          </w:p>
        </w:tc>
      </w:tr>
      <w:tr w:rsidR="005F2B34" w:rsidRPr="00725DC6" w:rsidTr="00E92E60">
        <w:tc>
          <w:tcPr>
            <w:tcW w:w="988" w:type="dxa"/>
          </w:tcPr>
          <w:p w:rsidR="005F2B34" w:rsidRPr="00725DC6" w:rsidRDefault="00EF37C7" w:rsidP="00F838B5">
            <w:pPr>
              <w:jc w:val="center"/>
              <w:rPr>
                <w:rFonts w:ascii="Times New Roman" w:hAnsi="Times New Roman" w:cs="Times New Roman"/>
                <w:sz w:val="24"/>
                <w:szCs w:val="24"/>
                <w:lang w:val="en-US"/>
              </w:rPr>
            </w:pPr>
            <w:r>
              <w:rPr>
                <w:rFonts w:ascii="Times New Roman" w:hAnsi="Times New Roman" w:cs="Times New Roman"/>
                <w:sz w:val="24"/>
                <w:szCs w:val="24"/>
                <w:lang w:val="en-US"/>
              </w:rPr>
              <w:t>59</w:t>
            </w:r>
          </w:p>
        </w:tc>
        <w:tc>
          <w:tcPr>
            <w:tcW w:w="11056" w:type="dxa"/>
          </w:tcPr>
          <w:p w:rsidR="005F2B34" w:rsidRPr="00725DC6" w:rsidRDefault="00EF37C7" w:rsidP="008A428F">
            <w:pPr>
              <w:jc w:val="both"/>
              <w:rPr>
                <w:rFonts w:ascii="Times New Roman" w:hAnsi="Times New Roman" w:cs="Times New Roman"/>
                <w:sz w:val="24"/>
                <w:szCs w:val="24"/>
                <w:lang w:val="en-US"/>
              </w:rPr>
            </w:pPr>
            <w:r w:rsidRPr="00EF37C7">
              <w:rPr>
                <w:rFonts w:ascii="Times New Roman" w:hAnsi="Times New Roman" w:cs="Times New Roman"/>
                <w:noProof/>
                <w:sz w:val="24"/>
                <w:lang w:val="en-US"/>
              </w:rPr>
              <w:t xml:space="preserve">Philpott N.J., Scopes J., Marsh J.C., Gordon-Smith E.C.,Gibson F.M. Increased apoptosis in aplastic anemia bone marrow progenitor cells: possible pathophysiologic significance. </w:t>
            </w:r>
            <w:r w:rsidRPr="00D27E14">
              <w:rPr>
                <w:rFonts w:ascii="Times New Roman" w:hAnsi="Times New Roman" w:cs="Times New Roman"/>
                <w:noProof/>
                <w:sz w:val="24"/>
              </w:rPr>
              <w:t>Exp Hematol, 1995</w:t>
            </w:r>
            <w:r w:rsidRPr="00D27E14">
              <w:rPr>
                <w:noProof/>
              </w:rPr>
              <w:t>,</w:t>
            </w:r>
            <w:r w:rsidRPr="00D27E14">
              <w:rPr>
                <w:rFonts w:ascii="Times New Roman" w:hAnsi="Times New Roman" w:cs="Times New Roman"/>
                <w:noProof/>
                <w:sz w:val="24"/>
              </w:rPr>
              <w:t xml:space="preserve"> Vol.23, no 14, pp. 1642-8.</w:t>
            </w:r>
          </w:p>
        </w:tc>
        <w:tc>
          <w:tcPr>
            <w:tcW w:w="2835" w:type="dxa"/>
          </w:tcPr>
          <w:p w:rsidR="005F2B34" w:rsidRPr="00725DC6" w:rsidRDefault="00EF37C7" w:rsidP="00786D6D">
            <w:pPr>
              <w:pStyle w:val="EndNoteBibliography"/>
              <w:jc w:val="both"/>
              <w:rPr>
                <w:rFonts w:ascii="Times New Roman" w:hAnsi="Times New Roman" w:cs="Times New Roman"/>
                <w:sz w:val="24"/>
                <w:szCs w:val="24"/>
              </w:rPr>
            </w:pPr>
            <w:hyperlink r:id="rId66" w:history="1">
              <w:r w:rsidRPr="002350C3">
                <w:rPr>
                  <w:rStyle w:val="aa"/>
                  <w:rFonts w:ascii="Times New Roman" w:hAnsi="Times New Roman" w:cs="Times New Roman"/>
                  <w:sz w:val="24"/>
                </w:rPr>
                <w:t>https://www.ncbi.nlm.nih.gov/pubmed/8542959</w:t>
              </w:r>
            </w:hyperlink>
            <w:r>
              <w:rPr>
                <w:rFonts w:ascii="Times New Roman" w:hAnsi="Times New Roman" w:cs="Times New Roman"/>
                <w:sz w:val="24"/>
              </w:rPr>
              <w:t xml:space="preserve"> </w:t>
            </w:r>
          </w:p>
        </w:tc>
      </w:tr>
      <w:tr w:rsidR="005F2B34" w:rsidRPr="00725DC6" w:rsidTr="00E92E60">
        <w:tc>
          <w:tcPr>
            <w:tcW w:w="988" w:type="dxa"/>
          </w:tcPr>
          <w:p w:rsidR="005F2B34" w:rsidRPr="00725DC6" w:rsidRDefault="00EF37C7" w:rsidP="00F838B5">
            <w:pPr>
              <w:jc w:val="center"/>
              <w:rPr>
                <w:rFonts w:ascii="Times New Roman" w:hAnsi="Times New Roman" w:cs="Times New Roman"/>
                <w:sz w:val="24"/>
                <w:szCs w:val="24"/>
                <w:lang w:val="en-US"/>
              </w:rPr>
            </w:pPr>
            <w:r>
              <w:rPr>
                <w:rFonts w:ascii="Times New Roman" w:hAnsi="Times New Roman" w:cs="Times New Roman"/>
                <w:sz w:val="24"/>
                <w:szCs w:val="24"/>
                <w:lang w:val="en-US"/>
              </w:rPr>
              <w:t>60</w:t>
            </w:r>
          </w:p>
        </w:tc>
        <w:tc>
          <w:tcPr>
            <w:tcW w:w="11056" w:type="dxa"/>
          </w:tcPr>
          <w:p w:rsidR="005F2B34" w:rsidRPr="00725DC6" w:rsidRDefault="00EF37C7" w:rsidP="008A428F">
            <w:pPr>
              <w:jc w:val="both"/>
              <w:rPr>
                <w:rFonts w:ascii="Times New Roman" w:hAnsi="Times New Roman" w:cs="Times New Roman"/>
                <w:sz w:val="24"/>
                <w:szCs w:val="24"/>
                <w:lang w:val="en-US"/>
              </w:rPr>
            </w:pPr>
            <w:r w:rsidRPr="00EF37C7">
              <w:rPr>
                <w:rFonts w:ascii="Times New Roman" w:hAnsi="Times New Roman" w:cs="Times New Roman"/>
                <w:noProof/>
                <w:sz w:val="24"/>
                <w:lang w:val="en-US"/>
              </w:rPr>
              <w:t xml:space="preserve">Pinto-Diez C., Garcia-Recio E.M., Perez-Morgado M.I., Garcia-Hernandez M., Sanz-Criado L., Sacristan S., Toledo-Lobo M.V., Perez-Mies B., Esteban-Rodriguez I., Pascual A., Garcia-Villanueva M., Martinez-Janez N., Gonzalez V.M.,Martin M.E. Increased expression of MNK1b, the spliced isoform of MNK1, predicts poor prognosis and is associated with triple-negative breast cancer. </w:t>
            </w:r>
            <w:r w:rsidRPr="00D27E14">
              <w:rPr>
                <w:rFonts w:ascii="Times New Roman" w:hAnsi="Times New Roman" w:cs="Times New Roman"/>
                <w:noProof/>
                <w:sz w:val="24"/>
              </w:rPr>
              <w:t>Oncotarget, 2018</w:t>
            </w:r>
            <w:r w:rsidRPr="00D27E14">
              <w:rPr>
                <w:noProof/>
              </w:rPr>
              <w:t>,</w:t>
            </w:r>
            <w:r w:rsidRPr="00D27E14">
              <w:rPr>
                <w:rFonts w:ascii="Times New Roman" w:hAnsi="Times New Roman" w:cs="Times New Roman"/>
                <w:noProof/>
                <w:sz w:val="24"/>
              </w:rPr>
              <w:t xml:space="preserve"> Vol.9, no 17, pp. 13501-13516.</w:t>
            </w:r>
          </w:p>
        </w:tc>
        <w:tc>
          <w:tcPr>
            <w:tcW w:w="2835" w:type="dxa"/>
          </w:tcPr>
          <w:p w:rsidR="005F2B34" w:rsidRPr="00725DC6" w:rsidRDefault="00EF37C7" w:rsidP="00786D6D">
            <w:pPr>
              <w:pStyle w:val="EndNoteBibliography"/>
              <w:jc w:val="both"/>
              <w:rPr>
                <w:rFonts w:ascii="Times New Roman" w:hAnsi="Times New Roman" w:cs="Times New Roman"/>
                <w:sz w:val="24"/>
                <w:szCs w:val="24"/>
              </w:rPr>
            </w:pPr>
            <w:hyperlink r:id="rId67" w:history="1">
              <w:r w:rsidRPr="002350C3">
                <w:rPr>
                  <w:rStyle w:val="aa"/>
                  <w:rFonts w:ascii="Times New Roman" w:hAnsi="Times New Roman" w:cs="Times New Roman"/>
                  <w:sz w:val="24"/>
                </w:rPr>
                <w:t>https://www.ncbi.nlm.nih.gov/pubmed/29568373</w:t>
              </w:r>
            </w:hyperlink>
            <w:r>
              <w:rPr>
                <w:rFonts w:ascii="Times New Roman" w:hAnsi="Times New Roman" w:cs="Times New Roman"/>
                <w:sz w:val="24"/>
              </w:rPr>
              <w:t xml:space="preserve"> </w:t>
            </w:r>
            <w:r w:rsidRPr="00D27E14">
              <w:rPr>
                <w:rFonts w:ascii="Times New Roman" w:hAnsi="Times New Roman" w:cs="Times New Roman"/>
                <w:sz w:val="24"/>
              </w:rPr>
              <w:t>[10.18632/oncotarget.24417]</w:t>
            </w:r>
          </w:p>
        </w:tc>
      </w:tr>
      <w:tr w:rsidR="005F2B34" w:rsidRPr="00725DC6" w:rsidTr="00E92E60">
        <w:tc>
          <w:tcPr>
            <w:tcW w:w="988" w:type="dxa"/>
          </w:tcPr>
          <w:p w:rsidR="005F2B34" w:rsidRPr="00725DC6" w:rsidRDefault="00EF37C7" w:rsidP="00F838B5">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61</w:t>
            </w:r>
          </w:p>
        </w:tc>
        <w:tc>
          <w:tcPr>
            <w:tcW w:w="11056" w:type="dxa"/>
          </w:tcPr>
          <w:p w:rsidR="005F2B34" w:rsidRPr="00EF37C7" w:rsidRDefault="00EF37C7" w:rsidP="008A428F">
            <w:pPr>
              <w:jc w:val="both"/>
              <w:rPr>
                <w:rFonts w:ascii="Times New Roman" w:hAnsi="Times New Roman" w:cs="Times New Roman"/>
                <w:sz w:val="24"/>
                <w:szCs w:val="24"/>
                <w:lang w:val="en-US"/>
              </w:rPr>
            </w:pPr>
            <w:r w:rsidRPr="00EF37C7">
              <w:rPr>
                <w:rFonts w:ascii="Times New Roman" w:hAnsi="Times New Roman" w:cs="Times New Roman"/>
                <w:noProof/>
                <w:sz w:val="24"/>
                <w:lang w:val="en-US"/>
              </w:rPr>
              <w:t xml:space="preserve">Raposo G.,Stoorvogel W. Extracellular vesicles: exosomes, microvesicles, and friends. </w:t>
            </w:r>
            <w:r w:rsidRPr="00D27E14">
              <w:rPr>
                <w:rFonts w:ascii="Times New Roman" w:hAnsi="Times New Roman" w:cs="Times New Roman"/>
                <w:noProof/>
                <w:sz w:val="24"/>
              </w:rPr>
              <w:t>J Cell Biol, 2013</w:t>
            </w:r>
            <w:r w:rsidRPr="00D27E14">
              <w:rPr>
                <w:noProof/>
              </w:rPr>
              <w:t>,</w:t>
            </w:r>
            <w:r w:rsidRPr="00D27E14">
              <w:rPr>
                <w:rFonts w:ascii="Times New Roman" w:hAnsi="Times New Roman" w:cs="Times New Roman"/>
                <w:noProof/>
                <w:sz w:val="24"/>
              </w:rPr>
              <w:t xml:space="preserve"> Vol.200, no 4, pp. 373-83.</w:t>
            </w:r>
            <w:r>
              <w:rPr>
                <w:rFonts w:ascii="Times New Roman" w:hAnsi="Times New Roman" w:cs="Times New Roman"/>
                <w:noProof/>
                <w:sz w:val="24"/>
                <w:lang w:val="en-US"/>
              </w:rPr>
              <w:t xml:space="preserve"> </w:t>
            </w:r>
          </w:p>
        </w:tc>
        <w:tc>
          <w:tcPr>
            <w:tcW w:w="2835" w:type="dxa"/>
          </w:tcPr>
          <w:p w:rsidR="005F2B34" w:rsidRPr="00725DC6" w:rsidRDefault="00EF37C7" w:rsidP="00786D6D">
            <w:pPr>
              <w:pStyle w:val="EndNoteBibliography"/>
              <w:jc w:val="both"/>
              <w:rPr>
                <w:rFonts w:ascii="Times New Roman" w:hAnsi="Times New Roman" w:cs="Times New Roman"/>
                <w:sz w:val="24"/>
                <w:szCs w:val="24"/>
              </w:rPr>
            </w:pPr>
            <w:hyperlink r:id="rId68" w:history="1">
              <w:r w:rsidRPr="002350C3">
                <w:rPr>
                  <w:rStyle w:val="aa"/>
                  <w:rFonts w:ascii="Times New Roman" w:hAnsi="Times New Roman" w:cs="Times New Roman"/>
                  <w:sz w:val="24"/>
                </w:rPr>
                <w:t>http://www.ncbi.nlm.nih.gov/pubmed/23420871</w:t>
              </w:r>
            </w:hyperlink>
            <w:r>
              <w:rPr>
                <w:rFonts w:ascii="Times New Roman" w:hAnsi="Times New Roman" w:cs="Times New Roman"/>
                <w:sz w:val="24"/>
              </w:rPr>
              <w:t xml:space="preserve"> </w:t>
            </w:r>
            <w:r w:rsidRPr="00D27E14">
              <w:rPr>
                <w:rFonts w:ascii="Times New Roman" w:hAnsi="Times New Roman" w:cs="Times New Roman"/>
                <w:sz w:val="24"/>
              </w:rPr>
              <w:t>[10.1083/jcb.201211138]</w:t>
            </w:r>
          </w:p>
        </w:tc>
      </w:tr>
      <w:tr w:rsidR="005F2B34" w:rsidRPr="00725DC6" w:rsidTr="00E92E60">
        <w:tc>
          <w:tcPr>
            <w:tcW w:w="988" w:type="dxa"/>
          </w:tcPr>
          <w:p w:rsidR="005F2B34" w:rsidRPr="00725DC6" w:rsidRDefault="00EF37C7" w:rsidP="00F838B5">
            <w:pPr>
              <w:jc w:val="center"/>
              <w:rPr>
                <w:rFonts w:ascii="Times New Roman" w:hAnsi="Times New Roman" w:cs="Times New Roman"/>
                <w:sz w:val="24"/>
                <w:szCs w:val="24"/>
                <w:lang w:val="en-US"/>
              </w:rPr>
            </w:pPr>
            <w:r>
              <w:rPr>
                <w:rFonts w:ascii="Times New Roman" w:hAnsi="Times New Roman" w:cs="Times New Roman"/>
                <w:sz w:val="24"/>
                <w:szCs w:val="24"/>
                <w:lang w:val="en-US"/>
              </w:rPr>
              <w:t>62</w:t>
            </w:r>
          </w:p>
        </w:tc>
        <w:tc>
          <w:tcPr>
            <w:tcW w:w="11056" w:type="dxa"/>
          </w:tcPr>
          <w:p w:rsidR="005F2B34" w:rsidRPr="00725DC6" w:rsidRDefault="00EF37C7" w:rsidP="008A428F">
            <w:pPr>
              <w:jc w:val="both"/>
              <w:rPr>
                <w:rFonts w:ascii="Times New Roman" w:hAnsi="Times New Roman" w:cs="Times New Roman"/>
                <w:sz w:val="24"/>
                <w:szCs w:val="24"/>
                <w:lang w:val="en-US"/>
              </w:rPr>
            </w:pPr>
            <w:r w:rsidRPr="00EF37C7">
              <w:rPr>
                <w:rFonts w:ascii="Times New Roman" w:hAnsi="Times New Roman" w:cs="Times New Roman"/>
                <w:noProof/>
                <w:sz w:val="24"/>
                <w:lang w:val="en-US"/>
              </w:rPr>
              <w:t xml:space="preserve">Riesbeck K., Billstrom A., Tordsson J., Brodin T., Kristensson K.,Dohlsten M. Endothelial cells expressing an inflammatory phenotype are lysed by superantigen-targeted cytotoxic T cells. </w:t>
            </w:r>
            <w:r w:rsidRPr="00D27E14">
              <w:rPr>
                <w:rFonts w:ascii="Times New Roman" w:hAnsi="Times New Roman" w:cs="Times New Roman"/>
                <w:noProof/>
                <w:sz w:val="24"/>
              </w:rPr>
              <w:t>Clin Diagn Lab Immunol, 1998</w:t>
            </w:r>
            <w:r w:rsidRPr="00D27E14">
              <w:rPr>
                <w:noProof/>
              </w:rPr>
              <w:t>,</w:t>
            </w:r>
            <w:r w:rsidRPr="00D27E14">
              <w:rPr>
                <w:rFonts w:ascii="Times New Roman" w:hAnsi="Times New Roman" w:cs="Times New Roman"/>
                <w:noProof/>
                <w:sz w:val="24"/>
              </w:rPr>
              <w:t xml:space="preserve"> Vol.5, no 5, pp. 675-82.</w:t>
            </w:r>
          </w:p>
        </w:tc>
        <w:tc>
          <w:tcPr>
            <w:tcW w:w="2835" w:type="dxa"/>
          </w:tcPr>
          <w:p w:rsidR="005F2B34" w:rsidRPr="00725DC6" w:rsidRDefault="00EF37C7" w:rsidP="00786D6D">
            <w:pPr>
              <w:pStyle w:val="EndNoteBibliography"/>
              <w:jc w:val="both"/>
              <w:rPr>
                <w:rFonts w:ascii="Times New Roman" w:hAnsi="Times New Roman" w:cs="Times New Roman"/>
                <w:sz w:val="24"/>
                <w:szCs w:val="24"/>
              </w:rPr>
            </w:pPr>
            <w:hyperlink r:id="rId69" w:history="1">
              <w:r w:rsidRPr="002350C3">
                <w:rPr>
                  <w:rStyle w:val="aa"/>
                  <w:rFonts w:ascii="Times New Roman" w:hAnsi="Times New Roman" w:cs="Times New Roman"/>
                  <w:sz w:val="24"/>
                </w:rPr>
                <w:t>http://www.ncbi.nlm.nih.gov/pubmed/9729535</w:t>
              </w:r>
            </w:hyperlink>
            <w:r>
              <w:rPr>
                <w:rFonts w:ascii="Times New Roman" w:hAnsi="Times New Roman" w:cs="Times New Roman"/>
                <w:sz w:val="24"/>
              </w:rPr>
              <w:t xml:space="preserve"> </w:t>
            </w:r>
          </w:p>
        </w:tc>
      </w:tr>
      <w:tr w:rsidR="005F2B34" w:rsidRPr="00725DC6" w:rsidTr="00E92E60">
        <w:tc>
          <w:tcPr>
            <w:tcW w:w="988" w:type="dxa"/>
          </w:tcPr>
          <w:p w:rsidR="005F2B34" w:rsidRPr="00725DC6" w:rsidRDefault="00EF37C7" w:rsidP="00F838B5">
            <w:pPr>
              <w:jc w:val="center"/>
              <w:rPr>
                <w:rFonts w:ascii="Times New Roman" w:hAnsi="Times New Roman" w:cs="Times New Roman"/>
                <w:sz w:val="24"/>
                <w:szCs w:val="24"/>
                <w:lang w:val="en-US"/>
              </w:rPr>
            </w:pPr>
            <w:r>
              <w:rPr>
                <w:rFonts w:ascii="Times New Roman" w:hAnsi="Times New Roman" w:cs="Times New Roman"/>
                <w:sz w:val="24"/>
                <w:szCs w:val="24"/>
                <w:lang w:val="en-US"/>
              </w:rPr>
              <w:t>63</w:t>
            </w:r>
          </w:p>
        </w:tc>
        <w:tc>
          <w:tcPr>
            <w:tcW w:w="11056" w:type="dxa"/>
          </w:tcPr>
          <w:p w:rsidR="005F2B34" w:rsidRPr="00725DC6" w:rsidRDefault="00EF37C7" w:rsidP="008A428F">
            <w:pPr>
              <w:jc w:val="both"/>
              <w:rPr>
                <w:rFonts w:ascii="Times New Roman" w:hAnsi="Times New Roman" w:cs="Times New Roman"/>
                <w:sz w:val="24"/>
                <w:szCs w:val="24"/>
                <w:lang w:val="en-US"/>
              </w:rPr>
            </w:pPr>
            <w:r w:rsidRPr="00EF37C7">
              <w:rPr>
                <w:rFonts w:ascii="Times New Roman" w:hAnsi="Times New Roman" w:cs="Times New Roman"/>
                <w:noProof/>
                <w:sz w:val="24"/>
                <w:lang w:val="en-US"/>
              </w:rPr>
              <w:t xml:space="preserve">Robson A., Harris L.K., Innes B.A., Lash G.E., Aljunaidy M.M., Aplin J.D., Baker P.N., Robson S.C.,Bulmer J.N. Uterine natural killer cells initiate spiral artery remodeling in human pregnancy. </w:t>
            </w:r>
            <w:r w:rsidRPr="00D27E14">
              <w:rPr>
                <w:rFonts w:ascii="Times New Roman" w:hAnsi="Times New Roman" w:cs="Times New Roman"/>
                <w:noProof/>
                <w:sz w:val="24"/>
              </w:rPr>
              <w:t>FASEB J, 2012</w:t>
            </w:r>
            <w:r w:rsidRPr="00D27E14">
              <w:rPr>
                <w:noProof/>
              </w:rPr>
              <w:t>,</w:t>
            </w:r>
            <w:r w:rsidRPr="00D27E14">
              <w:rPr>
                <w:rFonts w:ascii="Times New Roman" w:hAnsi="Times New Roman" w:cs="Times New Roman"/>
                <w:noProof/>
                <w:sz w:val="24"/>
              </w:rPr>
              <w:t xml:space="preserve"> Vol.26, no 12, pp. 4876-85.</w:t>
            </w:r>
          </w:p>
        </w:tc>
        <w:tc>
          <w:tcPr>
            <w:tcW w:w="2835" w:type="dxa"/>
          </w:tcPr>
          <w:p w:rsidR="005F2B34" w:rsidRPr="00725DC6" w:rsidRDefault="00EF37C7" w:rsidP="00786D6D">
            <w:pPr>
              <w:pStyle w:val="EndNoteBibliography"/>
              <w:jc w:val="both"/>
              <w:rPr>
                <w:rFonts w:ascii="Times New Roman" w:hAnsi="Times New Roman" w:cs="Times New Roman"/>
                <w:sz w:val="24"/>
                <w:szCs w:val="24"/>
              </w:rPr>
            </w:pPr>
            <w:hyperlink r:id="rId70" w:history="1">
              <w:r w:rsidRPr="002350C3">
                <w:rPr>
                  <w:rStyle w:val="aa"/>
                  <w:rFonts w:ascii="Times New Roman" w:hAnsi="Times New Roman" w:cs="Times New Roman"/>
                  <w:sz w:val="24"/>
                </w:rPr>
                <w:t>http://www.ncbi.nlm.nih.gov/pubmed/22919072</w:t>
              </w:r>
            </w:hyperlink>
            <w:r>
              <w:rPr>
                <w:rFonts w:ascii="Times New Roman" w:hAnsi="Times New Roman" w:cs="Times New Roman"/>
                <w:sz w:val="24"/>
              </w:rPr>
              <w:t xml:space="preserve"> </w:t>
            </w:r>
            <w:r w:rsidRPr="00D27E14">
              <w:rPr>
                <w:rFonts w:ascii="Times New Roman" w:hAnsi="Times New Roman" w:cs="Times New Roman"/>
                <w:sz w:val="24"/>
              </w:rPr>
              <w:t>[10.1096/fj.12-210310]</w:t>
            </w:r>
          </w:p>
        </w:tc>
      </w:tr>
      <w:tr w:rsidR="005F2B34" w:rsidRPr="00725DC6" w:rsidTr="00E92E60">
        <w:tc>
          <w:tcPr>
            <w:tcW w:w="988" w:type="dxa"/>
          </w:tcPr>
          <w:p w:rsidR="005F2B34" w:rsidRPr="00725DC6" w:rsidRDefault="00EF37C7" w:rsidP="00F838B5">
            <w:pPr>
              <w:jc w:val="center"/>
              <w:rPr>
                <w:rFonts w:ascii="Times New Roman" w:hAnsi="Times New Roman" w:cs="Times New Roman"/>
                <w:sz w:val="24"/>
                <w:szCs w:val="24"/>
                <w:lang w:val="en-US"/>
              </w:rPr>
            </w:pPr>
            <w:r>
              <w:rPr>
                <w:rFonts w:ascii="Times New Roman" w:hAnsi="Times New Roman" w:cs="Times New Roman"/>
                <w:sz w:val="24"/>
                <w:szCs w:val="24"/>
                <w:lang w:val="en-US"/>
              </w:rPr>
              <w:t>64</w:t>
            </w:r>
          </w:p>
        </w:tc>
        <w:tc>
          <w:tcPr>
            <w:tcW w:w="11056" w:type="dxa"/>
          </w:tcPr>
          <w:p w:rsidR="005F2B34" w:rsidRPr="00EF37C7" w:rsidRDefault="00EF37C7" w:rsidP="008A428F">
            <w:pPr>
              <w:jc w:val="both"/>
              <w:rPr>
                <w:rFonts w:ascii="Times New Roman" w:hAnsi="Times New Roman" w:cs="Times New Roman"/>
                <w:sz w:val="24"/>
                <w:szCs w:val="24"/>
                <w:lang w:val="en-US"/>
              </w:rPr>
            </w:pPr>
            <w:r w:rsidRPr="00EF37C7">
              <w:rPr>
                <w:rFonts w:ascii="Times New Roman" w:hAnsi="Times New Roman" w:cs="Times New Roman"/>
                <w:noProof/>
                <w:sz w:val="24"/>
                <w:lang w:val="en-US"/>
              </w:rPr>
              <w:t>Schuler M.,Green D.R. Mechanisms of p53-dependent apoptosis. Biochem Soc Trans, 2001</w:t>
            </w:r>
            <w:r w:rsidRPr="00EF37C7">
              <w:rPr>
                <w:noProof/>
                <w:lang w:val="en-US"/>
              </w:rPr>
              <w:t>,</w:t>
            </w:r>
            <w:r w:rsidRPr="00EF37C7">
              <w:rPr>
                <w:rFonts w:ascii="Times New Roman" w:hAnsi="Times New Roman" w:cs="Times New Roman"/>
                <w:noProof/>
                <w:sz w:val="24"/>
                <w:lang w:val="en-US"/>
              </w:rPr>
              <w:t xml:space="preserve"> Vol.29, no Pt 6, pp. 684-8.</w:t>
            </w:r>
          </w:p>
        </w:tc>
        <w:tc>
          <w:tcPr>
            <w:tcW w:w="2835" w:type="dxa"/>
          </w:tcPr>
          <w:p w:rsidR="005F2B34" w:rsidRPr="00725DC6" w:rsidRDefault="00EF37C7" w:rsidP="00786D6D">
            <w:pPr>
              <w:pStyle w:val="EndNoteBibliography"/>
              <w:jc w:val="both"/>
              <w:rPr>
                <w:rFonts w:ascii="Times New Roman" w:hAnsi="Times New Roman" w:cs="Times New Roman"/>
                <w:sz w:val="24"/>
                <w:szCs w:val="24"/>
              </w:rPr>
            </w:pPr>
            <w:hyperlink r:id="rId71" w:history="1">
              <w:r w:rsidRPr="002350C3">
                <w:rPr>
                  <w:rStyle w:val="aa"/>
                  <w:rFonts w:ascii="Times New Roman" w:hAnsi="Times New Roman" w:cs="Times New Roman"/>
                  <w:sz w:val="24"/>
                </w:rPr>
                <w:t>https://www.ncbi.nlm.nih.gov/pubmed/11709054</w:t>
              </w:r>
            </w:hyperlink>
            <w:r>
              <w:rPr>
                <w:rFonts w:ascii="Times New Roman" w:hAnsi="Times New Roman" w:cs="Times New Roman"/>
                <w:sz w:val="24"/>
              </w:rPr>
              <w:t xml:space="preserve"> </w:t>
            </w:r>
          </w:p>
        </w:tc>
      </w:tr>
      <w:tr w:rsidR="005F2B34" w:rsidRPr="00725DC6" w:rsidTr="00E92E60">
        <w:tc>
          <w:tcPr>
            <w:tcW w:w="988" w:type="dxa"/>
          </w:tcPr>
          <w:p w:rsidR="005F2B34" w:rsidRPr="00725DC6" w:rsidRDefault="00EF37C7" w:rsidP="00F838B5">
            <w:pPr>
              <w:jc w:val="center"/>
              <w:rPr>
                <w:rFonts w:ascii="Times New Roman" w:hAnsi="Times New Roman" w:cs="Times New Roman"/>
                <w:sz w:val="24"/>
                <w:szCs w:val="24"/>
                <w:lang w:val="en-US"/>
              </w:rPr>
            </w:pPr>
            <w:r>
              <w:rPr>
                <w:rFonts w:ascii="Times New Roman" w:hAnsi="Times New Roman" w:cs="Times New Roman"/>
                <w:sz w:val="24"/>
                <w:szCs w:val="24"/>
                <w:lang w:val="en-US"/>
              </w:rPr>
              <w:t>65</w:t>
            </w:r>
          </w:p>
        </w:tc>
        <w:tc>
          <w:tcPr>
            <w:tcW w:w="11056" w:type="dxa"/>
          </w:tcPr>
          <w:p w:rsidR="005F2B34" w:rsidRPr="00725DC6" w:rsidRDefault="00EF37C7" w:rsidP="008A428F">
            <w:pPr>
              <w:jc w:val="both"/>
              <w:rPr>
                <w:rFonts w:ascii="Times New Roman" w:hAnsi="Times New Roman" w:cs="Times New Roman"/>
                <w:sz w:val="24"/>
                <w:szCs w:val="24"/>
                <w:lang w:val="en-US"/>
              </w:rPr>
            </w:pPr>
            <w:r w:rsidRPr="00EF37C7">
              <w:rPr>
                <w:rFonts w:ascii="Times New Roman" w:hAnsi="Times New Roman" w:cs="Times New Roman"/>
                <w:noProof/>
                <w:sz w:val="24"/>
                <w:lang w:val="en-US"/>
              </w:rPr>
              <w:t xml:space="preserve">Sedgwick A.E.,D'Souza-Schorey C. The Biology of Extracellular Microvesicles. </w:t>
            </w:r>
            <w:r>
              <w:rPr>
                <w:rFonts w:ascii="Times New Roman" w:hAnsi="Times New Roman" w:cs="Times New Roman"/>
                <w:noProof/>
                <w:sz w:val="24"/>
              </w:rPr>
              <w:t xml:space="preserve">Traffic, 2018 </w:t>
            </w:r>
          </w:p>
        </w:tc>
        <w:tc>
          <w:tcPr>
            <w:tcW w:w="2835" w:type="dxa"/>
          </w:tcPr>
          <w:p w:rsidR="005F2B34" w:rsidRPr="00725DC6" w:rsidRDefault="00EF37C7" w:rsidP="00786D6D">
            <w:pPr>
              <w:pStyle w:val="EndNoteBibliography"/>
              <w:jc w:val="both"/>
              <w:rPr>
                <w:rFonts w:ascii="Times New Roman" w:hAnsi="Times New Roman" w:cs="Times New Roman"/>
                <w:sz w:val="24"/>
                <w:szCs w:val="24"/>
              </w:rPr>
            </w:pPr>
            <w:hyperlink r:id="rId72" w:history="1">
              <w:r w:rsidRPr="002350C3">
                <w:rPr>
                  <w:rStyle w:val="aa"/>
                  <w:rFonts w:ascii="Times New Roman" w:hAnsi="Times New Roman" w:cs="Times New Roman"/>
                  <w:sz w:val="24"/>
                </w:rPr>
                <w:t>http://www.ncbi.nlm.nih.gov/pubmed/29479795</w:t>
              </w:r>
            </w:hyperlink>
            <w:r>
              <w:rPr>
                <w:rFonts w:ascii="Times New Roman" w:hAnsi="Times New Roman" w:cs="Times New Roman"/>
                <w:sz w:val="24"/>
              </w:rPr>
              <w:t xml:space="preserve"> </w:t>
            </w:r>
            <w:r w:rsidRPr="00D27E14">
              <w:rPr>
                <w:rFonts w:ascii="Times New Roman" w:hAnsi="Times New Roman" w:cs="Times New Roman"/>
                <w:sz w:val="24"/>
              </w:rPr>
              <w:t>[10.1111/tra.12558]</w:t>
            </w:r>
            <w:r>
              <w:rPr>
                <w:rFonts w:ascii="Times New Roman" w:hAnsi="Times New Roman" w:cs="Times New Roman"/>
                <w:sz w:val="24"/>
              </w:rPr>
              <w:t xml:space="preserve"> </w:t>
            </w:r>
          </w:p>
        </w:tc>
      </w:tr>
      <w:tr w:rsidR="005F2B34" w:rsidRPr="00725DC6" w:rsidTr="00E92E60">
        <w:tc>
          <w:tcPr>
            <w:tcW w:w="988" w:type="dxa"/>
          </w:tcPr>
          <w:p w:rsidR="005F2B34" w:rsidRPr="00725DC6" w:rsidRDefault="00EF37C7" w:rsidP="00F838B5">
            <w:pPr>
              <w:jc w:val="center"/>
              <w:rPr>
                <w:rFonts w:ascii="Times New Roman" w:hAnsi="Times New Roman" w:cs="Times New Roman"/>
                <w:sz w:val="24"/>
                <w:szCs w:val="24"/>
                <w:lang w:val="en-US"/>
              </w:rPr>
            </w:pPr>
            <w:r>
              <w:rPr>
                <w:rFonts w:ascii="Times New Roman" w:hAnsi="Times New Roman" w:cs="Times New Roman"/>
                <w:sz w:val="24"/>
                <w:szCs w:val="24"/>
                <w:lang w:val="en-US"/>
              </w:rPr>
              <w:t>66</w:t>
            </w:r>
          </w:p>
        </w:tc>
        <w:tc>
          <w:tcPr>
            <w:tcW w:w="11056" w:type="dxa"/>
          </w:tcPr>
          <w:p w:rsidR="005F2B34" w:rsidRPr="00725DC6" w:rsidRDefault="00EF37C7" w:rsidP="008A428F">
            <w:pPr>
              <w:jc w:val="both"/>
              <w:rPr>
                <w:rFonts w:ascii="Times New Roman" w:hAnsi="Times New Roman" w:cs="Times New Roman"/>
                <w:sz w:val="24"/>
                <w:szCs w:val="24"/>
                <w:lang w:val="en-US"/>
              </w:rPr>
            </w:pPr>
            <w:r w:rsidRPr="00EF37C7">
              <w:rPr>
                <w:rFonts w:ascii="Times New Roman" w:hAnsi="Times New Roman" w:cs="Times New Roman"/>
                <w:noProof/>
                <w:sz w:val="24"/>
                <w:lang w:val="en-US"/>
              </w:rPr>
              <w:t xml:space="preserve">Si Y., Chu H., Zhu W., Xiao T., Shen X., Fu Y., Xu R.,Jiang H. Concentration-dependent effects of rapamycin on proliferation, migration and apoptosis of endothelial cells in human venous malformation. </w:t>
            </w:r>
            <w:r w:rsidRPr="00D27E14">
              <w:rPr>
                <w:rFonts w:ascii="Times New Roman" w:hAnsi="Times New Roman" w:cs="Times New Roman"/>
                <w:noProof/>
                <w:sz w:val="24"/>
              </w:rPr>
              <w:t>Exp Ther Med, 2018</w:t>
            </w:r>
            <w:r w:rsidRPr="00D27E14">
              <w:rPr>
                <w:noProof/>
              </w:rPr>
              <w:t>,</w:t>
            </w:r>
            <w:r w:rsidRPr="00D27E14">
              <w:rPr>
                <w:rFonts w:ascii="Times New Roman" w:hAnsi="Times New Roman" w:cs="Times New Roman"/>
                <w:noProof/>
                <w:sz w:val="24"/>
              </w:rPr>
              <w:t xml:space="preserve"> Vol.16, no 6, pp. 4595-4601.</w:t>
            </w:r>
          </w:p>
        </w:tc>
        <w:tc>
          <w:tcPr>
            <w:tcW w:w="2835" w:type="dxa"/>
          </w:tcPr>
          <w:p w:rsidR="005F2B34" w:rsidRPr="00725DC6" w:rsidRDefault="00EF37C7" w:rsidP="00EF37C7">
            <w:pPr>
              <w:pStyle w:val="EndNoteBibliography"/>
              <w:jc w:val="both"/>
              <w:rPr>
                <w:rFonts w:ascii="Times New Roman" w:hAnsi="Times New Roman" w:cs="Times New Roman"/>
                <w:sz w:val="24"/>
                <w:szCs w:val="24"/>
              </w:rPr>
            </w:pPr>
            <w:hyperlink r:id="rId73" w:history="1">
              <w:r w:rsidRPr="002350C3">
                <w:rPr>
                  <w:rStyle w:val="aa"/>
                  <w:rFonts w:ascii="Times New Roman" w:hAnsi="Times New Roman" w:cs="Times New Roman"/>
                  <w:sz w:val="24"/>
                  <w:szCs w:val="24"/>
                </w:rPr>
                <w:t>https://www.ncbi.nlm.nih.gov/pubmed/30542410</w:t>
              </w:r>
            </w:hyperlink>
            <w:r>
              <w:rPr>
                <w:rFonts w:ascii="Times New Roman" w:hAnsi="Times New Roman" w:cs="Times New Roman"/>
                <w:sz w:val="24"/>
                <w:szCs w:val="24"/>
              </w:rPr>
              <w:t xml:space="preserve"> </w:t>
            </w:r>
            <w:r w:rsidRPr="00D27E14">
              <w:rPr>
                <w:rFonts w:ascii="Times New Roman" w:hAnsi="Times New Roman" w:cs="Times New Roman"/>
                <w:sz w:val="24"/>
              </w:rPr>
              <w:t>[10.3892/etm.2018.6782]</w:t>
            </w:r>
          </w:p>
        </w:tc>
      </w:tr>
      <w:tr w:rsidR="005F2B34" w:rsidRPr="00725DC6" w:rsidTr="00E92E60">
        <w:tc>
          <w:tcPr>
            <w:tcW w:w="988" w:type="dxa"/>
          </w:tcPr>
          <w:p w:rsidR="005F2B34" w:rsidRPr="00725DC6" w:rsidRDefault="00EF37C7" w:rsidP="00F838B5">
            <w:pPr>
              <w:jc w:val="center"/>
              <w:rPr>
                <w:rFonts w:ascii="Times New Roman" w:hAnsi="Times New Roman" w:cs="Times New Roman"/>
                <w:sz w:val="24"/>
                <w:szCs w:val="24"/>
                <w:lang w:val="en-US"/>
              </w:rPr>
            </w:pPr>
            <w:r>
              <w:rPr>
                <w:rFonts w:ascii="Times New Roman" w:hAnsi="Times New Roman" w:cs="Times New Roman"/>
                <w:sz w:val="24"/>
                <w:szCs w:val="24"/>
                <w:lang w:val="en-US"/>
              </w:rPr>
              <w:t>67</w:t>
            </w:r>
          </w:p>
        </w:tc>
        <w:tc>
          <w:tcPr>
            <w:tcW w:w="11056" w:type="dxa"/>
          </w:tcPr>
          <w:p w:rsidR="005F2B34" w:rsidRPr="00725DC6" w:rsidRDefault="00EF37C7" w:rsidP="008A428F">
            <w:pPr>
              <w:jc w:val="both"/>
              <w:rPr>
                <w:rFonts w:ascii="Times New Roman" w:hAnsi="Times New Roman" w:cs="Times New Roman"/>
                <w:sz w:val="24"/>
                <w:szCs w:val="24"/>
                <w:lang w:val="en-US"/>
              </w:rPr>
            </w:pPr>
            <w:r w:rsidRPr="00EF37C7">
              <w:rPr>
                <w:rFonts w:ascii="Times New Roman" w:hAnsi="Times New Roman" w:cs="Times New Roman"/>
                <w:noProof/>
                <w:sz w:val="24"/>
                <w:lang w:val="en-US"/>
              </w:rPr>
              <w:t xml:space="preserve">Simak J., Gelderman M.P., Yu H., Wright V.,Baird A.E. Circulating endothelial microparticles in acute ischemic stroke: a link to severity, lesion volume and outcome. </w:t>
            </w:r>
            <w:r w:rsidRPr="00D27E14">
              <w:rPr>
                <w:rFonts w:ascii="Times New Roman" w:hAnsi="Times New Roman" w:cs="Times New Roman"/>
                <w:noProof/>
                <w:sz w:val="24"/>
              </w:rPr>
              <w:t>J Thromb Haemost, 2006</w:t>
            </w:r>
            <w:r w:rsidRPr="00D27E14">
              <w:rPr>
                <w:noProof/>
              </w:rPr>
              <w:t>,</w:t>
            </w:r>
            <w:r w:rsidRPr="00D27E14">
              <w:rPr>
                <w:rFonts w:ascii="Times New Roman" w:hAnsi="Times New Roman" w:cs="Times New Roman"/>
                <w:noProof/>
                <w:sz w:val="24"/>
              </w:rPr>
              <w:t xml:space="preserve"> Vol.4, no 6, pp. 1296-302.</w:t>
            </w:r>
          </w:p>
        </w:tc>
        <w:tc>
          <w:tcPr>
            <w:tcW w:w="2835" w:type="dxa"/>
          </w:tcPr>
          <w:p w:rsidR="005F2B34" w:rsidRPr="00725DC6" w:rsidRDefault="00EF37C7" w:rsidP="00786D6D">
            <w:pPr>
              <w:pStyle w:val="EndNoteBibliography"/>
              <w:jc w:val="both"/>
              <w:rPr>
                <w:rFonts w:ascii="Times New Roman" w:hAnsi="Times New Roman" w:cs="Times New Roman"/>
                <w:sz w:val="24"/>
                <w:szCs w:val="24"/>
              </w:rPr>
            </w:pPr>
            <w:hyperlink r:id="rId74" w:history="1">
              <w:r w:rsidRPr="002350C3">
                <w:rPr>
                  <w:rStyle w:val="aa"/>
                  <w:rFonts w:ascii="Times New Roman" w:hAnsi="Times New Roman" w:cs="Times New Roman"/>
                  <w:sz w:val="24"/>
                </w:rPr>
                <w:t>http://www.ncbi.nlm.nih.gov/pubmed/16706974</w:t>
              </w:r>
            </w:hyperlink>
            <w:r>
              <w:rPr>
                <w:rFonts w:ascii="Times New Roman" w:hAnsi="Times New Roman" w:cs="Times New Roman"/>
                <w:sz w:val="24"/>
              </w:rPr>
              <w:t xml:space="preserve"> </w:t>
            </w:r>
            <w:r w:rsidRPr="00D27E14">
              <w:rPr>
                <w:rFonts w:ascii="Times New Roman" w:hAnsi="Times New Roman" w:cs="Times New Roman"/>
                <w:sz w:val="24"/>
              </w:rPr>
              <w:t>[10.1111/j.1538-7836.2006.01911.x]</w:t>
            </w:r>
          </w:p>
        </w:tc>
      </w:tr>
      <w:tr w:rsidR="005F2B34" w:rsidRPr="00725DC6" w:rsidTr="00E92E60">
        <w:tc>
          <w:tcPr>
            <w:tcW w:w="988" w:type="dxa"/>
          </w:tcPr>
          <w:p w:rsidR="005F2B34" w:rsidRPr="00725DC6" w:rsidRDefault="00EF37C7" w:rsidP="00F838B5">
            <w:pPr>
              <w:jc w:val="center"/>
              <w:rPr>
                <w:rFonts w:ascii="Times New Roman" w:hAnsi="Times New Roman" w:cs="Times New Roman"/>
                <w:sz w:val="24"/>
                <w:szCs w:val="24"/>
                <w:lang w:val="en-US"/>
              </w:rPr>
            </w:pPr>
            <w:r>
              <w:rPr>
                <w:rFonts w:ascii="Times New Roman" w:hAnsi="Times New Roman" w:cs="Times New Roman"/>
                <w:sz w:val="24"/>
                <w:szCs w:val="24"/>
                <w:lang w:val="en-US"/>
              </w:rPr>
              <w:t>68</w:t>
            </w:r>
          </w:p>
        </w:tc>
        <w:tc>
          <w:tcPr>
            <w:tcW w:w="11056" w:type="dxa"/>
          </w:tcPr>
          <w:p w:rsidR="005F2B34" w:rsidRPr="00725DC6" w:rsidRDefault="00EF37C7" w:rsidP="008A428F">
            <w:pPr>
              <w:jc w:val="both"/>
              <w:rPr>
                <w:rFonts w:ascii="Times New Roman" w:hAnsi="Times New Roman" w:cs="Times New Roman"/>
                <w:sz w:val="24"/>
                <w:szCs w:val="24"/>
                <w:lang w:val="en-US"/>
              </w:rPr>
            </w:pPr>
            <w:r w:rsidRPr="00EF37C7">
              <w:rPr>
                <w:rFonts w:ascii="Times New Roman" w:hAnsi="Times New Roman" w:cs="Times New Roman"/>
                <w:noProof/>
                <w:sz w:val="24"/>
                <w:lang w:val="en-US"/>
              </w:rPr>
              <w:t xml:space="preserve">Singh R., Letai A.,Sarosiek K. Regulation of apoptosis in health and disease: the balancing act of BCL-2 family proteins. </w:t>
            </w:r>
            <w:r w:rsidRPr="00D27E14">
              <w:rPr>
                <w:rFonts w:ascii="Times New Roman" w:hAnsi="Times New Roman" w:cs="Times New Roman"/>
                <w:noProof/>
                <w:sz w:val="24"/>
              </w:rPr>
              <w:t>Nat Rev Mol Cell Biol, 2019</w:t>
            </w:r>
            <w:r w:rsidRPr="00D27E14">
              <w:rPr>
                <w:noProof/>
              </w:rPr>
              <w:t>,</w:t>
            </w:r>
            <w:r w:rsidRPr="00D27E14">
              <w:rPr>
                <w:rFonts w:ascii="Times New Roman" w:hAnsi="Times New Roman" w:cs="Times New Roman"/>
                <w:noProof/>
                <w:sz w:val="24"/>
              </w:rPr>
              <w:t xml:space="preserve"> Vol.20, no 3, pp. 175-193.</w:t>
            </w:r>
          </w:p>
        </w:tc>
        <w:tc>
          <w:tcPr>
            <w:tcW w:w="2835" w:type="dxa"/>
          </w:tcPr>
          <w:p w:rsidR="005F2B34" w:rsidRPr="00725DC6" w:rsidRDefault="00EF37C7" w:rsidP="00786D6D">
            <w:pPr>
              <w:pStyle w:val="EndNoteBibliography"/>
              <w:jc w:val="both"/>
              <w:rPr>
                <w:rFonts w:ascii="Times New Roman" w:hAnsi="Times New Roman" w:cs="Times New Roman"/>
                <w:sz w:val="24"/>
                <w:szCs w:val="24"/>
              </w:rPr>
            </w:pPr>
            <w:hyperlink r:id="rId75" w:history="1">
              <w:r w:rsidRPr="002350C3">
                <w:rPr>
                  <w:rStyle w:val="aa"/>
                  <w:rFonts w:ascii="Times New Roman" w:hAnsi="Times New Roman" w:cs="Times New Roman"/>
                  <w:sz w:val="24"/>
                </w:rPr>
                <w:t>https://www.ncbi.nlm.nih.gov/pubmed/30655609</w:t>
              </w:r>
            </w:hyperlink>
            <w:r>
              <w:rPr>
                <w:rFonts w:ascii="Times New Roman" w:hAnsi="Times New Roman" w:cs="Times New Roman"/>
                <w:sz w:val="24"/>
              </w:rPr>
              <w:t xml:space="preserve"> </w:t>
            </w:r>
            <w:r w:rsidRPr="00D27E14">
              <w:rPr>
                <w:rFonts w:ascii="Times New Roman" w:hAnsi="Times New Roman" w:cs="Times New Roman"/>
                <w:sz w:val="24"/>
              </w:rPr>
              <w:t>[10.1038/s41580-018-0089-8]</w:t>
            </w:r>
          </w:p>
        </w:tc>
      </w:tr>
      <w:tr w:rsidR="005F2B34" w:rsidRPr="00725DC6" w:rsidTr="00E92E60">
        <w:tc>
          <w:tcPr>
            <w:tcW w:w="988" w:type="dxa"/>
          </w:tcPr>
          <w:p w:rsidR="005F2B34" w:rsidRPr="00725DC6" w:rsidRDefault="00EF37C7" w:rsidP="00F838B5">
            <w:pPr>
              <w:jc w:val="center"/>
              <w:rPr>
                <w:rFonts w:ascii="Times New Roman" w:hAnsi="Times New Roman" w:cs="Times New Roman"/>
                <w:sz w:val="24"/>
                <w:szCs w:val="24"/>
                <w:lang w:val="en-US"/>
              </w:rPr>
            </w:pPr>
            <w:r>
              <w:rPr>
                <w:rFonts w:ascii="Times New Roman" w:hAnsi="Times New Roman" w:cs="Times New Roman"/>
                <w:sz w:val="24"/>
                <w:szCs w:val="24"/>
                <w:lang w:val="en-US"/>
              </w:rPr>
              <w:t>69</w:t>
            </w:r>
          </w:p>
        </w:tc>
        <w:tc>
          <w:tcPr>
            <w:tcW w:w="11056" w:type="dxa"/>
          </w:tcPr>
          <w:p w:rsidR="005F2B34" w:rsidRPr="00725DC6" w:rsidRDefault="00EF37C7" w:rsidP="008A428F">
            <w:pPr>
              <w:jc w:val="both"/>
              <w:rPr>
                <w:rFonts w:ascii="Times New Roman" w:hAnsi="Times New Roman" w:cs="Times New Roman"/>
                <w:sz w:val="24"/>
                <w:szCs w:val="24"/>
                <w:lang w:val="en-US"/>
              </w:rPr>
            </w:pPr>
            <w:r w:rsidRPr="00EF37C7">
              <w:rPr>
                <w:rFonts w:ascii="Times New Roman" w:hAnsi="Times New Roman" w:cs="Times New Roman"/>
                <w:noProof/>
                <w:sz w:val="24"/>
                <w:lang w:val="en-US"/>
              </w:rPr>
              <w:t xml:space="preserve">Smith S.D., Dunk C.E., Aplin J.D., Harris L.K.,Jones R.L. Evidence for immune cell involvement in decidual spiral arteriole remodeling in early human pregnancy. </w:t>
            </w:r>
            <w:r w:rsidRPr="00D27E14">
              <w:rPr>
                <w:rFonts w:ascii="Times New Roman" w:hAnsi="Times New Roman" w:cs="Times New Roman"/>
                <w:noProof/>
                <w:sz w:val="24"/>
              </w:rPr>
              <w:t>Am J Pathol, 2009</w:t>
            </w:r>
            <w:r w:rsidRPr="00D27E14">
              <w:rPr>
                <w:noProof/>
              </w:rPr>
              <w:t>,</w:t>
            </w:r>
            <w:r w:rsidRPr="00D27E14">
              <w:rPr>
                <w:rFonts w:ascii="Times New Roman" w:hAnsi="Times New Roman" w:cs="Times New Roman"/>
                <w:noProof/>
                <w:sz w:val="24"/>
              </w:rPr>
              <w:t xml:space="preserve"> Vol.174, no 5, pp. 1959-71.</w:t>
            </w:r>
          </w:p>
        </w:tc>
        <w:tc>
          <w:tcPr>
            <w:tcW w:w="2835" w:type="dxa"/>
          </w:tcPr>
          <w:p w:rsidR="005F2B34" w:rsidRPr="00725DC6" w:rsidRDefault="00EF37C7" w:rsidP="00786D6D">
            <w:pPr>
              <w:pStyle w:val="EndNoteBibliography"/>
              <w:jc w:val="both"/>
              <w:rPr>
                <w:rFonts w:ascii="Times New Roman" w:hAnsi="Times New Roman" w:cs="Times New Roman"/>
                <w:sz w:val="24"/>
                <w:szCs w:val="24"/>
              </w:rPr>
            </w:pPr>
            <w:hyperlink r:id="rId76" w:history="1">
              <w:r w:rsidRPr="002350C3">
                <w:rPr>
                  <w:rStyle w:val="aa"/>
                  <w:rFonts w:ascii="Times New Roman" w:hAnsi="Times New Roman" w:cs="Times New Roman"/>
                  <w:sz w:val="24"/>
                </w:rPr>
                <w:t>http://www.ncbi.nlm.nih.gov/pubmed/19349361</w:t>
              </w:r>
            </w:hyperlink>
            <w:r>
              <w:rPr>
                <w:rFonts w:ascii="Times New Roman" w:hAnsi="Times New Roman" w:cs="Times New Roman"/>
                <w:sz w:val="24"/>
              </w:rPr>
              <w:t xml:space="preserve"> </w:t>
            </w:r>
            <w:r w:rsidRPr="00D27E14">
              <w:rPr>
                <w:rFonts w:ascii="Times New Roman" w:hAnsi="Times New Roman" w:cs="Times New Roman"/>
                <w:sz w:val="24"/>
              </w:rPr>
              <w:t>[10.2353/ajpath.2009.080995]</w:t>
            </w:r>
            <w:r>
              <w:rPr>
                <w:rFonts w:ascii="Times New Roman" w:hAnsi="Times New Roman" w:cs="Times New Roman"/>
                <w:sz w:val="24"/>
              </w:rPr>
              <w:t xml:space="preserve"> </w:t>
            </w:r>
          </w:p>
        </w:tc>
      </w:tr>
      <w:tr w:rsidR="005F2B34" w:rsidRPr="00725DC6" w:rsidTr="00E92E60">
        <w:tc>
          <w:tcPr>
            <w:tcW w:w="988" w:type="dxa"/>
          </w:tcPr>
          <w:p w:rsidR="005F2B34" w:rsidRPr="00725DC6" w:rsidRDefault="00EF37C7" w:rsidP="00F838B5">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70</w:t>
            </w:r>
          </w:p>
        </w:tc>
        <w:tc>
          <w:tcPr>
            <w:tcW w:w="11056" w:type="dxa"/>
          </w:tcPr>
          <w:p w:rsidR="005F2B34" w:rsidRPr="00EF37C7" w:rsidRDefault="00EF37C7" w:rsidP="008A428F">
            <w:pPr>
              <w:jc w:val="both"/>
              <w:rPr>
                <w:rFonts w:ascii="Times New Roman" w:hAnsi="Times New Roman" w:cs="Times New Roman"/>
                <w:sz w:val="24"/>
                <w:szCs w:val="24"/>
                <w:lang w:val="en-US"/>
              </w:rPr>
            </w:pPr>
            <w:r w:rsidRPr="00EF37C7">
              <w:rPr>
                <w:rFonts w:ascii="Times New Roman" w:hAnsi="Times New Roman" w:cs="Times New Roman"/>
                <w:noProof/>
                <w:sz w:val="24"/>
                <w:lang w:val="en-US"/>
              </w:rPr>
              <w:t xml:space="preserve">Smulski C.R., Decossas M., Chekkat N., Beyrath J., Willen L., Guichard G., Lorenzetti R., Rizzi M., Eibel H., Schneider P.,Fournel S. Hetero-oligomerization between the TNF receptor superfamily members CD40, Fas and TRAILR2 modulate CD40 signalling. </w:t>
            </w:r>
            <w:r w:rsidRPr="00D27E14">
              <w:rPr>
                <w:rFonts w:ascii="Times New Roman" w:hAnsi="Times New Roman" w:cs="Times New Roman"/>
                <w:noProof/>
                <w:sz w:val="24"/>
              </w:rPr>
              <w:t>Cell Death Dis, 2017</w:t>
            </w:r>
            <w:r w:rsidRPr="00D27E14">
              <w:rPr>
                <w:noProof/>
              </w:rPr>
              <w:t>,</w:t>
            </w:r>
            <w:r w:rsidRPr="00D27E14">
              <w:rPr>
                <w:rFonts w:ascii="Times New Roman" w:hAnsi="Times New Roman" w:cs="Times New Roman"/>
                <w:noProof/>
                <w:sz w:val="24"/>
              </w:rPr>
              <w:t xml:space="preserve"> Vol.8, no 2, pp. e2601.</w:t>
            </w:r>
            <w:r>
              <w:rPr>
                <w:rFonts w:ascii="Times New Roman" w:hAnsi="Times New Roman" w:cs="Times New Roman"/>
                <w:noProof/>
                <w:sz w:val="24"/>
                <w:lang w:val="en-US"/>
              </w:rPr>
              <w:t xml:space="preserve"> </w:t>
            </w:r>
          </w:p>
        </w:tc>
        <w:tc>
          <w:tcPr>
            <w:tcW w:w="2835" w:type="dxa"/>
          </w:tcPr>
          <w:p w:rsidR="005F2B34" w:rsidRPr="00725DC6" w:rsidRDefault="00EF37C7" w:rsidP="00786D6D">
            <w:pPr>
              <w:pStyle w:val="EndNoteBibliography"/>
              <w:jc w:val="both"/>
              <w:rPr>
                <w:rFonts w:ascii="Times New Roman" w:hAnsi="Times New Roman" w:cs="Times New Roman"/>
                <w:sz w:val="24"/>
                <w:szCs w:val="24"/>
              </w:rPr>
            </w:pPr>
            <w:hyperlink r:id="rId77" w:history="1">
              <w:r w:rsidRPr="002350C3">
                <w:rPr>
                  <w:rStyle w:val="aa"/>
                  <w:rFonts w:ascii="Times New Roman" w:hAnsi="Times New Roman" w:cs="Times New Roman"/>
                  <w:sz w:val="24"/>
                </w:rPr>
                <w:t>https://www.ncbi.nlm.nih.gov/pubmed/28182009</w:t>
              </w:r>
            </w:hyperlink>
            <w:r>
              <w:rPr>
                <w:rFonts w:ascii="Times New Roman" w:hAnsi="Times New Roman" w:cs="Times New Roman"/>
                <w:sz w:val="24"/>
              </w:rPr>
              <w:t xml:space="preserve"> </w:t>
            </w:r>
            <w:r w:rsidRPr="00D27E14">
              <w:rPr>
                <w:rFonts w:ascii="Times New Roman" w:hAnsi="Times New Roman" w:cs="Times New Roman"/>
                <w:sz w:val="24"/>
              </w:rPr>
              <w:t>[10.1038/cddis.2017.22]</w:t>
            </w:r>
          </w:p>
        </w:tc>
      </w:tr>
      <w:tr w:rsidR="005F2B34" w:rsidRPr="00725DC6" w:rsidTr="00E92E60">
        <w:tc>
          <w:tcPr>
            <w:tcW w:w="988" w:type="dxa"/>
          </w:tcPr>
          <w:p w:rsidR="005F2B34" w:rsidRPr="00725DC6" w:rsidRDefault="00EF37C7" w:rsidP="006A4432">
            <w:pPr>
              <w:jc w:val="center"/>
              <w:rPr>
                <w:rFonts w:ascii="Times New Roman" w:hAnsi="Times New Roman" w:cs="Times New Roman"/>
                <w:sz w:val="24"/>
                <w:szCs w:val="24"/>
                <w:lang w:val="en-US"/>
              </w:rPr>
            </w:pPr>
            <w:r>
              <w:rPr>
                <w:rFonts w:ascii="Times New Roman" w:hAnsi="Times New Roman" w:cs="Times New Roman"/>
                <w:sz w:val="24"/>
                <w:szCs w:val="24"/>
                <w:lang w:val="en-US"/>
              </w:rPr>
              <w:t>71</w:t>
            </w:r>
          </w:p>
        </w:tc>
        <w:tc>
          <w:tcPr>
            <w:tcW w:w="11056" w:type="dxa"/>
          </w:tcPr>
          <w:p w:rsidR="005F2B34" w:rsidRPr="00725DC6" w:rsidRDefault="00EF37C7" w:rsidP="008A428F">
            <w:pPr>
              <w:jc w:val="both"/>
              <w:rPr>
                <w:rFonts w:ascii="Times New Roman" w:hAnsi="Times New Roman" w:cs="Times New Roman"/>
                <w:sz w:val="24"/>
                <w:szCs w:val="24"/>
                <w:lang w:val="en-US"/>
              </w:rPr>
            </w:pPr>
            <w:r w:rsidRPr="00EF37C7">
              <w:rPr>
                <w:rFonts w:ascii="Times New Roman" w:hAnsi="Times New Roman" w:cs="Times New Roman"/>
                <w:noProof/>
                <w:sz w:val="24"/>
                <w:lang w:val="en-US"/>
              </w:rPr>
              <w:t xml:space="preserve">Sokolov D.I., Ovchinnikova O.M., Korenkov D.A., Viknyanschuk A.N., Benken K.A., Onokhin K.V.,Selkov S.A. Influence of peripheral blood microparticles of pregnant women with preeclampsia on the phenotype of monocytes. </w:t>
            </w:r>
            <w:r w:rsidRPr="00D27E14">
              <w:rPr>
                <w:rFonts w:ascii="Times New Roman" w:hAnsi="Times New Roman" w:cs="Times New Roman"/>
                <w:noProof/>
                <w:sz w:val="24"/>
              </w:rPr>
              <w:t>Transl Res, 2016</w:t>
            </w:r>
            <w:r w:rsidRPr="00D27E14">
              <w:rPr>
                <w:noProof/>
              </w:rPr>
              <w:t>,</w:t>
            </w:r>
            <w:r w:rsidRPr="00D27E14">
              <w:rPr>
                <w:rFonts w:ascii="Times New Roman" w:hAnsi="Times New Roman" w:cs="Times New Roman"/>
                <w:noProof/>
                <w:sz w:val="24"/>
              </w:rPr>
              <w:t xml:space="preserve"> Vol.170, no, pp. 112-23.</w:t>
            </w:r>
          </w:p>
        </w:tc>
        <w:tc>
          <w:tcPr>
            <w:tcW w:w="2835" w:type="dxa"/>
          </w:tcPr>
          <w:p w:rsidR="005F2B34" w:rsidRPr="00725DC6" w:rsidRDefault="00EF37C7" w:rsidP="00786D6D">
            <w:pPr>
              <w:pStyle w:val="EndNoteBibliography"/>
              <w:jc w:val="both"/>
              <w:rPr>
                <w:rFonts w:ascii="Times New Roman" w:hAnsi="Times New Roman" w:cs="Times New Roman"/>
                <w:sz w:val="24"/>
                <w:szCs w:val="24"/>
              </w:rPr>
            </w:pPr>
            <w:hyperlink r:id="rId78" w:history="1">
              <w:r w:rsidRPr="002350C3">
                <w:rPr>
                  <w:rStyle w:val="aa"/>
                  <w:rFonts w:ascii="Times New Roman" w:hAnsi="Times New Roman" w:cs="Times New Roman"/>
                  <w:sz w:val="24"/>
                </w:rPr>
                <w:t>http://www.ncbi.nlm.nih.gov/pubmed/25530473</w:t>
              </w:r>
            </w:hyperlink>
            <w:r>
              <w:rPr>
                <w:rFonts w:ascii="Times New Roman" w:hAnsi="Times New Roman" w:cs="Times New Roman"/>
                <w:sz w:val="24"/>
              </w:rPr>
              <w:t xml:space="preserve"> </w:t>
            </w:r>
            <w:r w:rsidRPr="00D27E14">
              <w:rPr>
                <w:rFonts w:ascii="Times New Roman CYR" w:hAnsi="Times New Roman CYR" w:cs="Times New Roman CYR"/>
                <w:sz w:val="24"/>
              </w:rPr>
              <w:t xml:space="preserve"> </w:t>
            </w:r>
            <w:r w:rsidRPr="00D27E14">
              <w:rPr>
                <w:rFonts w:ascii="Times New Roman" w:hAnsi="Times New Roman" w:cs="Times New Roman"/>
                <w:sz w:val="24"/>
              </w:rPr>
              <w:t>[10.1016/j.trsl.2014.11.009]</w:t>
            </w:r>
          </w:p>
        </w:tc>
      </w:tr>
      <w:tr w:rsidR="005F2B34" w:rsidRPr="00725DC6" w:rsidTr="00E92E60">
        <w:tc>
          <w:tcPr>
            <w:tcW w:w="988" w:type="dxa"/>
          </w:tcPr>
          <w:p w:rsidR="005F2B34" w:rsidRPr="00EF37C7" w:rsidRDefault="00EF37C7" w:rsidP="006A4432">
            <w:pPr>
              <w:jc w:val="center"/>
              <w:rPr>
                <w:rFonts w:ascii="Times New Roman" w:hAnsi="Times New Roman" w:cs="Times New Roman"/>
                <w:sz w:val="24"/>
                <w:szCs w:val="24"/>
                <w:lang w:val="en-US"/>
              </w:rPr>
            </w:pPr>
            <w:r>
              <w:rPr>
                <w:rFonts w:ascii="Times New Roman" w:hAnsi="Times New Roman" w:cs="Times New Roman"/>
                <w:sz w:val="24"/>
                <w:szCs w:val="24"/>
                <w:lang w:val="en-US"/>
              </w:rPr>
              <w:t>72</w:t>
            </w:r>
          </w:p>
        </w:tc>
        <w:tc>
          <w:tcPr>
            <w:tcW w:w="11056" w:type="dxa"/>
          </w:tcPr>
          <w:p w:rsidR="005F2B34" w:rsidRPr="00725DC6" w:rsidRDefault="00EF37C7" w:rsidP="008A428F">
            <w:pPr>
              <w:jc w:val="both"/>
              <w:rPr>
                <w:rFonts w:ascii="Times New Roman" w:hAnsi="Times New Roman" w:cs="Times New Roman"/>
                <w:sz w:val="24"/>
                <w:szCs w:val="24"/>
                <w:lang w:val="en-US"/>
              </w:rPr>
            </w:pPr>
            <w:r w:rsidRPr="00EF37C7">
              <w:rPr>
                <w:rFonts w:ascii="Times New Roman" w:hAnsi="Times New Roman" w:cs="Times New Roman"/>
                <w:noProof/>
                <w:sz w:val="24"/>
                <w:lang w:val="en-US"/>
              </w:rPr>
              <w:t>Susanto O., Trapani J.A.,Brasacchio D. Controversies in granzyme biology. Tissue Antigens, 2012</w:t>
            </w:r>
            <w:r w:rsidRPr="00EF37C7">
              <w:rPr>
                <w:noProof/>
                <w:lang w:val="en-US"/>
              </w:rPr>
              <w:t>,</w:t>
            </w:r>
            <w:r w:rsidRPr="00EF37C7">
              <w:rPr>
                <w:rFonts w:ascii="Times New Roman" w:hAnsi="Times New Roman" w:cs="Times New Roman"/>
                <w:noProof/>
                <w:sz w:val="24"/>
                <w:lang w:val="en-US"/>
              </w:rPr>
              <w:t xml:space="preserve"> Vol.80, no 6, pp. 477-87.</w:t>
            </w:r>
          </w:p>
        </w:tc>
        <w:tc>
          <w:tcPr>
            <w:tcW w:w="2835" w:type="dxa"/>
          </w:tcPr>
          <w:p w:rsidR="005F2B34" w:rsidRPr="00725DC6" w:rsidRDefault="00EF37C7" w:rsidP="00786D6D">
            <w:pPr>
              <w:pStyle w:val="EndNoteBibliography"/>
              <w:jc w:val="both"/>
              <w:rPr>
                <w:rFonts w:ascii="Times New Roman" w:hAnsi="Times New Roman" w:cs="Times New Roman"/>
                <w:sz w:val="24"/>
                <w:szCs w:val="24"/>
              </w:rPr>
            </w:pPr>
            <w:hyperlink r:id="rId79" w:history="1">
              <w:r w:rsidRPr="002350C3">
                <w:rPr>
                  <w:rStyle w:val="aa"/>
                  <w:rFonts w:ascii="Times New Roman" w:hAnsi="Times New Roman" w:cs="Times New Roman"/>
                  <w:sz w:val="24"/>
                </w:rPr>
                <w:t>https://www.ncbi.nlm.nih.gov/pubmed/23137319</w:t>
              </w:r>
            </w:hyperlink>
            <w:r>
              <w:rPr>
                <w:rFonts w:ascii="Times New Roman" w:hAnsi="Times New Roman" w:cs="Times New Roman"/>
                <w:sz w:val="24"/>
              </w:rPr>
              <w:t xml:space="preserve"> </w:t>
            </w:r>
            <w:r w:rsidRPr="00D27E14">
              <w:rPr>
                <w:rFonts w:ascii="Times New Roman" w:hAnsi="Times New Roman" w:cs="Times New Roman"/>
                <w:sz w:val="24"/>
              </w:rPr>
              <w:t>[10.1111/tan.12014]</w:t>
            </w:r>
          </w:p>
        </w:tc>
      </w:tr>
      <w:tr w:rsidR="005F2B34" w:rsidRPr="00725DC6" w:rsidTr="00E92E60">
        <w:tc>
          <w:tcPr>
            <w:tcW w:w="988" w:type="dxa"/>
          </w:tcPr>
          <w:p w:rsidR="005F2B34" w:rsidRPr="00725DC6" w:rsidRDefault="00EF37C7" w:rsidP="006A4432">
            <w:pPr>
              <w:jc w:val="center"/>
              <w:rPr>
                <w:rFonts w:ascii="Times New Roman" w:hAnsi="Times New Roman" w:cs="Times New Roman"/>
                <w:sz w:val="24"/>
                <w:szCs w:val="24"/>
                <w:lang w:val="en-US"/>
              </w:rPr>
            </w:pPr>
            <w:r>
              <w:rPr>
                <w:rFonts w:ascii="Times New Roman" w:hAnsi="Times New Roman" w:cs="Times New Roman"/>
                <w:sz w:val="24"/>
                <w:szCs w:val="24"/>
                <w:lang w:val="en-US"/>
              </w:rPr>
              <w:t>73</w:t>
            </w:r>
          </w:p>
        </w:tc>
        <w:tc>
          <w:tcPr>
            <w:tcW w:w="11056" w:type="dxa"/>
          </w:tcPr>
          <w:p w:rsidR="005F2B34" w:rsidRPr="00725DC6" w:rsidRDefault="00EF37C7" w:rsidP="008A428F">
            <w:pPr>
              <w:jc w:val="both"/>
              <w:rPr>
                <w:rFonts w:ascii="Times New Roman" w:hAnsi="Times New Roman" w:cs="Times New Roman"/>
                <w:sz w:val="24"/>
                <w:szCs w:val="24"/>
                <w:lang w:val="en-US"/>
              </w:rPr>
            </w:pPr>
            <w:r w:rsidRPr="00EF37C7">
              <w:rPr>
                <w:rFonts w:ascii="Times New Roman" w:hAnsi="Times New Roman" w:cs="Times New Roman"/>
                <w:noProof/>
                <w:sz w:val="24"/>
                <w:lang w:val="en-US"/>
              </w:rPr>
              <w:t xml:space="preserve">Svensson K.J., Christianson H.C., Wittrup A., Bourseau-Guilmain E., Lindqvist E., Svensson L.M., Morgelin M.,Belting M. Exosome uptake depends on ERK1/2-heat shock protein 27 signaling and lipid Raft-mediated endocytosis negatively regulated by caveolin-1. </w:t>
            </w:r>
            <w:r w:rsidRPr="00D27E14">
              <w:rPr>
                <w:rFonts w:ascii="Times New Roman" w:hAnsi="Times New Roman" w:cs="Times New Roman"/>
                <w:noProof/>
                <w:sz w:val="24"/>
              </w:rPr>
              <w:t>J Biol Chem, 2013</w:t>
            </w:r>
            <w:r w:rsidRPr="00D27E14">
              <w:rPr>
                <w:noProof/>
              </w:rPr>
              <w:t>,</w:t>
            </w:r>
            <w:r w:rsidRPr="00D27E14">
              <w:rPr>
                <w:rFonts w:ascii="Times New Roman" w:hAnsi="Times New Roman" w:cs="Times New Roman"/>
                <w:noProof/>
                <w:sz w:val="24"/>
              </w:rPr>
              <w:t xml:space="preserve"> Vol.288, no 24, pp. 17713-24.</w:t>
            </w:r>
          </w:p>
        </w:tc>
        <w:tc>
          <w:tcPr>
            <w:tcW w:w="2835" w:type="dxa"/>
          </w:tcPr>
          <w:p w:rsidR="005F2B34" w:rsidRPr="00725DC6" w:rsidRDefault="00EF37C7" w:rsidP="00786D6D">
            <w:pPr>
              <w:pStyle w:val="EndNoteBibliography"/>
              <w:jc w:val="both"/>
              <w:rPr>
                <w:rFonts w:ascii="Times New Roman" w:hAnsi="Times New Roman" w:cs="Times New Roman"/>
                <w:sz w:val="24"/>
                <w:szCs w:val="24"/>
              </w:rPr>
            </w:pPr>
            <w:hyperlink r:id="rId80" w:history="1">
              <w:r w:rsidRPr="002350C3">
                <w:rPr>
                  <w:rStyle w:val="aa"/>
                  <w:rFonts w:ascii="Times New Roman" w:hAnsi="Times New Roman" w:cs="Times New Roman"/>
                  <w:sz w:val="24"/>
                </w:rPr>
                <w:t>https://www.ncbi.nlm.nih.gov/pubmed/23653359</w:t>
              </w:r>
            </w:hyperlink>
            <w:r>
              <w:rPr>
                <w:rFonts w:ascii="Times New Roman" w:hAnsi="Times New Roman" w:cs="Times New Roman"/>
                <w:sz w:val="24"/>
              </w:rPr>
              <w:t xml:space="preserve"> </w:t>
            </w:r>
            <w:r w:rsidRPr="00D27E14">
              <w:rPr>
                <w:rFonts w:ascii="Times New Roman CYR" w:hAnsi="Times New Roman CYR" w:cs="Times New Roman CYR"/>
                <w:sz w:val="24"/>
              </w:rPr>
              <w:t xml:space="preserve"> </w:t>
            </w:r>
            <w:r w:rsidRPr="00D27E14">
              <w:rPr>
                <w:rFonts w:ascii="Times New Roman" w:hAnsi="Times New Roman" w:cs="Times New Roman"/>
                <w:sz w:val="24"/>
              </w:rPr>
              <w:t>[10.1074/jbc.M112.445403]</w:t>
            </w:r>
          </w:p>
        </w:tc>
      </w:tr>
      <w:tr w:rsidR="005F2B34" w:rsidRPr="00725DC6" w:rsidTr="00E92E60">
        <w:tc>
          <w:tcPr>
            <w:tcW w:w="988" w:type="dxa"/>
          </w:tcPr>
          <w:p w:rsidR="005F2B34" w:rsidRPr="00725DC6" w:rsidRDefault="00EF37C7" w:rsidP="006A4432">
            <w:pPr>
              <w:jc w:val="center"/>
              <w:rPr>
                <w:rFonts w:ascii="Times New Roman" w:hAnsi="Times New Roman" w:cs="Times New Roman"/>
                <w:sz w:val="24"/>
                <w:szCs w:val="24"/>
                <w:lang w:val="en-US"/>
              </w:rPr>
            </w:pPr>
            <w:r>
              <w:rPr>
                <w:rFonts w:ascii="Times New Roman" w:hAnsi="Times New Roman" w:cs="Times New Roman"/>
                <w:sz w:val="24"/>
                <w:szCs w:val="24"/>
                <w:lang w:val="en-US"/>
              </w:rPr>
              <w:t>74</w:t>
            </w:r>
          </w:p>
        </w:tc>
        <w:tc>
          <w:tcPr>
            <w:tcW w:w="11056" w:type="dxa"/>
          </w:tcPr>
          <w:p w:rsidR="005F2B34" w:rsidRPr="00725DC6" w:rsidRDefault="00EF37C7" w:rsidP="008A428F">
            <w:pPr>
              <w:jc w:val="both"/>
              <w:rPr>
                <w:rFonts w:ascii="Times New Roman" w:hAnsi="Times New Roman" w:cs="Times New Roman"/>
                <w:sz w:val="24"/>
                <w:szCs w:val="24"/>
                <w:lang w:val="en-US"/>
              </w:rPr>
            </w:pPr>
            <w:r w:rsidRPr="00EF37C7">
              <w:rPr>
                <w:rFonts w:ascii="Times New Roman" w:hAnsi="Times New Roman" w:cs="Times New Roman"/>
                <w:noProof/>
                <w:sz w:val="24"/>
                <w:lang w:val="en-US"/>
              </w:rPr>
              <w:t xml:space="preserve">Thornhill M.H., Li J.,Haskard D.O. Leucocyte endothelial cell adhesion: a study comparing human umbilical vein endothelial cells and the endothelial cell line EA-hy-926. </w:t>
            </w:r>
            <w:r w:rsidRPr="00D27E14">
              <w:rPr>
                <w:rFonts w:ascii="Times New Roman" w:hAnsi="Times New Roman" w:cs="Times New Roman"/>
                <w:noProof/>
                <w:sz w:val="24"/>
              </w:rPr>
              <w:t>Scand J Immunol, 1993</w:t>
            </w:r>
            <w:r w:rsidRPr="00D27E14">
              <w:rPr>
                <w:noProof/>
              </w:rPr>
              <w:t>,</w:t>
            </w:r>
            <w:r w:rsidRPr="00D27E14">
              <w:rPr>
                <w:rFonts w:ascii="Times New Roman" w:hAnsi="Times New Roman" w:cs="Times New Roman"/>
                <w:noProof/>
                <w:sz w:val="24"/>
              </w:rPr>
              <w:t xml:space="preserve"> Vol.38, no 3, pp. 279-86.</w:t>
            </w:r>
          </w:p>
        </w:tc>
        <w:tc>
          <w:tcPr>
            <w:tcW w:w="2835" w:type="dxa"/>
          </w:tcPr>
          <w:p w:rsidR="005F2B34" w:rsidRPr="00725DC6" w:rsidRDefault="00EF37C7" w:rsidP="00786D6D">
            <w:pPr>
              <w:pStyle w:val="EndNoteBibliography"/>
              <w:jc w:val="both"/>
              <w:rPr>
                <w:rFonts w:ascii="Times New Roman" w:hAnsi="Times New Roman" w:cs="Times New Roman"/>
                <w:sz w:val="24"/>
                <w:szCs w:val="24"/>
              </w:rPr>
            </w:pPr>
            <w:hyperlink r:id="rId81" w:history="1">
              <w:r w:rsidRPr="002350C3">
                <w:rPr>
                  <w:rStyle w:val="aa"/>
                  <w:rFonts w:ascii="Times New Roman" w:hAnsi="Times New Roman" w:cs="Times New Roman"/>
                  <w:sz w:val="24"/>
                  <w:szCs w:val="24"/>
                </w:rPr>
                <w:t>http://www.ncbi.nlm.nih.gov/pubmed/8356403</w:t>
              </w:r>
            </w:hyperlink>
            <w:r>
              <w:rPr>
                <w:rFonts w:ascii="Times New Roman" w:hAnsi="Times New Roman" w:cs="Times New Roman"/>
                <w:sz w:val="24"/>
                <w:szCs w:val="24"/>
              </w:rPr>
              <w:t xml:space="preserve"> </w:t>
            </w:r>
          </w:p>
        </w:tc>
      </w:tr>
      <w:tr w:rsidR="005F2B34" w:rsidRPr="00725DC6" w:rsidTr="00E92E60">
        <w:tc>
          <w:tcPr>
            <w:tcW w:w="988" w:type="dxa"/>
          </w:tcPr>
          <w:p w:rsidR="005F2B34" w:rsidRPr="00725DC6" w:rsidRDefault="00EF37C7" w:rsidP="00F838B5">
            <w:pPr>
              <w:jc w:val="center"/>
              <w:rPr>
                <w:rFonts w:ascii="Times New Roman" w:hAnsi="Times New Roman" w:cs="Times New Roman"/>
                <w:sz w:val="24"/>
                <w:szCs w:val="24"/>
                <w:lang w:val="en-US"/>
              </w:rPr>
            </w:pPr>
            <w:r>
              <w:rPr>
                <w:rFonts w:ascii="Times New Roman" w:hAnsi="Times New Roman" w:cs="Times New Roman"/>
                <w:sz w:val="24"/>
                <w:szCs w:val="24"/>
                <w:lang w:val="en-US"/>
              </w:rPr>
              <w:t>75</w:t>
            </w:r>
          </w:p>
        </w:tc>
        <w:tc>
          <w:tcPr>
            <w:tcW w:w="11056" w:type="dxa"/>
          </w:tcPr>
          <w:p w:rsidR="005F2B34" w:rsidRPr="00725DC6" w:rsidRDefault="00EF37C7" w:rsidP="008A428F">
            <w:pPr>
              <w:jc w:val="both"/>
              <w:rPr>
                <w:rFonts w:ascii="Times New Roman" w:hAnsi="Times New Roman" w:cs="Times New Roman"/>
                <w:sz w:val="24"/>
                <w:szCs w:val="24"/>
                <w:lang w:val="en-US"/>
              </w:rPr>
            </w:pPr>
            <w:r w:rsidRPr="00EF37C7">
              <w:rPr>
                <w:rFonts w:ascii="Times New Roman" w:hAnsi="Times New Roman" w:cs="Times New Roman"/>
                <w:noProof/>
                <w:sz w:val="24"/>
                <w:lang w:val="en-US"/>
              </w:rPr>
              <w:t xml:space="preserve">van der Pol E., Coumans F.A., Grootemaat A.E., Gardiner C., Sargent I.L., Harrison P., Sturk A., van Leeuwen T.G.,Nieuwland R. Particle size distribution of exosomes and microvesicles determined by transmission electron microscopy, flow cytometry, nanoparticle tracking analysis, and resistive pulse sensing. </w:t>
            </w:r>
            <w:r w:rsidRPr="00D27E14">
              <w:rPr>
                <w:rFonts w:ascii="Times New Roman" w:hAnsi="Times New Roman" w:cs="Times New Roman"/>
                <w:noProof/>
                <w:sz w:val="24"/>
              </w:rPr>
              <w:t>J Thromb Haemost, 2014</w:t>
            </w:r>
            <w:r w:rsidRPr="00D27E14">
              <w:rPr>
                <w:noProof/>
              </w:rPr>
              <w:t>,</w:t>
            </w:r>
            <w:r w:rsidRPr="00D27E14">
              <w:rPr>
                <w:rFonts w:ascii="Times New Roman" w:hAnsi="Times New Roman" w:cs="Times New Roman"/>
                <w:noProof/>
                <w:sz w:val="24"/>
              </w:rPr>
              <w:t xml:space="preserve"> Vol.12, no 7, pp. 1182-92.</w:t>
            </w:r>
          </w:p>
        </w:tc>
        <w:tc>
          <w:tcPr>
            <w:tcW w:w="2835" w:type="dxa"/>
          </w:tcPr>
          <w:p w:rsidR="005F2B34" w:rsidRPr="00725DC6" w:rsidRDefault="00EF37C7" w:rsidP="00786D6D">
            <w:pPr>
              <w:pStyle w:val="EndNoteBibliography"/>
              <w:jc w:val="both"/>
              <w:rPr>
                <w:rFonts w:ascii="Times New Roman" w:hAnsi="Times New Roman" w:cs="Times New Roman"/>
                <w:sz w:val="24"/>
                <w:szCs w:val="24"/>
              </w:rPr>
            </w:pPr>
            <w:hyperlink r:id="rId82" w:history="1">
              <w:r w:rsidRPr="002350C3">
                <w:rPr>
                  <w:rStyle w:val="aa"/>
                  <w:rFonts w:ascii="Times New Roman" w:hAnsi="Times New Roman" w:cs="Times New Roman"/>
                  <w:sz w:val="24"/>
                </w:rPr>
                <w:t>http://www.ncbi.nlm.nih.gov/pubmed/24818656</w:t>
              </w:r>
            </w:hyperlink>
            <w:r>
              <w:rPr>
                <w:rFonts w:ascii="Times New Roman" w:hAnsi="Times New Roman" w:cs="Times New Roman"/>
                <w:sz w:val="24"/>
              </w:rPr>
              <w:t xml:space="preserve"> </w:t>
            </w:r>
            <w:r w:rsidRPr="00D27E14">
              <w:rPr>
                <w:rFonts w:ascii="Times New Roman" w:hAnsi="Times New Roman" w:cs="Times New Roman"/>
                <w:sz w:val="24"/>
              </w:rPr>
              <w:t>[10.1111/jth.12602]</w:t>
            </w:r>
          </w:p>
        </w:tc>
      </w:tr>
      <w:tr w:rsidR="005F2B34" w:rsidRPr="00725DC6" w:rsidTr="00E92E60">
        <w:tc>
          <w:tcPr>
            <w:tcW w:w="988" w:type="dxa"/>
          </w:tcPr>
          <w:p w:rsidR="005F2B34" w:rsidRPr="00725DC6" w:rsidRDefault="00EF37C7" w:rsidP="00F838B5">
            <w:pPr>
              <w:jc w:val="center"/>
              <w:rPr>
                <w:rFonts w:ascii="Times New Roman" w:hAnsi="Times New Roman" w:cs="Times New Roman"/>
                <w:sz w:val="24"/>
                <w:szCs w:val="24"/>
                <w:lang w:val="en-US"/>
              </w:rPr>
            </w:pPr>
            <w:r>
              <w:rPr>
                <w:rFonts w:ascii="Times New Roman" w:hAnsi="Times New Roman" w:cs="Times New Roman"/>
                <w:sz w:val="24"/>
                <w:szCs w:val="24"/>
                <w:lang w:val="en-US"/>
              </w:rPr>
              <w:t>76</w:t>
            </w:r>
          </w:p>
        </w:tc>
        <w:tc>
          <w:tcPr>
            <w:tcW w:w="11056" w:type="dxa"/>
          </w:tcPr>
          <w:p w:rsidR="005F2B34" w:rsidRPr="00725DC6" w:rsidRDefault="00EF37C7" w:rsidP="008A428F">
            <w:pPr>
              <w:jc w:val="both"/>
              <w:rPr>
                <w:rFonts w:ascii="Times New Roman" w:hAnsi="Times New Roman" w:cs="Times New Roman"/>
                <w:sz w:val="24"/>
                <w:szCs w:val="24"/>
                <w:lang w:val="en-US"/>
              </w:rPr>
            </w:pPr>
            <w:r w:rsidRPr="00EF37C7">
              <w:rPr>
                <w:rFonts w:ascii="Times New Roman" w:hAnsi="Times New Roman" w:cs="Times New Roman"/>
                <w:noProof/>
                <w:sz w:val="24"/>
                <w:lang w:val="en-US"/>
              </w:rPr>
              <w:t xml:space="preserve">Vermeulen K., Van Bockstaele D.R.,Berneman Z.N. Apoptosis: mechanisms and relevance in cancer. </w:t>
            </w:r>
            <w:r w:rsidRPr="00D27E14">
              <w:rPr>
                <w:rFonts w:ascii="Times New Roman" w:hAnsi="Times New Roman" w:cs="Times New Roman"/>
                <w:noProof/>
                <w:sz w:val="24"/>
              </w:rPr>
              <w:t>Ann Hematol, 2005</w:t>
            </w:r>
            <w:r w:rsidRPr="00D27E14">
              <w:rPr>
                <w:noProof/>
              </w:rPr>
              <w:t>,</w:t>
            </w:r>
            <w:r w:rsidRPr="00D27E14">
              <w:rPr>
                <w:rFonts w:ascii="Times New Roman" w:hAnsi="Times New Roman" w:cs="Times New Roman"/>
                <w:noProof/>
                <w:sz w:val="24"/>
              </w:rPr>
              <w:t xml:space="preserve"> Vol.84, no 10, pp. 627-39.</w:t>
            </w:r>
          </w:p>
        </w:tc>
        <w:tc>
          <w:tcPr>
            <w:tcW w:w="2835" w:type="dxa"/>
          </w:tcPr>
          <w:p w:rsidR="005F2B34" w:rsidRPr="00EF37C7" w:rsidRDefault="00EF37C7" w:rsidP="00786D6D">
            <w:pPr>
              <w:jc w:val="both"/>
              <w:rPr>
                <w:rFonts w:ascii="Times New Roman" w:hAnsi="Times New Roman" w:cs="Times New Roman"/>
                <w:sz w:val="24"/>
                <w:szCs w:val="24"/>
                <w:lang w:val="en-US"/>
              </w:rPr>
            </w:pPr>
            <w:hyperlink r:id="rId83" w:history="1">
              <w:r w:rsidRPr="002350C3">
                <w:rPr>
                  <w:rStyle w:val="aa"/>
                  <w:rFonts w:ascii="Times New Roman" w:hAnsi="Times New Roman" w:cs="Times New Roman"/>
                  <w:sz w:val="24"/>
                  <w:lang w:val="en-US"/>
                </w:rPr>
                <w:t>https://www.ncbi.nlm.nih.gov/pubmed/16041532</w:t>
              </w:r>
            </w:hyperlink>
            <w:r>
              <w:rPr>
                <w:rFonts w:ascii="Times New Roman" w:hAnsi="Times New Roman" w:cs="Times New Roman"/>
                <w:sz w:val="24"/>
                <w:lang w:val="en-US"/>
              </w:rPr>
              <w:t xml:space="preserve"> </w:t>
            </w:r>
            <w:r w:rsidRPr="00EF37C7">
              <w:rPr>
                <w:rFonts w:ascii="Times New Roman CYR" w:hAnsi="Times New Roman CYR" w:cs="Times New Roman CYR"/>
                <w:noProof/>
                <w:sz w:val="24"/>
                <w:lang w:val="en-US"/>
              </w:rPr>
              <w:t xml:space="preserve"> </w:t>
            </w:r>
            <w:r w:rsidRPr="00EF37C7">
              <w:rPr>
                <w:rFonts w:ascii="Times New Roman" w:hAnsi="Times New Roman" w:cs="Times New Roman"/>
                <w:noProof/>
                <w:sz w:val="24"/>
                <w:lang w:val="en-US"/>
              </w:rPr>
              <w:t>[10.1007/s00277-005-1065-x]</w:t>
            </w:r>
            <w:r>
              <w:rPr>
                <w:rFonts w:ascii="Times New Roman" w:hAnsi="Times New Roman" w:cs="Times New Roman"/>
                <w:noProof/>
                <w:sz w:val="24"/>
                <w:lang w:val="en-US"/>
              </w:rPr>
              <w:t xml:space="preserve"> </w:t>
            </w:r>
          </w:p>
        </w:tc>
      </w:tr>
      <w:tr w:rsidR="005F2B34" w:rsidRPr="00725DC6" w:rsidTr="00E92E60">
        <w:tc>
          <w:tcPr>
            <w:tcW w:w="988" w:type="dxa"/>
          </w:tcPr>
          <w:p w:rsidR="005F2B34" w:rsidRPr="00725DC6" w:rsidRDefault="00EF37C7" w:rsidP="00F838B5">
            <w:pPr>
              <w:jc w:val="center"/>
              <w:rPr>
                <w:rFonts w:ascii="Times New Roman" w:hAnsi="Times New Roman" w:cs="Times New Roman"/>
                <w:sz w:val="24"/>
                <w:szCs w:val="24"/>
                <w:lang w:val="en-US"/>
              </w:rPr>
            </w:pPr>
            <w:r>
              <w:rPr>
                <w:rFonts w:ascii="Times New Roman" w:hAnsi="Times New Roman" w:cs="Times New Roman"/>
                <w:sz w:val="24"/>
                <w:szCs w:val="24"/>
                <w:lang w:val="en-US"/>
              </w:rPr>
              <w:t>77</w:t>
            </w:r>
          </w:p>
        </w:tc>
        <w:tc>
          <w:tcPr>
            <w:tcW w:w="11056" w:type="dxa"/>
          </w:tcPr>
          <w:p w:rsidR="005F2B34" w:rsidRPr="00725DC6" w:rsidRDefault="00EF37C7" w:rsidP="008A428F">
            <w:pPr>
              <w:jc w:val="both"/>
              <w:rPr>
                <w:rFonts w:ascii="Times New Roman" w:hAnsi="Times New Roman" w:cs="Times New Roman"/>
                <w:sz w:val="24"/>
                <w:szCs w:val="24"/>
                <w:lang w:val="en-US"/>
              </w:rPr>
            </w:pPr>
            <w:r w:rsidRPr="00EF37C7">
              <w:rPr>
                <w:rFonts w:ascii="Times New Roman" w:hAnsi="Times New Roman" w:cs="Times New Roman"/>
                <w:noProof/>
                <w:sz w:val="24"/>
                <w:lang w:val="en-US"/>
              </w:rPr>
              <w:t xml:space="preserve">Wallace A.E., Fraser R.,Cartwright J.E. Extravillous trophoblast and decidual natural killer cells: a remodelling partnership. </w:t>
            </w:r>
            <w:r w:rsidRPr="00D27E14">
              <w:rPr>
                <w:rFonts w:ascii="Times New Roman" w:hAnsi="Times New Roman" w:cs="Times New Roman"/>
                <w:noProof/>
                <w:sz w:val="24"/>
              </w:rPr>
              <w:t>Hum Reprod Update, 2012</w:t>
            </w:r>
            <w:r w:rsidRPr="00D27E14">
              <w:rPr>
                <w:noProof/>
              </w:rPr>
              <w:t>,</w:t>
            </w:r>
            <w:r w:rsidRPr="00D27E14">
              <w:rPr>
                <w:rFonts w:ascii="Times New Roman" w:hAnsi="Times New Roman" w:cs="Times New Roman"/>
                <w:noProof/>
                <w:sz w:val="24"/>
              </w:rPr>
              <w:t xml:space="preserve"> Vol.18, no 4, pp. 458-71.</w:t>
            </w:r>
          </w:p>
        </w:tc>
        <w:tc>
          <w:tcPr>
            <w:tcW w:w="2835" w:type="dxa"/>
          </w:tcPr>
          <w:p w:rsidR="005F2B34" w:rsidRPr="00725DC6" w:rsidRDefault="00EF37C7" w:rsidP="00786D6D">
            <w:pPr>
              <w:pStyle w:val="EndNoteBibliography"/>
              <w:jc w:val="both"/>
              <w:rPr>
                <w:rFonts w:ascii="Times New Roman" w:hAnsi="Times New Roman" w:cs="Times New Roman"/>
                <w:sz w:val="24"/>
                <w:szCs w:val="24"/>
              </w:rPr>
            </w:pPr>
            <w:hyperlink r:id="rId84" w:history="1">
              <w:r w:rsidRPr="002350C3">
                <w:rPr>
                  <w:rStyle w:val="aa"/>
                  <w:rFonts w:ascii="Times New Roman" w:hAnsi="Times New Roman" w:cs="Times New Roman"/>
                  <w:sz w:val="24"/>
                </w:rPr>
                <w:t>http://www.ncbi.nlm.nih.gov/pubmed/22523109</w:t>
              </w:r>
            </w:hyperlink>
            <w:r>
              <w:rPr>
                <w:rFonts w:ascii="Times New Roman" w:hAnsi="Times New Roman" w:cs="Times New Roman"/>
                <w:sz w:val="24"/>
              </w:rPr>
              <w:t xml:space="preserve"> </w:t>
            </w:r>
            <w:r w:rsidRPr="00D27E14">
              <w:rPr>
                <w:rFonts w:ascii="Times New Roman" w:hAnsi="Times New Roman" w:cs="Times New Roman"/>
                <w:sz w:val="24"/>
              </w:rPr>
              <w:t>[10.1093/humupd/dms015]</w:t>
            </w:r>
          </w:p>
        </w:tc>
      </w:tr>
      <w:tr w:rsidR="005F2B34" w:rsidRPr="00725DC6" w:rsidTr="00E92E60">
        <w:tc>
          <w:tcPr>
            <w:tcW w:w="988" w:type="dxa"/>
          </w:tcPr>
          <w:p w:rsidR="005F2B34" w:rsidRPr="00725DC6" w:rsidRDefault="00EF37C7" w:rsidP="00F838B5">
            <w:pPr>
              <w:jc w:val="center"/>
              <w:rPr>
                <w:rFonts w:ascii="Times New Roman" w:hAnsi="Times New Roman" w:cs="Times New Roman"/>
                <w:sz w:val="24"/>
                <w:szCs w:val="24"/>
                <w:lang w:val="en-US"/>
              </w:rPr>
            </w:pPr>
            <w:r>
              <w:rPr>
                <w:rFonts w:ascii="Times New Roman" w:hAnsi="Times New Roman" w:cs="Times New Roman"/>
                <w:sz w:val="24"/>
                <w:szCs w:val="24"/>
                <w:lang w:val="en-US"/>
              </w:rPr>
              <w:t>78</w:t>
            </w:r>
          </w:p>
        </w:tc>
        <w:tc>
          <w:tcPr>
            <w:tcW w:w="11056" w:type="dxa"/>
          </w:tcPr>
          <w:p w:rsidR="005F2B34" w:rsidRPr="00725DC6" w:rsidRDefault="00EF37C7" w:rsidP="008A428F">
            <w:pPr>
              <w:jc w:val="both"/>
              <w:rPr>
                <w:rFonts w:ascii="Times New Roman" w:hAnsi="Times New Roman" w:cs="Times New Roman"/>
                <w:sz w:val="24"/>
                <w:szCs w:val="24"/>
                <w:lang w:val="en-US"/>
              </w:rPr>
            </w:pPr>
            <w:r w:rsidRPr="00EF37C7">
              <w:rPr>
                <w:rFonts w:ascii="Times New Roman" w:hAnsi="Times New Roman" w:cs="Times New Roman"/>
                <w:noProof/>
                <w:sz w:val="24"/>
                <w:lang w:val="en-US"/>
              </w:rPr>
              <w:t xml:space="preserve">Wang M.,Su P. The role of the Fas/FasL signaling pathway in environmental toxicant-induced testicular cell apoptosis: An update. </w:t>
            </w:r>
            <w:r w:rsidRPr="00D27E14">
              <w:rPr>
                <w:rFonts w:ascii="Times New Roman" w:hAnsi="Times New Roman" w:cs="Times New Roman"/>
                <w:noProof/>
                <w:sz w:val="24"/>
              </w:rPr>
              <w:t>Syst Biol Reprod Med, 2018</w:t>
            </w:r>
            <w:r w:rsidRPr="00D27E14">
              <w:rPr>
                <w:noProof/>
              </w:rPr>
              <w:t>,</w:t>
            </w:r>
            <w:r w:rsidRPr="00D27E14">
              <w:rPr>
                <w:rFonts w:ascii="Times New Roman" w:hAnsi="Times New Roman" w:cs="Times New Roman"/>
                <w:noProof/>
                <w:sz w:val="24"/>
              </w:rPr>
              <w:t xml:space="preserve"> Vol.64, no 2, pp. 93-102.</w:t>
            </w:r>
          </w:p>
        </w:tc>
        <w:tc>
          <w:tcPr>
            <w:tcW w:w="2835" w:type="dxa"/>
          </w:tcPr>
          <w:p w:rsidR="005F2B34" w:rsidRPr="00EF37C7" w:rsidRDefault="00EF37C7" w:rsidP="00786D6D">
            <w:pPr>
              <w:jc w:val="both"/>
              <w:rPr>
                <w:rFonts w:ascii="Times New Roman" w:hAnsi="Times New Roman" w:cs="Times New Roman"/>
                <w:sz w:val="24"/>
                <w:szCs w:val="24"/>
                <w:lang w:val="en-US"/>
              </w:rPr>
            </w:pPr>
            <w:hyperlink r:id="rId85" w:history="1">
              <w:r w:rsidRPr="002350C3">
                <w:rPr>
                  <w:rStyle w:val="aa"/>
                  <w:rFonts w:ascii="Times New Roman" w:hAnsi="Times New Roman" w:cs="Times New Roman"/>
                  <w:sz w:val="24"/>
                  <w:lang w:val="en-US"/>
                </w:rPr>
                <w:t>https://www.ncbi.nlm.nih.gov/pubmed/29299971</w:t>
              </w:r>
            </w:hyperlink>
            <w:r>
              <w:rPr>
                <w:rFonts w:ascii="Times New Roman" w:hAnsi="Times New Roman" w:cs="Times New Roman"/>
                <w:sz w:val="24"/>
                <w:lang w:val="en-US"/>
              </w:rPr>
              <w:t xml:space="preserve"> </w:t>
            </w:r>
            <w:r w:rsidRPr="00EF37C7">
              <w:rPr>
                <w:rFonts w:ascii="Times New Roman" w:hAnsi="Times New Roman" w:cs="Times New Roman"/>
                <w:noProof/>
                <w:sz w:val="24"/>
                <w:lang w:val="en-US"/>
              </w:rPr>
              <w:lastRenderedPageBreak/>
              <w:t>[10.1080/19396368.2017.1422046]</w:t>
            </w:r>
          </w:p>
        </w:tc>
      </w:tr>
      <w:tr w:rsidR="005F2B34" w:rsidRPr="00725DC6" w:rsidTr="00E92E60">
        <w:tc>
          <w:tcPr>
            <w:tcW w:w="988" w:type="dxa"/>
          </w:tcPr>
          <w:p w:rsidR="005F2B34" w:rsidRPr="00725DC6" w:rsidRDefault="00EF37C7" w:rsidP="00F838B5">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79</w:t>
            </w:r>
          </w:p>
        </w:tc>
        <w:tc>
          <w:tcPr>
            <w:tcW w:w="11056" w:type="dxa"/>
          </w:tcPr>
          <w:p w:rsidR="005F2B34" w:rsidRPr="00725DC6" w:rsidRDefault="00EF37C7" w:rsidP="008A428F">
            <w:pPr>
              <w:jc w:val="both"/>
              <w:rPr>
                <w:rFonts w:ascii="Times New Roman" w:hAnsi="Times New Roman" w:cs="Times New Roman"/>
                <w:sz w:val="24"/>
                <w:szCs w:val="24"/>
                <w:lang w:val="en-US"/>
              </w:rPr>
            </w:pPr>
            <w:r w:rsidRPr="00EF37C7">
              <w:rPr>
                <w:rFonts w:ascii="Times New Roman" w:hAnsi="Times New Roman" w:cs="Times New Roman"/>
                <w:noProof/>
                <w:sz w:val="24"/>
                <w:lang w:val="en-US"/>
              </w:rPr>
              <w:t xml:space="preserve">Waters W.R., Harkins K.R.,Wannemuehler M.J. Five-color flow cytometric analysis of swine lymphocytes for detection of proliferation, apoptosis, viability, and phenotype. </w:t>
            </w:r>
            <w:r w:rsidRPr="00D27E14">
              <w:rPr>
                <w:rFonts w:ascii="Times New Roman" w:hAnsi="Times New Roman" w:cs="Times New Roman"/>
                <w:noProof/>
                <w:sz w:val="24"/>
              </w:rPr>
              <w:t>Cytometry, 2002</w:t>
            </w:r>
            <w:r w:rsidRPr="00D27E14">
              <w:rPr>
                <w:noProof/>
              </w:rPr>
              <w:t>,</w:t>
            </w:r>
            <w:r w:rsidRPr="00D27E14">
              <w:rPr>
                <w:rFonts w:ascii="Times New Roman" w:hAnsi="Times New Roman" w:cs="Times New Roman"/>
                <w:noProof/>
                <w:sz w:val="24"/>
              </w:rPr>
              <w:t xml:space="preserve"> Vol.48, no 3, pp. 146-52.</w:t>
            </w:r>
          </w:p>
        </w:tc>
        <w:tc>
          <w:tcPr>
            <w:tcW w:w="2835" w:type="dxa"/>
          </w:tcPr>
          <w:p w:rsidR="005F2B34" w:rsidRPr="00725DC6" w:rsidRDefault="00EF37C7" w:rsidP="00786D6D">
            <w:pPr>
              <w:pStyle w:val="EndNoteBibliography"/>
              <w:jc w:val="both"/>
              <w:rPr>
                <w:rFonts w:ascii="Times New Roman" w:hAnsi="Times New Roman" w:cs="Times New Roman"/>
                <w:sz w:val="24"/>
                <w:szCs w:val="24"/>
              </w:rPr>
            </w:pPr>
            <w:hyperlink r:id="rId86" w:history="1">
              <w:r w:rsidRPr="002350C3">
                <w:rPr>
                  <w:rStyle w:val="aa"/>
                  <w:rFonts w:ascii="Times New Roman" w:hAnsi="Times New Roman" w:cs="Times New Roman"/>
                  <w:sz w:val="24"/>
                </w:rPr>
                <w:t>https://www.ncbi.nlm.nih.gov/pubmed/12116360</w:t>
              </w:r>
            </w:hyperlink>
            <w:r>
              <w:rPr>
                <w:rFonts w:ascii="Times New Roman" w:hAnsi="Times New Roman" w:cs="Times New Roman"/>
                <w:sz w:val="24"/>
              </w:rPr>
              <w:t xml:space="preserve"> </w:t>
            </w:r>
            <w:r w:rsidRPr="00D27E14">
              <w:rPr>
                <w:rFonts w:ascii="Times New Roman" w:hAnsi="Times New Roman" w:cs="Times New Roman"/>
                <w:sz w:val="24"/>
              </w:rPr>
              <w:t>[10.1002/cyto.10122]</w:t>
            </w:r>
          </w:p>
        </w:tc>
      </w:tr>
      <w:tr w:rsidR="005F2B34" w:rsidRPr="00725DC6" w:rsidTr="00E92E60">
        <w:tc>
          <w:tcPr>
            <w:tcW w:w="988" w:type="dxa"/>
          </w:tcPr>
          <w:p w:rsidR="005F2B34" w:rsidRPr="00725DC6" w:rsidRDefault="00EF37C7" w:rsidP="00F838B5">
            <w:pPr>
              <w:jc w:val="center"/>
              <w:rPr>
                <w:rFonts w:ascii="Times New Roman" w:hAnsi="Times New Roman" w:cs="Times New Roman"/>
                <w:sz w:val="24"/>
                <w:szCs w:val="24"/>
                <w:lang w:val="en-US"/>
              </w:rPr>
            </w:pPr>
            <w:r>
              <w:rPr>
                <w:rFonts w:ascii="Times New Roman" w:hAnsi="Times New Roman" w:cs="Times New Roman"/>
                <w:sz w:val="24"/>
                <w:szCs w:val="24"/>
                <w:lang w:val="en-US"/>
              </w:rPr>
              <w:t>80</w:t>
            </w:r>
          </w:p>
        </w:tc>
        <w:tc>
          <w:tcPr>
            <w:tcW w:w="11056" w:type="dxa"/>
          </w:tcPr>
          <w:p w:rsidR="005F2B34" w:rsidRPr="00725DC6" w:rsidRDefault="00EF37C7" w:rsidP="008A428F">
            <w:pPr>
              <w:jc w:val="both"/>
              <w:rPr>
                <w:rFonts w:ascii="Times New Roman" w:hAnsi="Times New Roman" w:cs="Times New Roman"/>
                <w:sz w:val="24"/>
                <w:szCs w:val="24"/>
                <w:lang w:val="en-US"/>
              </w:rPr>
            </w:pPr>
            <w:r w:rsidRPr="00EF37C7">
              <w:rPr>
                <w:rFonts w:ascii="Times New Roman" w:hAnsi="Times New Roman" w:cs="Times New Roman"/>
                <w:noProof/>
                <w:sz w:val="24"/>
                <w:lang w:val="en-US"/>
              </w:rPr>
              <w:t xml:space="preserve">Xu R., Greening D.W., Zhu H.J., Takahashi N.,Simpson R.J. Extracellular vesicle isolation and characterization: toward clinical application. </w:t>
            </w:r>
            <w:r w:rsidRPr="00D27E14">
              <w:rPr>
                <w:rFonts w:ascii="Times New Roman" w:hAnsi="Times New Roman" w:cs="Times New Roman"/>
                <w:noProof/>
                <w:sz w:val="24"/>
              </w:rPr>
              <w:t>J Clin Invest, 2016</w:t>
            </w:r>
            <w:r w:rsidRPr="00D27E14">
              <w:rPr>
                <w:noProof/>
              </w:rPr>
              <w:t>,</w:t>
            </w:r>
            <w:r w:rsidRPr="00D27E14">
              <w:rPr>
                <w:rFonts w:ascii="Times New Roman" w:hAnsi="Times New Roman" w:cs="Times New Roman"/>
                <w:noProof/>
                <w:sz w:val="24"/>
              </w:rPr>
              <w:t xml:space="preserve"> Vol.126, no 4, pp. 1152-62.</w:t>
            </w:r>
          </w:p>
        </w:tc>
        <w:tc>
          <w:tcPr>
            <w:tcW w:w="2835" w:type="dxa"/>
          </w:tcPr>
          <w:p w:rsidR="005F2B34" w:rsidRPr="00725DC6" w:rsidRDefault="00EF37C7" w:rsidP="00786D6D">
            <w:pPr>
              <w:pStyle w:val="EndNoteBibliography"/>
              <w:jc w:val="both"/>
              <w:rPr>
                <w:rFonts w:ascii="Times New Roman" w:hAnsi="Times New Roman" w:cs="Times New Roman"/>
                <w:sz w:val="24"/>
                <w:szCs w:val="24"/>
              </w:rPr>
            </w:pPr>
            <w:hyperlink r:id="rId87" w:history="1">
              <w:r w:rsidRPr="002350C3">
                <w:rPr>
                  <w:rStyle w:val="aa"/>
                  <w:rFonts w:ascii="Times New Roman" w:hAnsi="Times New Roman" w:cs="Times New Roman"/>
                  <w:sz w:val="24"/>
                </w:rPr>
                <w:t>https://www.ncbi.nlm.nih.gov/pubmed/27035807</w:t>
              </w:r>
            </w:hyperlink>
            <w:r>
              <w:rPr>
                <w:rFonts w:ascii="Times New Roman" w:hAnsi="Times New Roman" w:cs="Times New Roman"/>
                <w:sz w:val="24"/>
              </w:rPr>
              <w:t xml:space="preserve"> </w:t>
            </w:r>
            <w:r w:rsidRPr="00D27E14">
              <w:rPr>
                <w:rFonts w:ascii="Times New Roman" w:hAnsi="Times New Roman" w:cs="Times New Roman"/>
                <w:sz w:val="24"/>
              </w:rPr>
              <w:t>[10.1172/JCI81129]</w:t>
            </w:r>
          </w:p>
        </w:tc>
      </w:tr>
      <w:tr w:rsidR="005F2B34" w:rsidRPr="00725DC6" w:rsidTr="00E92E60">
        <w:tc>
          <w:tcPr>
            <w:tcW w:w="988" w:type="dxa"/>
          </w:tcPr>
          <w:p w:rsidR="005F2B34" w:rsidRPr="00725DC6" w:rsidRDefault="00EF37C7" w:rsidP="00F838B5">
            <w:pPr>
              <w:jc w:val="center"/>
              <w:rPr>
                <w:rFonts w:ascii="Times New Roman" w:hAnsi="Times New Roman" w:cs="Times New Roman"/>
                <w:sz w:val="24"/>
                <w:szCs w:val="24"/>
                <w:lang w:val="en-US"/>
              </w:rPr>
            </w:pPr>
            <w:r>
              <w:rPr>
                <w:rFonts w:ascii="Times New Roman" w:hAnsi="Times New Roman" w:cs="Times New Roman"/>
                <w:sz w:val="24"/>
                <w:szCs w:val="24"/>
                <w:lang w:val="en-US"/>
              </w:rPr>
              <w:t>81</w:t>
            </w:r>
          </w:p>
        </w:tc>
        <w:tc>
          <w:tcPr>
            <w:tcW w:w="11056" w:type="dxa"/>
          </w:tcPr>
          <w:p w:rsidR="005F2B34" w:rsidRPr="00725DC6" w:rsidRDefault="00EF37C7" w:rsidP="008A428F">
            <w:pPr>
              <w:jc w:val="both"/>
              <w:rPr>
                <w:rFonts w:ascii="Times New Roman" w:hAnsi="Times New Roman" w:cs="Times New Roman"/>
                <w:sz w:val="24"/>
                <w:szCs w:val="24"/>
                <w:lang w:val="en-US"/>
              </w:rPr>
            </w:pPr>
            <w:r w:rsidRPr="00EF37C7">
              <w:rPr>
                <w:rFonts w:ascii="Times New Roman" w:hAnsi="Times New Roman" w:cs="Times New Roman"/>
                <w:noProof/>
                <w:sz w:val="24"/>
                <w:lang w:val="en-US"/>
              </w:rPr>
              <w:t xml:space="preserve">Yao L., Sgadari C., Furuke K., Bloom E.T., Teruya-Feldstein J.,Tosato G. Contribution of natural killer cells to inhibition of angiogenesis by interleukin-12. </w:t>
            </w:r>
            <w:r w:rsidRPr="00D27E14">
              <w:rPr>
                <w:rFonts w:ascii="Times New Roman" w:hAnsi="Times New Roman" w:cs="Times New Roman"/>
                <w:noProof/>
                <w:sz w:val="24"/>
              </w:rPr>
              <w:t>Blood, 1999</w:t>
            </w:r>
            <w:r w:rsidRPr="00D27E14">
              <w:rPr>
                <w:noProof/>
              </w:rPr>
              <w:t>,</w:t>
            </w:r>
            <w:r w:rsidRPr="00D27E14">
              <w:rPr>
                <w:rFonts w:ascii="Times New Roman" w:hAnsi="Times New Roman" w:cs="Times New Roman"/>
                <w:noProof/>
                <w:sz w:val="24"/>
              </w:rPr>
              <w:t xml:space="preserve"> Vol.93, no 5, pp. 1612-21.</w:t>
            </w:r>
          </w:p>
        </w:tc>
        <w:tc>
          <w:tcPr>
            <w:tcW w:w="2835" w:type="dxa"/>
          </w:tcPr>
          <w:p w:rsidR="005F2B34" w:rsidRPr="00725DC6" w:rsidRDefault="00EF37C7" w:rsidP="00786D6D">
            <w:pPr>
              <w:pStyle w:val="EndNoteBibliography"/>
              <w:jc w:val="both"/>
              <w:rPr>
                <w:rFonts w:ascii="Times New Roman" w:hAnsi="Times New Roman" w:cs="Times New Roman"/>
                <w:sz w:val="24"/>
                <w:szCs w:val="24"/>
              </w:rPr>
            </w:pPr>
            <w:hyperlink r:id="rId88" w:history="1">
              <w:r w:rsidRPr="002350C3">
                <w:rPr>
                  <w:rStyle w:val="aa"/>
                  <w:rFonts w:ascii="Times New Roman" w:hAnsi="Times New Roman" w:cs="Times New Roman"/>
                  <w:sz w:val="24"/>
                </w:rPr>
                <w:t>http://www.ncbi.nlm.nih.gov/pubmed/10029590</w:t>
              </w:r>
            </w:hyperlink>
            <w:r>
              <w:rPr>
                <w:rFonts w:ascii="Times New Roman" w:hAnsi="Times New Roman" w:cs="Times New Roman"/>
                <w:sz w:val="24"/>
                <w:u w:val="single"/>
              </w:rPr>
              <w:t xml:space="preserve"> </w:t>
            </w:r>
          </w:p>
        </w:tc>
      </w:tr>
      <w:tr w:rsidR="005F2B34" w:rsidRPr="00725DC6" w:rsidTr="00E92E60">
        <w:tc>
          <w:tcPr>
            <w:tcW w:w="988" w:type="dxa"/>
          </w:tcPr>
          <w:p w:rsidR="005F2B34" w:rsidRPr="00725DC6" w:rsidRDefault="00EF37C7" w:rsidP="00F838B5">
            <w:pPr>
              <w:jc w:val="center"/>
              <w:rPr>
                <w:rFonts w:ascii="Times New Roman" w:hAnsi="Times New Roman" w:cs="Times New Roman"/>
                <w:sz w:val="24"/>
                <w:szCs w:val="24"/>
                <w:lang w:val="en-US"/>
              </w:rPr>
            </w:pPr>
            <w:r>
              <w:rPr>
                <w:rFonts w:ascii="Times New Roman" w:hAnsi="Times New Roman" w:cs="Times New Roman"/>
                <w:sz w:val="24"/>
                <w:szCs w:val="24"/>
                <w:lang w:val="en-US"/>
              </w:rPr>
              <w:t>82</w:t>
            </w:r>
          </w:p>
        </w:tc>
        <w:tc>
          <w:tcPr>
            <w:tcW w:w="11056" w:type="dxa"/>
          </w:tcPr>
          <w:p w:rsidR="005F2B34" w:rsidRPr="00725DC6" w:rsidRDefault="00EF37C7" w:rsidP="008A428F">
            <w:pPr>
              <w:jc w:val="both"/>
              <w:rPr>
                <w:rFonts w:ascii="Times New Roman" w:hAnsi="Times New Roman" w:cs="Times New Roman"/>
                <w:sz w:val="24"/>
                <w:szCs w:val="24"/>
                <w:lang w:val="en-US"/>
              </w:rPr>
            </w:pPr>
            <w:r w:rsidRPr="00EF37C7">
              <w:rPr>
                <w:rFonts w:ascii="Times New Roman" w:hAnsi="Times New Roman" w:cs="Times New Roman"/>
                <w:noProof/>
                <w:sz w:val="24"/>
                <w:lang w:val="en-US"/>
              </w:rPr>
              <w:t xml:space="preserve">Zhang C., Gao F., Teng F.,Zhang M. Fas/FasL Complex Promotes Proliferation and Migration of Brain Endothelial Cells Via FADD-FLIP-TRAF-NF-kappaB Pathway. </w:t>
            </w:r>
            <w:r w:rsidRPr="00D27E14">
              <w:rPr>
                <w:rFonts w:ascii="Times New Roman" w:hAnsi="Times New Roman" w:cs="Times New Roman"/>
                <w:noProof/>
                <w:sz w:val="24"/>
              </w:rPr>
              <w:t>Cell Biochem Biophys, 2015</w:t>
            </w:r>
            <w:r w:rsidRPr="00D27E14">
              <w:rPr>
                <w:noProof/>
              </w:rPr>
              <w:t>,</w:t>
            </w:r>
            <w:r w:rsidRPr="00D27E14">
              <w:rPr>
                <w:rFonts w:ascii="Times New Roman" w:hAnsi="Times New Roman" w:cs="Times New Roman"/>
                <w:noProof/>
                <w:sz w:val="24"/>
              </w:rPr>
              <w:t xml:space="preserve"> Vol.71, no 3, pp. 1319-23.</w:t>
            </w:r>
          </w:p>
        </w:tc>
        <w:tc>
          <w:tcPr>
            <w:tcW w:w="2835" w:type="dxa"/>
          </w:tcPr>
          <w:p w:rsidR="005F2B34" w:rsidRPr="00725DC6" w:rsidRDefault="00EF37C7" w:rsidP="00786D6D">
            <w:pPr>
              <w:pStyle w:val="EndNoteBibliography"/>
              <w:jc w:val="both"/>
              <w:rPr>
                <w:rFonts w:ascii="Times New Roman" w:hAnsi="Times New Roman" w:cs="Times New Roman"/>
                <w:sz w:val="24"/>
                <w:szCs w:val="24"/>
              </w:rPr>
            </w:pPr>
            <w:hyperlink r:id="rId89" w:history="1">
              <w:r w:rsidRPr="002350C3">
                <w:rPr>
                  <w:rStyle w:val="aa"/>
                  <w:rFonts w:ascii="Times New Roman" w:hAnsi="Times New Roman" w:cs="Times New Roman"/>
                  <w:sz w:val="24"/>
                </w:rPr>
                <w:t>https://www.ncbi.nlm.nih.gov/pubmed/25427888</w:t>
              </w:r>
            </w:hyperlink>
            <w:r>
              <w:rPr>
                <w:rFonts w:ascii="Times New Roman" w:hAnsi="Times New Roman" w:cs="Times New Roman"/>
                <w:sz w:val="24"/>
              </w:rPr>
              <w:t xml:space="preserve"> </w:t>
            </w:r>
            <w:r w:rsidRPr="00D27E14">
              <w:rPr>
                <w:rFonts w:ascii="Times New Roman CYR" w:hAnsi="Times New Roman CYR" w:cs="Times New Roman CYR"/>
                <w:sz w:val="24"/>
              </w:rPr>
              <w:t xml:space="preserve"> </w:t>
            </w:r>
            <w:r w:rsidRPr="00D27E14">
              <w:rPr>
                <w:rFonts w:ascii="Times New Roman" w:hAnsi="Times New Roman" w:cs="Times New Roman"/>
                <w:sz w:val="24"/>
              </w:rPr>
              <w:t>[10.1007/s12013-014-0351-4]</w:t>
            </w:r>
          </w:p>
        </w:tc>
      </w:tr>
    </w:tbl>
    <w:p w:rsidR="0050146C" w:rsidRPr="00725DC6" w:rsidRDefault="0050146C">
      <w:pPr>
        <w:rPr>
          <w:lang w:val="en-US"/>
        </w:rPr>
      </w:pPr>
      <w:bookmarkStart w:id="1" w:name="_GoBack"/>
      <w:bookmarkEnd w:id="0"/>
      <w:bookmarkEnd w:id="1"/>
    </w:p>
    <w:sectPr w:rsidR="0050146C" w:rsidRPr="00725DC6" w:rsidSect="006A4432">
      <w:footerReference w:type="default" r:id="rId90"/>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24CE4" w:rsidRDefault="00624CE4">
      <w:pPr>
        <w:spacing w:after="0" w:line="240" w:lineRule="auto"/>
      </w:pPr>
      <w:r>
        <w:separator/>
      </w:r>
    </w:p>
  </w:endnote>
  <w:endnote w:type="continuationSeparator" w:id="0">
    <w:p w:rsidR="00624CE4" w:rsidRDefault="00624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760358496"/>
      <w:docPartObj>
        <w:docPartGallery w:val="Page Numbers (Bottom of Page)"/>
        <w:docPartUnique/>
      </w:docPartObj>
    </w:sdtPr>
    <w:sdtContent>
      <w:p w:rsidR="005374A3" w:rsidRPr="004D2B5E" w:rsidRDefault="005374A3">
        <w:pPr>
          <w:pStyle w:val="ac"/>
          <w:jc w:val="right"/>
          <w:rPr>
            <w:rFonts w:ascii="Times New Roman" w:hAnsi="Times New Roman" w:cs="Times New Roman"/>
            <w:sz w:val="24"/>
            <w:szCs w:val="24"/>
          </w:rPr>
        </w:pPr>
        <w:r w:rsidRPr="004D2B5E">
          <w:rPr>
            <w:rFonts w:ascii="Times New Roman" w:hAnsi="Times New Roman" w:cs="Times New Roman"/>
            <w:sz w:val="24"/>
            <w:szCs w:val="24"/>
          </w:rPr>
          <w:fldChar w:fldCharType="begin"/>
        </w:r>
        <w:r w:rsidRPr="004D2B5E">
          <w:rPr>
            <w:rFonts w:ascii="Times New Roman" w:hAnsi="Times New Roman" w:cs="Times New Roman"/>
            <w:sz w:val="24"/>
            <w:szCs w:val="24"/>
          </w:rPr>
          <w:instrText>PAGE   \* MERGEFORMAT</w:instrText>
        </w:r>
        <w:r w:rsidRPr="004D2B5E">
          <w:rPr>
            <w:rFonts w:ascii="Times New Roman" w:hAnsi="Times New Roman" w:cs="Times New Roman"/>
            <w:sz w:val="24"/>
            <w:szCs w:val="24"/>
          </w:rPr>
          <w:fldChar w:fldCharType="separate"/>
        </w:r>
        <w:r w:rsidR="009014D0">
          <w:rPr>
            <w:rFonts w:ascii="Times New Roman" w:hAnsi="Times New Roman" w:cs="Times New Roman"/>
            <w:noProof/>
            <w:sz w:val="24"/>
            <w:szCs w:val="24"/>
          </w:rPr>
          <w:t>2</w:t>
        </w:r>
        <w:r w:rsidRPr="004D2B5E">
          <w:rPr>
            <w:rFonts w:ascii="Times New Roman" w:hAnsi="Times New Roman" w:cs="Times New Roman"/>
            <w:sz w:val="24"/>
            <w:szCs w:val="24"/>
          </w:rPr>
          <w:fldChar w:fldCharType="end"/>
        </w:r>
      </w:p>
    </w:sdtContent>
  </w:sdt>
  <w:p w:rsidR="005374A3" w:rsidRDefault="005374A3">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24CE4" w:rsidRDefault="00624CE4">
      <w:pPr>
        <w:spacing w:after="0" w:line="240" w:lineRule="auto"/>
      </w:pPr>
      <w:r>
        <w:separator/>
      </w:r>
    </w:p>
  </w:footnote>
  <w:footnote w:type="continuationSeparator" w:id="0">
    <w:p w:rsidR="00624CE4" w:rsidRDefault="00624C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E36D97"/>
    <w:multiLevelType w:val="hybridMultilevel"/>
    <w:tmpl w:val="D94A90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6B5D71"/>
    <w:rsid w:val="000D3680"/>
    <w:rsid w:val="0013575F"/>
    <w:rsid w:val="0018779E"/>
    <w:rsid w:val="002C2204"/>
    <w:rsid w:val="002D26D6"/>
    <w:rsid w:val="003737BE"/>
    <w:rsid w:val="00387332"/>
    <w:rsid w:val="003F3F3C"/>
    <w:rsid w:val="00414731"/>
    <w:rsid w:val="0050146C"/>
    <w:rsid w:val="005374A3"/>
    <w:rsid w:val="005F2B34"/>
    <w:rsid w:val="00624CE4"/>
    <w:rsid w:val="006A4432"/>
    <w:rsid w:val="006B5D71"/>
    <w:rsid w:val="006E3040"/>
    <w:rsid w:val="00725DC6"/>
    <w:rsid w:val="00786D6D"/>
    <w:rsid w:val="00892572"/>
    <w:rsid w:val="008A428F"/>
    <w:rsid w:val="008A442A"/>
    <w:rsid w:val="008C2DD4"/>
    <w:rsid w:val="009014D0"/>
    <w:rsid w:val="00914352"/>
    <w:rsid w:val="00961C05"/>
    <w:rsid w:val="009E55F0"/>
    <w:rsid w:val="00A1726C"/>
    <w:rsid w:val="00AD04AD"/>
    <w:rsid w:val="00B74676"/>
    <w:rsid w:val="00E164CD"/>
    <w:rsid w:val="00E92E60"/>
    <w:rsid w:val="00EF37C7"/>
    <w:rsid w:val="00F501C9"/>
    <w:rsid w:val="00F838B5"/>
    <w:rsid w:val="00F83C08"/>
    <w:rsid w:val="00F936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BB5FE"/>
  <w15:chartTrackingRefBased/>
  <w15:docId w15:val="{F603FF42-AEFE-4D4B-997F-151F49DF3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D71"/>
  </w:style>
  <w:style w:type="paragraph" w:styleId="2">
    <w:name w:val="heading 2"/>
    <w:basedOn w:val="a"/>
    <w:link w:val="20"/>
    <w:uiPriority w:val="9"/>
    <w:qFormat/>
    <w:rsid w:val="006B5D7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B5D71"/>
    <w:rPr>
      <w:rFonts w:ascii="Times New Roman" w:eastAsia="Times New Roman" w:hAnsi="Times New Roman" w:cs="Times New Roman"/>
      <w:b/>
      <w:bCs/>
      <w:sz w:val="36"/>
      <w:szCs w:val="36"/>
      <w:lang w:eastAsia="ru-RU"/>
    </w:rPr>
  </w:style>
  <w:style w:type="character" w:styleId="a3">
    <w:name w:val="annotation reference"/>
    <w:basedOn w:val="a0"/>
    <w:uiPriority w:val="99"/>
    <w:semiHidden/>
    <w:unhideWhenUsed/>
    <w:rsid w:val="006B5D71"/>
    <w:rPr>
      <w:sz w:val="16"/>
      <w:szCs w:val="16"/>
    </w:rPr>
  </w:style>
  <w:style w:type="paragraph" w:styleId="a4">
    <w:name w:val="annotation text"/>
    <w:basedOn w:val="a"/>
    <w:link w:val="a5"/>
    <w:uiPriority w:val="99"/>
    <w:semiHidden/>
    <w:unhideWhenUsed/>
    <w:rsid w:val="006B5D71"/>
    <w:pPr>
      <w:spacing w:line="240" w:lineRule="auto"/>
    </w:pPr>
    <w:rPr>
      <w:sz w:val="20"/>
      <w:szCs w:val="20"/>
    </w:rPr>
  </w:style>
  <w:style w:type="character" w:customStyle="1" w:styleId="a5">
    <w:name w:val="Текст примечания Знак"/>
    <w:basedOn w:val="a0"/>
    <w:link w:val="a4"/>
    <w:uiPriority w:val="99"/>
    <w:semiHidden/>
    <w:rsid w:val="006B5D71"/>
    <w:rPr>
      <w:sz w:val="20"/>
      <w:szCs w:val="20"/>
    </w:rPr>
  </w:style>
  <w:style w:type="paragraph" w:styleId="a6">
    <w:name w:val="annotation subject"/>
    <w:basedOn w:val="a4"/>
    <w:next w:val="a4"/>
    <w:link w:val="a7"/>
    <w:uiPriority w:val="99"/>
    <w:semiHidden/>
    <w:unhideWhenUsed/>
    <w:rsid w:val="006B5D71"/>
    <w:rPr>
      <w:b/>
      <w:bCs/>
    </w:rPr>
  </w:style>
  <w:style w:type="character" w:customStyle="1" w:styleId="a7">
    <w:name w:val="Тема примечания Знак"/>
    <w:basedOn w:val="a5"/>
    <w:link w:val="a6"/>
    <w:uiPriority w:val="99"/>
    <w:semiHidden/>
    <w:rsid w:val="006B5D71"/>
    <w:rPr>
      <w:b/>
      <w:bCs/>
      <w:sz w:val="20"/>
      <w:szCs w:val="20"/>
    </w:rPr>
  </w:style>
  <w:style w:type="paragraph" w:styleId="a8">
    <w:name w:val="Balloon Text"/>
    <w:basedOn w:val="a"/>
    <w:link w:val="a9"/>
    <w:uiPriority w:val="99"/>
    <w:semiHidden/>
    <w:unhideWhenUsed/>
    <w:rsid w:val="006B5D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B5D71"/>
    <w:rPr>
      <w:rFonts w:ascii="Segoe UI" w:hAnsi="Segoe UI" w:cs="Segoe UI"/>
      <w:sz w:val="18"/>
      <w:szCs w:val="18"/>
    </w:rPr>
  </w:style>
  <w:style w:type="paragraph" w:customStyle="1" w:styleId="EndNoteBibliographyTitle">
    <w:name w:val="EndNote Bibliography Title"/>
    <w:basedOn w:val="a"/>
    <w:link w:val="EndNoteBibliographyTitle0"/>
    <w:rsid w:val="006B5D71"/>
    <w:pPr>
      <w:spacing w:after="0"/>
      <w:jc w:val="center"/>
    </w:pPr>
    <w:rPr>
      <w:rFonts w:ascii="Calibri" w:hAnsi="Calibri" w:cs="Calibri"/>
      <w:noProof/>
      <w:lang w:val="en-US"/>
    </w:rPr>
  </w:style>
  <w:style w:type="character" w:customStyle="1" w:styleId="EndNoteBibliographyTitle0">
    <w:name w:val="EndNote Bibliography Title Знак"/>
    <w:basedOn w:val="a0"/>
    <w:link w:val="EndNoteBibliographyTitle"/>
    <w:rsid w:val="006B5D71"/>
    <w:rPr>
      <w:rFonts w:ascii="Calibri" w:hAnsi="Calibri" w:cs="Calibri"/>
      <w:noProof/>
      <w:lang w:val="en-US"/>
    </w:rPr>
  </w:style>
  <w:style w:type="paragraph" w:customStyle="1" w:styleId="EndNoteBibliography">
    <w:name w:val="EndNote Bibliography"/>
    <w:basedOn w:val="a"/>
    <w:link w:val="EndNoteBibliography0"/>
    <w:rsid w:val="006B5D71"/>
    <w:pPr>
      <w:spacing w:line="240" w:lineRule="auto"/>
    </w:pPr>
    <w:rPr>
      <w:rFonts w:ascii="Calibri" w:hAnsi="Calibri" w:cs="Calibri"/>
      <w:noProof/>
      <w:lang w:val="en-US"/>
    </w:rPr>
  </w:style>
  <w:style w:type="character" w:customStyle="1" w:styleId="EndNoteBibliography0">
    <w:name w:val="EndNote Bibliography Знак"/>
    <w:basedOn w:val="a0"/>
    <w:link w:val="EndNoteBibliography"/>
    <w:rsid w:val="006B5D71"/>
    <w:rPr>
      <w:rFonts w:ascii="Calibri" w:hAnsi="Calibri" w:cs="Calibri"/>
      <w:noProof/>
      <w:lang w:val="en-US"/>
    </w:rPr>
  </w:style>
  <w:style w:type="character" w:styleId="aa">
    <w:name w:val="Hyperlink"/>
    <w:basedOn w:val="a0"/>
    <w:uiPriority w:val="99"/>
    <w:unhideWhenUsed/>
    <w:rsid w:val="006B5D71"/>
    <w:rPr>
      <w:color w:val="0563C1" w:themeColor="hyperlink"/>
      <w:u w:val="single"/>
    </w:rPr>
  </w:style>
  <w:style w:type="table" w:styleId="ab">
    <w:name w:val="Table Grid"/>
    <w:basedOn w:val="a1"/>
    <w:uiPriority w:val="59"/>
    <w:rsid w:val="006B5D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footer"/>
    <w:basedOn w:val="a"/>
    <w:link w:val="ad"/>
    <w:uiPriority w:val="99"/>
    <w:unhideWhenUsed/>
    <w:rsid w:val="006B5D71"/>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B5D71"/>
  </w:style>
  <w:style w:type="character" w:styleId="ae">
    <w:name w:val="page number"/>
    <w:basedOn w:val="a0"/>
    <w:uiPriority w:val="99"/>
    <w:semiHidden/>
    <w:unhideWhenUsed/>
    <w:rsid w:val="006B5D71"/>
  </w:style>
  <w:style w:type="paragraph" w:styleId="af">
    <w:name w:val="header"/>
    <w:basedOn w:val="a"/>
    <w:link w:val="af0"/>
    <w:uiPriority w:val="99"/>
    <w:unhideWhenUsed/>
    <w:rsid w:val="006B5D71"/>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6B5D71"/>
  </w:style>
  <w:style w:type="paragraph" w:styleId="af1">
    <w:name w:val="List Paragraph"/>
    <w:basedOn w:val="a"/>
    <w:uiPriority w:val="34"/>
    <w:qFormat/>
    <w:rsid w:val="006B5D71"/>
    <w:pPr>
      <w:ind w:left="720"/>
      <w:contextualSpacing/>
    </w:pPr>
  </w:style>
  <w:style w:type="paragraph" w:styleId="af2">
    <w:name w:val="Revision"/>
    <w:hidden/>
    <w:uiPriority w:val="99"/>
    <w:semiHidden/>
    <w:rsid w:val="006B5D71"/>
    <w:pPr>
      <w:spacing w:after="0" w:line="240" w:lineRule="auto"/>
    </w:pPr>
  </w:style>
  <w:style w:type="paragraph" w:styleId="HTML">
    <w:name w:val="HTML Preformatted"/>
    <w:basedOn w:val="a"/>
    <w:link w:val="HTML0"/>
    <w:uiPriority w:val="99"/>
    <w:unhideWhenUsed/>
    <w:rsid w:val="006B5D71"/>
    <w:pPr>
      <w:spacing w:after="0" w:line="240" w:lineRule="auto"/>
    </w:pPr>
    <w:rPr>
      <w:rFonts w:ascii="Consolas" w:hAnsi="Consolas" w:cs="Consolas"/>
      <w:sz w:val="20"/>
      <w:szCs w:val="20"/>
    </w:rPr>
  </w:style>
  <w:style w:type="character" w:customStyle="1" w:styleId="HTML0">
    <w:name w:val="Стандартный HTML Знак"/>
    <w:basedOn w:val="a0"/>
    <w:link w:val="HTML"/>
    <w:uiPriority w:val="99"/>
    <w:rsid w:val="006B5D71"/>
    <w:rPr>
      <w:rFonts w:ascii="Consolas" w:hAnsi="Consolas" w:cs="Consolas"/>
      <w:sz w:val="20"/>
      <w:szCs w:val="20"/>
    </w:rPr>
  </w:style>
  <w:style w:type="character" w:styleId="af3">
    <w:name w:val="FollowedHyperlink"/>
    <w:basedOn w:val="a0"/>
    <w:uiPriority w:val="99"/>
    <w:semiHidden/>
    <w:unhideWhenUsed/>
    <w:rsid w:val="003737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955170">
      <w:bodyDiv w:val="1"/>
      <w:marLeft w:val="0"/>
      <w:marRight w:val="0"/>
      <w:marTop w:val="0"/>
      <w:marBottom w:val="0"/>
      <w:divBdr>
        <w:top w:val="none" w:sz="0" w:space="0" w:color="auto"/>
        <w:left w:val="none" w:sz="0" w:space="0" w:color="auto"/>
        <w:bottom w:val="none" w:sz="0" w:space="0" w:color="auto"/>
        <w:right w:val="none" w:sz="0" w:space="0" w:color="auto"/>
      </w:divBdr>
      <w:divsChild>
        <w:div w:id="603617321">
          <w:marLeft w:val="0"/>
          <w:marRight w:val="0"/>
          <w:marTop w:val="0"/>
          <w:marBottom w:val="0"/>
          <w:divBdr>
            <w:top w:val="none" w:sz="0" w:space="0" w:color="auto"/>
            <w:left w:val="none" w:sz="0" w:space="0" w:color="auto"/>
            <w:bottom w:val="none" w:sz="0" w:space="0" w:color="auto"/>
            <w:right w:val="none" w:sz="0" w:space="0" w:color="auto"/>
          </w:divBdr>
        </w:div>
        <w:div w:id="1541671681">
          <w:marLeft w:val="0"/>
          <w:marRight w:val="0"/>
          <w:marTop w:val="0"/>
          <w:marBottom w:val="0"/>
          <w:divBdr>
            <w:top w:val="none" w:sz="0" w:space="0" w:color="auto"/>
            <w:left w:val="none" w:sz="0" w:space="0" w:color="auto"/>
            <w:bottom w:val="none" w:sz="0" w:space="0" w:color="auto"/>
            <w:right w:val="none" w:sz="0" w:space="0" w:color="auto"/>
          </w:divBdr>
        </w:div>
      </w:divsChild>
    </w:div>
    <w:div w:id="1280260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pubmed/942051" TargetMode="External"/><Relationship Id="rId18" Type="http://schemas.openxmlformats.org/officeDocument/2006/relationships/hyperlink" Target="https://www.ncbi.nlm.nih.gov/pubmed/25288114" TargetMode="External"/><Relationship Id="rId26" Type="http://schemas.openxmlformats.org/officeDocument/2006/relationships/hyperlink" Target="http://www.ncbi.nlm.nih.gov/pubmed/19615756" TargetMode="External"/><Relationship Id="rId39" Type="http://schemas.openxmlformats.org/officeDocument/2006/relationships/hyperlink" Target="http://www.ncbi.nlm.nih.gov/pubmed/15843522" TargetMode="External"/><Relationship Id="rId21" Type="http://schemas.openxmlformats.org/officeDocument/2006/relationships/hyperlink" Target="https://www.ncbi.nlm.nih.gov/pubmed/7679004" TargetMode="External"/><Relationship Id="rId34" Type="http://schemas.openxmlformats.org/officeDocument/2006/relationships/hyperlink" Target="https://www.ncbi.nlm.nih.gov/pubmed/14570575" TargetMode="External"/><Relationship Id="rId42" Type="http://schemas.openxmlformats.org/officeDocument/2006/relationships/hyperlink" Target="https://www.ncbi.nlm.nih.gov/pubmed/30121912" TargetMode="External"/><Relationship Id="rId47" Type="http://schemas.openxmlformats.org/officeDocument/2006/relationships/hyperlink" Target="https://www.ncbi.nlm.nih.gov/pubmed/16413937" TargetMode="External"/><Relationship Id="rId50" Type="http://schemas.openxmlformats.org/officeDocument/2006/relationships/hyperlink" Target="https://www.ncbi.nlm.nih.gov/pubmed/30342167" TargetMode="External"/><Relationship Id="rId55" Type="http://schemas.openxmlformats.org/officeDocument/2006/relationships/hyperlink" Target="http://www.ncbi.nlm.nih.gov/pubmed/21739430" TargetMode="External"/><Relationship Id="rId63" Type="http://schemas.openxmlformats.org/officeDocument/2006/relationships/hyperlink" Target="http://www.ncbi.nlm.nih.gov/pubmed/19272641" TargetMode="External"/><Relationship Id="rId68" Type="http://schemas.openxmlformats.org/officeDocument/2006/relationships/hyperlink" Target="http://www.ncbi.nlm.nih.gov/pubmed/23420871" TargetMode="External"/><Relationship Id="rId76" Type="http://schemas.openxmlformats.org/officeDocument/2006/relationships/hyperlink" Target="http://www.ncbi.nlm.nih.gov/pubmed/19349361" TargetMode="External"/><Relationship Id="rId84" Type="http://schemas.openxmlformats.org/officeDocument/2006/relationships/hyperlink" Target="http://www.ncbi.nlm.nih.gov/pubmed/22523109" TargetMode="External"/><Relationship Id="rId89" Type="http://schemas.openxmlformats.org/officeDocument/2006/relationships/hyperlink" Target="https://www.ncbi.nlm.nih.gov/pubmed/25427888" TargetMode="External"/><Relationship Id="rId7" Type="http://schemas.openxmlformats.org/officeDocument/2006/relationships/endnotes" Target="endnotes.xml"/><Relationship Id="rId71" Type="http://schemas.openxmlformats.org/officeDocument/2006/relationships/hyperlink" Target="https://www.ncbi.nlm.nih.gov/pubmed/11709054" TargetMode="Externa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ncbi.nlm.nih.gov/pubmed/24438025" TargetMode="External"/><Relationship Id="rId29" Type="http://schemas.openxmlformats.org/officeDocument/2006/relationships/hyperlink" Target="http://www.ncbi.nlm.nih.gov/pubmed/15705727" TargetMode="External"/><Relationship Id="rId11" Type="http://schemas.openxmlformats.org/officeDocument/2006/relationships/hyperlink" Target="http://www.ncbi.nlm.nih.gov/pubmed/15499040" TargetMode="External"/><Relationship Id="rId24" Type="http://schemas.openxmlformats.org/officeDocument/2006/relationships/hyperlink" Target="https://www.ncbi.nlm.nih.gov/pubmed/25843788" TargetMode="External"/><Relationship Id="rId32" Type="http://schemas.openxmlformats.org/officeDocument/2006/relationships/hyperlink" Target="http://www.ncbi.nlm.nih.gov/pubmed/16892062" TargetMode="External"/><Relationship Id="rId37" Type="http://schemas.openxmlformats.org/officeDocument/2006/relationships/hyperlink" Target="https://www.ncbi.nlm.nih.gov/pubmed/26861301" TargetMode="External"/><Relationship Id="rId40" Type="http://schemas.openxmlformats.org/officeDocument/2006/relationships/hyperlink" Target="http://www.ncbi.nlm.nih.gov/pubmed/23853117" TargetMode="External"/><Relationship Id="rId45" Type="http://schemas.openxmlformats.org/officeDocument/2006/relationships/hyperlink" Target="http://www.ncbi.nlm.nih.gov/pubmed/24077288" TargetMode="External"/><Relationship Id="rId53" Type="http://schemas.openxmlformats.org/officeDocument/2006/relationships/hyperlink" Target="http://www.ncbi.nlm.nih.gov/pubmed/11549292" TargetMode="External"/><Relationship Id="rId58" Type="http://schemas.openxmlformats.org/officeDocument/2006/relationships/hyperlink" Target="http://www.ncbi.nlm.nih.gov/pubmed/26314314" TargetMode="External"/><Relationship Id="rId66" Type="http://schemas.openxmlformats.org/officeDocument/2006/relationships/hyperlink" Target="https://www.ncbi.nlm.nih.gov/pubmed/8542959" TargetMode="External"/><Relationship Id="rId74" Type="http://schemas.openxmlformats.org/officeDocument/2006/relationships/hyperlink" Target="http://www.ncbi.nlm.nih.gov/pubmed/16706974" TargetMode="External"/><Relationship Id="rId79" Type="http://schemas.openxmlformats.org/officeDocument/2006/relationships/hyperlink" Target="https://www.ncbi.nlm.nih.gov/pubmed/23137319" TargetMode="External"/><Relationship Id="rId87" Type="http://schemas.openxmlformats.org/officeDocument/2006/relationships/hyperlink" Target="https://www.ncbi.nlm.nih.gov/pubmed/27035807" TargetMode="External"/><Relationship Id="rId5" Type="http://schemas.openxmlformats.org/officeDocument/2006/relationships/webSettings" Target="webSettings.xml"/><Relationship Id="rId61" Type="http://schemas.openxmlformats.org/officeDocument/2006/relationships/hyperlink" Target="https://www.ncbi.nlm.nih.gov/pubmed/25348564" TargetMode="External"/><Relationship Id="rId82" Type="http://schemas.openxmlformats.org/officeDocument/2006/relationships/hyperlink" Target="http://www.ncbi.nlm.nih.gov/pubmed/24818656" TargetMode="External"/><Relationship Id="rId90" Type="http://schemas.openxmlformats.org/officeDocument/2006/relationships/footer" Target="footer1.xml"/><Relationship Id="rId19" Type="http://schemas.openxmlformats.org/officeDocument/2006/relationships/hyperlink" Target="http://www.ncbi.nlm.nih.gov/pubmed/11698225" TargetMode="External"/><Relationship Id="rId14" Type="http://schemas.openxmlformats.org/officeDocument/2006/relationships/hyperlink" Target="http://www.ncbi.nlm.nih.gov/pubmed/23222474" TargetMode="External"/><Relationship Id="rId22" Type="http://schemas.openxmlformats.org/officeDocument/2006/relationships/hyperlink" Target="http://www.ncbi.nlm.nih.gov/pubmed/17178565" TargetMode="External"/><Relationship Id="rId27" Type="http://schemas.openxmlformats.org/officeDocument/2006/relationships/hyperlink" Target="https://www.ncbi.nlm.nih.gov/pubmed/26272631" TargetMode="External"/><Relationship Id="rId30" Type="http://schemas.openxmlformats.org/officeDocument/2006/relationships/hyperlink" Target="http://www.ncbi.nlm.nih.gov/pubmed/8152260" TargetMode="External"/><Relationship Id="rId35" Type="http://schemas.openxmlformats.org/officeDocument/2006/relationships/hyperlink" Target="https://www.ncbi.nlm.nih.gov/pubmed/20603620" TargetMode="External"/><Relationship Id="rId43" Type="http://schemas.openxmlformats.org/officeDocument/2006/relationships/hyperlink" Target="http://www.ncbi.nlm.nih.gov/pubmed/26858453" TargetMode="External"/><Relationship Id="rId48" Type="http://schemas.openxmlformats.org/officeDocument/2006/relationships/hyperlink" Target="https://www.ncbi.nlm.nih.gov/pubmed/28255367" TargetMode="External"/><Relationship Id="rId56" Type="http://schemas.openxmlformats.org/officeDocument/2006/relationships/hyperlink" Target="http://www.ncbi.nlm.nih.gov/pubmed/25571788" TargetMode="External"/><Relationship Id="rId64" Type="http://schemas.openxmlformats.org/officeDocument/2006/relationships/hyperlink" Target="http://www.ncbi.nlm.nih.gov/pubmed/11134140" TargetMode="External"/><Relationship Id="rId69" Type="http://schemas.openxmlformats.org/officeDocument/2006/relationships/hyperlink" Target="http://www.ncbi.nlm.nih.gov/pubmed/9729535" TargetMode="External"/><Relationship Id="rId77" Type="http://schemas.openxmlformats.org/officeDocument/2006/relationships/hyperlink" Target="https://www.ncbi.nlm.nih.gov/pubmed/28182009" TargetMode="External"/><Relationship Id="rId8" Type="http://schemas.openxmlformats.org/officeDocument/2006/relationships/hyperlink" Target="https://www.ncbi.nlm.nih.gov/pubmed/25278937" TargetMode="External"/><Relationship Id="rId51" Type="http://schemas.openxmlformats.org/officeDocument/2006/relationships/hyperlink" Target="http://www.ncbi.nlm.nih.gov/pubmed/12766758" TargetMode="External"/><Relationship Id="rId72" Type="http://schemas.openxmlformats.org/officeDocument/2006/relationships/hyperlink" Target="http://www.ncbi.nlm.nih.gov/pubmed/29479795" TargetMode="External"/><Relationship Id="rId80" Type="http://schemas.openxmlformats.org/officeDocument/2006/relationships/hyperlink" Target="https://www.ncbi.nlm.nih.gov/pubmed/23653359" TargetMode="External"/><Relationship Id="rId85" Type="http://schemas.openxmlformats.org/officeDocument/2006/relationships/hyperlink" Target="https://www.ncbi.nlm.nih.gov/pubmed/29299971" TargetMode="External"/><Relationship Id="rId3" Type="http://schemas.openxmlformats.org/officeDocument/2006/relationships/styles" Target="styles.xml"/><Relationship Id="rId12" Type="http://schemas.openxmlformats.org/officeDocument/2006/relationships/hyperlink" Target="https://www.ncbi.nlm.nih.gov/pubmed/29149101" TargetMode="External"/><Relationship Id="rId17" Type="http://schemas.openxmlformats.org/officeDocument/2006/relationships/hyperlink" Target="http://www.ncbi.nlm.nih.gov/pubmed/21873457" TargetMode="External"/><Relationship Id="rId25" Type="http://schemas.openxmlformats.org/officeDocument/2006/relationships/hyperlink" Target="http://www.ncbi.nlm.nih.gov/pubmed/6407019" TargetMode="External"/><Relationship Id="rId33" Type="http://schemas.openxmlformats.org/officeDocument/2006/relationships/hyperlink" Target="http://www.ncbi.nlm.nih.gov/pubmed/12730110" TargetMode="External"/><Relationship Id="rId38" Type="http://schemas.openxmlformats.org/officeDocument/2006/relationships/hyperlink" Target="https://www.ncbi.nlm.nih.gov/pubmed/12147222" TargetMode="External"/><Relationship Id="rId46" Type="http://schemas.openxmlformats.org/officeDocument/2006/relationships/hyperlink" Target="https://www.ncbi.nlm.nih.gov/pubmed/20061017" TargetMode="External"/><Relationship Id="rId59" Type="http://schemas.openxmlformats.org/officeDocument/2006/relationships/hyperlink" Target="https://www.ncbi.nlm.nih.gov/pubmed/12215447" TargetMode="External"/><Relationship Id="rId67" Type="http://schemas.openxmlformats.org/officeDocument/2006/relationships/hyperlink" Target="https://www.ncbi.nlm.nih.gov/pubmed/29568373" TargetMode="External"/><Relationship Id="rId20" Type="http://schemas.openxmlformats.org/officeDocument/2006/relationships/hyperlink" Target="http://www.ncbi.nlm.nih.gov/pubmed/19023116" TargetMode="External"/><Relationship Id="rId41" Type="http://schemas.openxmlformats.org/officeDocument/2006/relationships/hyperlink" Target="http://www.ncbi.nlm.nih.gov/pubmed/10338151" TargetMode="External"/><Relationship Id="rId54" Type="http://schemas.openxmlformats.org/officeDocument/2006/relationships/hyperlink" Target="http://www.ncbi.nlm.nih.gov/pubmed/22904309" TargetMode="External"/><Relationship Id="rId62" Type="http://schemas.openxmlformats.org/officeDocument/2006/relationships/hyperlink" Target="https://doi.org/10.1201/9781315533247" TargetMode="External"/><Relationship Id="rId70" Type="http://schemas.openxmlformats.org/officeDocument/2006/relationships/hyperlink" Target="http://www.ncbi.nlm.nih.gov/pubmed/22919072" TargetMode="External"/><Relationship Id="rId75" Type="http://schemas.openxmlformats.org/officeDocument/2006/relationships/hyperlink" Target="https://www.ncbi.nlm.nih.gov/pubmed/30655609" TargetMode="External"/><Relationship Id="rId83" Type="http://schemas.openxmlformats.org/officeDocument/2006/relationships/hyperlink" Target="https://www.ncbi.nlm.nih.gov/pubmed/16041532" TargetMode="External"/><Relationship Id="rId88" Type="http://schemas.openxmlformats.org/officeDocument/2006/relationships/hyperlink" Target="http://www.ncbi.nlm.nih.gov/pubmed/10029590"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ncbi.nlm.nih.gov/pubmed/23249271" TargetMode="External"/><Relationship Id="rId23" Type="http://schemas.openxmlformats.org/officeDocument/2006/relationships/hyperlink" Target="https://www.ncbi.nlm.nih.gov/pubmed/28456791" TargetMode="External"/><Relationship Id="rId28" Type="http://schemas.openxmlformats.org/officeDocument/2006/relationships/hyperlink" Target="https://www.ncbi.nlm.nih.gov/pubmed/26004035" TargetMode="External"/><Relationship Id="rId36" Type="http://schemas.openxmlformats.org/officeDocument/2006/relationships/hyperlink" Target="http://www.ncbi.nlm.nih.gov/pubmed/19299706" TargetMode="External"/><Relationship Id="rId49" Type="http://schemas.openxmlformats.org/officeDocument/2006/relationships/hyperlink" Target="http://www.ncbi.nlm.nih.gov/pubmed/15778120" TargetMode="External"/><Relationship Id="rId57" Type="http://schemas.openxmlformats.org/officeDocument/2006/relationships/hyperlink" Target="https://elibrary.ru/item.asp?id=39310909" TargetMode="External"/><Relationship Id="rId10" Type="http://schemas.openxmlformats.org/officeDocument/2006/relationships/hyperlink" Target="https://www.ncbi.nlm.nih.gov/pubmed/25150011" TargetMode="External"/><Relationship Id="rId31" Type="http://schemas.openxmlformats.org/officeDocument/2006/relationships/hyperlink" Target="http://www.ncbi.nlm.nih.gov/pubmed/27216803" TargetMode="External"/><Relationship Id="rId44" Type="http://schemas.openxmlformats.org/officeDocument/2006/relationships/hyperlink" Target="https://www.ncbi.nlm.nih.gov/pubmed/11279218" TargetMode="External"/><Relationship Id="rId52" Type="http://schemas.openxmlformats.org/officeDocument/2006/relationships/hyperlink" Target="https://www.ncbi.nlm.nih.gov/pubmed/30798328" TargetMode="External"/><Relationship Id="rId60" Type="http://schemas.openxmlformats.org/officeDocument/2006/relationships/hyperlink" Target="https://doi.org/10.15789/1563-0625-2018-2-251-254" TargetMode="External"/><Relationship Id="rId65" Type="http://schemas.openxmlformats.org/officeDocument/2006/relationships/hyperlink" Target="https://www.ncbi.nlm.nih.gov/pubmed/26155110" TargetMode="External"/><Relationship Id="rId73" Type="http://schemas.openxmlformats.org/officeDocument/2006/relationships/hyperlink" Target="https://www.ncbi.nlm.nih.gov/pubmed/30542410" TargetMode="External"/><Relationship Id="rId78" Type="http://schemas.openxmlformats.org/officeDocument/2006/relationships/hyperlink" Target="http://www.ncbi.nlm.nih.gov/pubmed/25530473" TargetMode="External"/><Relationship Id="rId81" Type="http://schemas.openxmlformats.org/officeDocument/2006/relationships/hyperlink" Target="http://www.ncbi.nlm.nih.gov/pubmed/8356403" TargetMode="External"/><Relationship Id="rId86" Type="http://schemas.openxmlformats.org/officeDocument/2006/relationships/hyperlink" Target="https://www.ncbi.nlm.nih.gov/pubmed/12116360" TargetMode="External"/><Relationship Id="rId4" Type="http://schemas.openxmlformats.org/officeDocument/2006/relationships/settings" Target="settings.xml"/><Relationship Id="rId9" Type="http://schemas.openxmlformats.org/officeDocument/2006/relationships/hyperlink" Target="http://www.ncbi.nlm.nih.gov/pubmed/176357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0C808A-50FF-44E4-8282-37CFF396F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4254</Words>
  <Characters>24250</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Valentina Mikhailova</dc:creator>
  <cp:keywords/>
  <dc:description/>
  <cp:lastModifiedBy>Valentina Mikhailova</cp:lastModifiedBy>
  <cp:revision>2</cp:revision>
  <dcterms:created xsi:type="dcterms:W3CDTF">2019-10-17T07:39:00Z</dcterms:created>
  <dcterms:modified xsi:type="dcterms:W3CDTF">2019-10-17T07:39:00Z</dcterms:modified>
</cp:coreProperties>
</file>