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AC3" w:rsidRPr="003B5AC3" w:rsidRDefault="003B5AC3" w:rsidP="003B5AC3">
      <w:pPr>
        <w:spacing w:after="0" w:line="360" w:lineRule="auto"/>
        <w:ind w:right="-1"/>
        <w:jc w:val="both"/>
        <w:rPr>
          <w:rFonts w:ascii="Times New Roman" w:hAnsi="Times New Roman" w:cs="Times New Roman"/>
          <w:b/>
          <w:sz w:val="24"/>
          <w:szCs w:val="24"/>
        </w:rPr>
      </w:pPr>
      <w:bookmarkStart w:id="0" w:name="_GoBack"/>
      <w:r w:rsidRPr="003B5AC3">
        <w:rPr>
          <w:rFonts w:ascii="Times New Roman" w:hAnsi="Times New Roman" w:cs="Times New Roman"/>
          <w:b/>
          <w:sz w:val="24"/>
          <w:szCs w:val="24"/>
        </w:rPr>
        <w:t>Резюме</w:t>
      </w:r>
    </w:p>
    <w:p w:rsidR="003B5AC3" w:rsidRPr="003B5AC3" w:rsidRDefault="003B5AC3" w:rsidP="003B5AC3">
      <w:pPr>
        <w:spacing w:after="0" w:line="360" w:lineRule="auto"/>
        <w:ind w:right="-1"/>
        <w:jc w:val="both"/>
        <w:rPr>
          <w:rFonts w:ascii="Times New Roman" w:hAnsi="Times New Roman" w:cs="Times New Roman"/>
          <w:sz w:val="24"/>
          <w:szCs w:val="24"/>
        </w:rPr>
      </w:pPr>
      <w:proofErr w:type="spellStart"/>
      <w:r w:rsidRPr="003B5AC3">
        <w:rPr>
          <w:rFonts w:ascii="Times New Roman" w:hAnsi="Times New Roman" w:cs="Times New Roman"/>
          <w:sz w:val="24"/>
          <w:szCs w:val="24"/>
        </w:rPr>
        <w:t>Микровезикулы</w:t>
      </w:r>
      <w:proofErr w:type="spellEnd"/>
      <w:r w:rsidRPr="003B5AC3">
        <w:rPr>
          <w:rFonts w:ascii="Times New Roman" w:hAnsi="Times New Roman" w:cs="Times New Roman"/>
          <w:sz w:val="24"/>
          <w:szCs w:val="24"/>
        </w:rPr>
        <w:t xml:space="preserve"> (МВ) – субклеточные структуры размером от 100 до 1000 </w:t>
      </w:r>
      <w:proofErr w:type="spellStart"/>
      <w:r w:rsidRPr="003B5AC3">
        <w:rPr>
          <w:rFonts w:ascii="Times New Roman" w:hAnsi="Times New Roman" w:cs="Times New Roman"/>
          <w:sz w:val="24"/>
          <w:szCs w:val="24"/>
        </w:rPr>
        <w:t>нм</w:t>
      </w:r>
      <w:proofErr w:type="spellEnd"/>
      <w:r w:rsidRPr="003B5AC3">
        <w:rPr>
          <w:rFonts w:ascii="Times New Roman" w:hAnsi="Times New Roman" w:cs="Times New Roman"/>
          <w:sz w:val="24"/>
          <w:szCs w:val="24"/>
        </w:rPr>
        <w:t xml:space="preserve">, продуцируемые клетками в состоянии покоя и активации. МВ могут передавать молекулы клеткам-мишеням, регулировать физиологические процессы, участвовать в патологиях. </w:t>
      </w:r>
      <w:proofErr w:type="spellStart"/>
      <w:r w:rsidRPr="003B5AC3">
        <w:rPr>
          <w:rFonts w:ascii="Times New Roman" w:hAnsi="Times New Roman" w:cs="Times New Roman"/>
          <w:sz w:val="24"/>
          <w:szCs w:val="24"/>
        </w:rPr>
        <w:t>Микровезикулы</w:t>
      </w:r>
      <w:proofErr w:type="spellEnd"/>
      <w:r w:rsidRPr="003B5AC3">
        <w:rPr>
          <w:rFonts w:ascii="Times New Roman" w:hAnsi="Times New Roman" w:cs="Times New Roman"/>
          <w:sz w:val="24"/>
          <w:szCs w:val="24"/>
        </w:rPr>
        <w:t xml:space="preserve"> лейкоцитарного происхождения, в частности МВ </w:t>
      </w:r>
      <w:r w:rsidRPr="003B5AC3">
        <w:rPr>
          <w:rFonts w:ascii="Times New Roman" w:hAnsi="Times New Roman" w:cs="Times New Roman"/>
          <w:sz w:val="24"/>
          <w:szCs w:val="24"/>
          <w:lang w:val="en-US"/>
        </w:rPr>
        <w:t>NK</w:t>
      </w:r>
      <w:r w:rsidRPr="003B5AC3">
        <w:rPr>
          <w:rFonts w:ascii="Times New Roman" w:hAnsi="Times New Roman" w:cs="Times New Roman"/>
          <w:sz w:val="24"/>
          <w:szCs w:val="24"/>
        </w:rPr>
        <w:t xml:space="preserve">-клеток, остаются наименее изученной популяцией МВ. NK-клетки способны изменять функциональную активность эндотелиальных клеток (ЭК), участвуют в регуляции </w:t>
      </w:r>
      <w:proofErr w:type="spellStart"/>
      <w:r w:rsidRPr="003B5AC3">
        <w:rPr>
          <w:rFonts w:ascii="Times New Roman" w:hAnsi="Times New Roman" w:cs="Times New Roman"/>
          <w:sz w:val="24"/>
          <w:szCs w:val="24"/>
        </w:rPr>
        <w:t>ангиогенеза</w:t>
      </w:r>
      <w:proofErr w:type="spellEnd"/>
      <w:r w:rsidRPr="003B5AC3">
        <w:rPr>
          <w:rFonts w:ascii="Times New Roman" w:hAnsi="Times New Roman" w:cs="Times New Roman"/>
          <w:sz w:val="24"/>
          <w:szCs w:val="24"/>
        </w:rPr>
        <w:t xml:space="preserve">. Недостаточно изучена способность МВ </w:t>
      </w:r>
      <w:r w:rsidRPr="003B5AC3">
        <w:rPr>
          <w:rFonts w:ascii="Times New Roman" w:hAnsi="Times New Roman" w:cs="Times New Roman"/>
          <w:sz w:val="24"/>
          <w:szCs w:val="24"/>
          <w:lang w:val="en-US"/>
        </w:rPr>
        <w:t>NK</w:t>
      </w:r>
      <w:r w:rsidRPr="003B5AC3">
        <w:rPr>
          <w:rFonts w:ascii="Times New Roman" w:hAnsi="Times New Roman" w:cs="Times New Roman"/>
          <w:sz w:val="24"/>
          <w:szCs w:val="24"/>
        </w:rPr>
        <w:t>-клеток влиять на функциональное состояние ЭК.</w:t>
      </w:r>
      <w:r w:rsidRPr="003B5AC3">
        <w:rPr>
          <w:rFonts w:ascii="Times New Roman" w:hAnsi="Times New Roman" w:cs="Times New Roman"/>
          <w:sz w:val="24"/>
          <w:szCs w:val="24"/>
        </w:rPr>
        <w:t xml:space="preserve"> </w:t>
      </w:r>
      <w:r w:rsidRPr="003B5AC3">
        <w:rPr>
          <w:rFonts w:ascii="Times New Roman" w:hAnsi="Times New Roman" w:cs="Times New Roman"/>
          <w:sz w:val="24"/>
          <w:szCs w:val="24"/>
        </w:rPr>
        <w:t xml:space="preserve">Целью настоящего исследования явилось изучение влияния МВ, образуемых естественными киллерами линии NK-92, на фенотип, активность </w:t>
      </w:r>
      <w:proofErr w:type="spellStart"/>
      <w:r w:rsidRPr="003B5AC3">
        <w:rPr>
          <w:rFonts w:ascii="Times New Roman" w:hAnsi="Times New Roman" w:cs="Times New Roman"/>
          <w:sz w:val="24"/>
          <w:szCs w:val="24"/>
        </w:rPr>
        <w:t>каспаз</w:t>
      </w:r>
      <w:proofErr w:type="spellEnd"/>
      <w:r w:rsidRPr="003B5AC3">
        <w:rPr>
          <w:rFonts w:ascii="Times New Roman" w:hAnsi="Times New Roman" w:cs="Times New Roman"/>
          <w:sz w:val="24"/>
          <w:szCs w:val="24"/>
        </w:rPr>
        <w:t>, пролиферацию и миграцию ЭК линии EA.Hy926.</w:t>
      </w:r>
      <w:r w:rsidRPr="003B5AC3">
        <w:rPr>
          <w:rFonts w:ascii="Times New Roman" w:hAnsi="Times New Roman" w:cs="Times New Roman"/>
          <w:sz w:val="24"/>
          <w:szCs w:val="24"/>
        </w:rPr>
        <w:t xml:space="preserve"> </w:t>
      </w:r>
      <w:r w:rsidRPr="003B5AC3">
        <w:rPr>
          <w:rFonts w:ascii="Times New Roman" w:hAnsi="Times New Roman" w:cs="Times New Roman"/>
          <w:sz w:val="24"/>
          <w:szCs w:val="24"/>
        </w:rPr>
        <w:t xml:space="preserve">ЭК культивировали в присутствии МВ клеток линии NK-92. При помощи проточной </w:t>
      </w:r>
      <w:proofErr w:type="spellStart"/>
      <w:r w:rsidRPr="003B5AC3">
        <w:rPr>
          <w:rFonts w:ascii="Times New Roman" w:hAnsi="Times New Roman" w:cs="Times New Roman"/>
          <w:sz w:val="24"/>
          <w:szCs w:val="24"/>
        </w:rPr>
        <w:t>цитофлуориметрии</w:t>
      </w:r>
      <w:proofErr w:type="spellEnd"/>
      <w:r w:rsidRPr="003B5AC3">
        <w:rPr>
          <w:rFonts w:ascii="Times New Roman" w:hAnsi="Times New Roman" w:cs="Times New Roman"/>
          <w:sz w:val="24"/>
          <w:szCs w:val="24"/>
        </w:rPr>
        <w:t xml:space="preserve"> оценивали изменение фенотипа ЭК, передачу внутриклеточного белка из МВ в ЭК, относительную гибель ЭК. При помощи </w:t>
      </w:r>
      <w:proofErr w:type="spellStart"/>
      <w:r w:rsidRPr="003B5AC3">
        <w:rPr>
          <w:rFonts w:ascii="Times New Roman" w:hAnsi="Times New Roman" w:cs="Times New Roman"/>
          <w:sz w:val="24"/>
          <w:szCs w:val="24"/>
          <w:lang w:val="en-US"/>
        </w:rPr>
        <w:t>WesternBlot</w:t>
      </w:r>
      <w:proofErr w:type="spellEnd"/>
      <w:r w:rsidRPr="003B5AC3">
        <w:rPr>
          <w:rFonts w:ascii="Times New Roman" w:hAnsi="Times New Roman" w:cs="Times New Roman"/>
          <w:sz w:val="24"/>
          <w:szCs w:val="24"/>
        </w:rPr>
        <w:t xml:space="preserve"> </w:t>
      </w:r>
      <w:r w:rsidRPr="003B5AC3">
        <w:rPr>
          <w:rFonts w:ascii="Times New Roman" w:hAnsi="Times New Roman" w:cs="Times New Roman"/>
          <w:sz w:val="24"/>
          <w:szCs w:val="24"/>
          <w:lang w:val="en-US"/>
        </w:rPr>
        <w:t>Analysis</w:t>
      </w:r>
      <w:r w:rsidRPr="003B5AC3">
        <w:rPr>
          <w:rFonts w:ascii="Times New Roman" w:hAnsi="Times New Roman" w:cs="Times New Roman"/>
          <w:sz w:val="24"/>
          <w:szCs w:val="24"/>
        </w:rPr>
        <w:t xml:space="preserve"> оценивали экспрессию </w:t>
      </w:r>
      <w:proofErr w:type="spellStart"/>
      <w:r w:rsidRPr="003B5AC3">
        <w:rPr>
          <w:rFonts w:ascii="Times New Roman" w:hAnsi="Times New Roman" w:cs="Times New Roman"/>
          <w:sz w:val="24"/>
          <w:szCs w:val="24"/>
        </w:rPr>
        <w:t>гранзима</w:t>
      </w:r>
      <w:proofErr w:type="spellEnd"/>
      <w:r w:rsidRPr="003B5AC3">
        <w:rPr>
          <w:rFonts w:ascii="Times New Roman" w:hAnsi="Times New Roman" w:cs="Times New Roman"/>
          <w:sz w:val="24"/>
          <w:szCs w:val="24"/>
        </w:rPr>
        <w:t xml:space="preserve"> </w:t>
      </w:r>
      <w:r w:rsidRPr="003B5AC3">
        <w:rPr>
          <w:rFonts w:ascii="Times New Roman" w:hAnsi="Times New Roman" w:cs="Times New Roman"/>
          <w:sz w:val="24"/>
          <w:szCs w:val="24"/>
          <w:lang w:val="en-US"/>
        </w:rPr>
        <w:t>B</w:t>
      </w:r>
      <w:r w:rsidRPr="003B5AC3">
        <w:rPr>
          <w:rFonts w:ascii="Times New Roman" w:hAnsi="Times New Roman" w:cs="Times New Roman"/>
          <w:sz w:val="24"/>
          <w:szCs w:val="24"/>
        </w:rPr>
        <w:t xml:space="preserve"> в </w:t>
      </w:r>
      <w:r w:rsidRPr="003B5AC3">
        <w:rPr>
          <w:rFonts w:ascii="Times New Roman" w:hAnsi="Times New Roman" w:cs="Times New Roman"/>
          <w:sz w:val="24"/>
          <w:szCs w:val="24"/>
          <w:lang w:val="en-US"/>
        </w:rPr>
        <w:t>NK</w:t>
      </w:r>
      <w:r w:rsidRPr="003B5AC3">
        <w:rPr>
          <w:rFonts w:ascii="Times New Roman" w:hAnsi="Times New Roman" w:cs="Times New Roman"/>
          <w:sz w:val="24"/>
          <w:szCs w:val="24"/>
        </w:rPr>
        <w:t xml:space="preserve">-клетках и их МВ, появление </w:t>
      </w:r>
      <w:proofErr w:type="spellStart"/>
      <w:r w:rsidRPr="003B5AC3">
        <w:rPr>
          <w:rFonts w:ascii="Times New Roman" w:hAnsi="Times New Roman" w:cs="Times New Roman"/>
          <w:sz w:val="24"/>
          <w:szCs w:val="24"/>
        </w:rPr>
        <w:t>гранзима</w:t>
      </w:r>
      <w:proofErr w:type="spellEnd"/>
      <w:r w:rsidRPr="003B5AC3">
        <w:rPr>
          <w:rFonts w:ascii="Times New Roman" w:hAnsi="Times New Roman" w:cs="Times New Roman"/>
          <w:sz w:val="24"/>
          <w:szCs w:val="24"/>
        </w:rPr>
        <w:t xml:space="preserve"> </w:t>
      </w:r>
      <w:r w:rsidRPr="003B5AC3">
        <w:rPr>
          <w:rFonts w:ascii="Times New Roman" w:hAnsi="Times New Roman" w:cs="Times New Roman"/>
          <w:sz w:val="24"/>
          <w:szCs w:val="24"/>
          <w:lang w:val="en-US"/>
        </w:rPr>
        <w:t>B</w:t>
      </w:r>
      <w:r w:rsidRPr="003B5AC3">
        <w:rPr>
          <w:rFonts w:ascii="Times New Roman" w:hAnsi="Times New Roman" w:cs="Times New Roman"/>
          <w:sz w:val="24"/>
          <w:szCs w:val="24"/>
        </w:rPr>
        <w:t xml:space="preserve"> в ЭК, экспрессию </w:t>
      </w:r>
      <w:proofErr w:type="spellStart"/>
      <w:r w:rsidRPr="003B5AC3">
        <w:rPr>
          <w:rFonts w:ascii="Times New Roman" w:hAnsi="Times New Roman" w:cs="Times New Roman"/>
          <w:sz w:val="24"/>
          <w:szCs w:val="24"/>
        </w:rPr>
        <w:t>каспаз</w:t>
      </w:r>
      <w:proofErr w:type="spellEnd"/>
      <w:r w:rsidRPr="003B5AC3">
        <w:rPr>
          <w:rFonts w:ascii="Times New Roman" w:hAnsi="Times New Roman" w:cs="Times New Roman"/>
          <w:sz w:val="24"/>
          <w:szCs w:val="24"/>
        </w:rPr>
        <w:t xml:space="preserve">, </w:t>
      </w:r>
      <w:proofErr w:type="spellStart"/>
      <w:r w:rsidRPr="003B5AC3">
        <w:rPr>
          <w:rFonts w:ascii="Times New Roman" w:hAnsi="Times New Roman" w:cs="Times New Roman"/>
          <w:sz w:val="24"/>
          <w:szCs w:val="24"/>
          <w:lang w:val="en-US"/>
        </w:rPr>
        <w:t>Erk</w:t>
      </w:r>
      <w:proofErr w:type="spellEnd"/>
      <w:r w:rsidRPr="003B5AC3">
        <w:rPr>
          <w:rFonts w:ascii="Times New Roman" w:hAnsi="Times New Roman" w:cs="Times New Roman"/>
          <w:sz w:val="24"/>
          <w:szCs w:val="24"/>
        </w:rPr>
        <w:t xml:space="preserve">, </w:t>
      </w:r>
      <w:r w:rsidRPr="003B5AC3">
        <w:rPr>
          <w:rFonts w:ascii="Times New Roman" w:hAnsi="Times New Roman" w:cs="Times New Roman"/>
          <w:sz w:val="24"/>
          <w:szCs w:val="24"/>
          <w:lang w:val="en-US"/>
        </w:rPr>
        <w:t>AKT</w:t>
      </w:r>
      <w:r w:rsidRPr="003B5AC3">
        <w:rPr>
          <w:rFonts w:ascii="Times New Roman" w:hAnsi="Times New Roman" w:cs="Times New Roman"/>
          <w:sz w:val="24"/>
          <w:szCs w:val="24"/>
        </w:rPr>
        <w:t xml:space="preserve"> в ЭК. Также оценивали пролиферацию и миграцию ЭК в присутствии МВ клеток линии </w:t>
      </w:r>
      <w:r w:rsidRPr="003B5AC3">
        <w:rPr>
          <w:rFonts w:ascii="Times New Roman" w:hAnsi="Times New Roman" w:cs="Times New Roman"/>
          <w:sz w:val="24"/>
          <w:szCs w:val="24"/>
          <w:lang w:val="en-US"/>
        </w:rPr>
        <w:t>NK</w:t>
      </w:r>
      <w:r w:rsidRPr="003B5AC3">
        <w:rPr>
          <w:rFonts w:ascii="Times New Roman" w:hAnsi="Times New Roman" w:cs="Times New Roman"/>
          <w:sz w:val="24"/>
          <w:szCs w:val="24"/>
        </w:rPr>
        <w:t>-92.</w:t>
      </w:r>
      <w:r w:rsidRPr="003B5AC3">
        <w:rPr>
          <w:rFonts w:ascii="Times New Roman" w:hAnsi="Times New Roman" w:cs="Times New Roman"/>
          <w:sz w:val="24"/>
          <w:szCs w:val="24"/>
        </w:rPr>
        <w:t xml:space="preserve"> </w:t>
      </w:r>
      <w:r w:rsidRPr="003B5AC3">
        <w:rPr>
          <w:rFonts w:ascii="Times New Roman" w:hAnsi="Times New Roman" w:cs="Times New Roman"/>
          <w:sz w:val="24"/>
          <w:szCs w:val="24"/>
        </w:rPr>
        <w:t xml:space="preserve">Установлено значимое различие </w:t>
      </w:r>
      <w:proofErr w:type="spellStart"/>
      <w:r w:rsidRPr="003B5AC3">
        <w:rPr>
          <w:rFonts w:ascii="Times New Roman" w:hAnsi="Times New Roman" w:cs="Times New Roman"/>
          <w:sz w:val="24"/>
          <w:szCs w:val="24"/>
        </w:rPr>
        <w:t>протеомных</w:t>
      </w:r>
      <w:proofErr w:type="spellEnd"/>
      <w:r w:rsidRPr="003B5AC3">
        <w:rPr>
          <w:rFonts w:ascii="Times New Roman" w:hAnsi="Times New Roman" w:cs="Times New Roman"/>
          <w:sz w:val="24"/>
          <w:szCs w:val="24"/>
        </w:rPr>
        <w:t xml:space="preserve"> профилей клеток линии NK-92 и образуемых ими МВ. Контакт ЭК с МВ клеток линии </w:t>
      </w:r>
      <w:r w:rsidRPr="003B5AC3">
        <w:rPr>
          <w:rFonts w:ascii="Times New Roman" w:hAnsi="Times New Roman" w:cs="Times New Roman"/>
          <w:sz w:val="24"/>
          <w:szCs w:val="24"/>
          <w:lang w:val="en-US"/>
        </w:rPr>
        <w:t>NK</w:t>
      </w:r>
      <w:r w:rsidRPr="003B5AC3">
        <w:rPr>
          <w:rFonts w:ascii="Times New Roman" w:hAnsi="Times New Roman" w:cs="Times New Roman"/>
          <w:sz w:val="24"/>
          <w:szCs w:val="24"/>
        </w:rPr>
        <w:t>-92 сопровождается развитием следующих событий: (</w:t>
      </w:r>
      <w:proofErr w:type="spellStart"/>
      <w:r w:rsidRPr="003B5AC3">
        <w:rPr>
          <w:rFonts w:ascii="Times New Roman" w:hAnsi="Times New Roman" w:cs="Times New Roman"/>
          <w:sz w:val="24"/>
          <w:szCs w:val="24"/>
          <w:lang w:val="en-US"/>
        </w:rPr>
        <w:t>i</w:t>
      </w:r>
      <w:proofErr w:type="spellEnd"/>
      <w:r w:rsidRPr="003B5AC3">
        <w:rPr>
          <w:rFonts w:ascii="Times New Roman" w:hAnsi="Times New Roman" w:cs="Times New Roman"/>
          <w:sz w:val="24"/>
          <w:szCs w:val="24"/>
        </w:rPr>
        <w:t xml:space="preserve">) экспрессией в ЭК </w:t>
      </w:r>
      <w:proofErr w:type="spellStart"/>
      <w:r w:rsidRPr="003B5AC3">
        <w:rPr>
          <w:rFonts w:ascii="Times New Roman" w:hAnsi="Times New Roman" w:cs="Times New Roman"/>
          <w:sz w:val="24"/>
          <w:szCs w:val="24"/>
        </w:rPr>
        <w:t>гранзима</w:t>
      </w:r>
      <w:proofErr w:type="spellEnd"/>
      <w:r w:rsidRPr="003B5AC3">
        <w:rPr>
          <w:rFonts w:ascii="Times New Roman" w:hAnsi="Times New Roman" w:cs="Times New Roman"/>
          <w:sz w:val="24"/>
          <w:szCs w:val="24"/>
        </w:rPr>
        <w:t xml:space="preserve"> В, (</w:t>
      </w:r>
      <w:r w:rsidRPr="003B5AC3">
        <w:rPr>
          <w:rFonts w:ascii="Times New Roman" w:hAnsi="Times New Roman" w:cs="Times New Roman"/>
          <w:sz w:val="24"/>
          <w:szCs w:val="24"/>
          <w:lang w:val="en-US"/>
        </w:rPr>
        <w:t>ii</w:t>
      </w:r>
      <w:r w:rsidRPr="003B5AC3">
        <w:rPr>
          <w:rFonts w:ascii="Times New Roman" w:hAnsi="Times New Roman" w:cs="Times New Roman"/>
          <w:sz w:val="24"/>
          <w:szCs w:val="24"/>
        </w:rPr>
        <w:t>) активацией каспазы-9, каспазы-3 и частичной гибелью ЭК, (</w:t>
      </w:r>
      <w:r w:rsidRPr="003B5AC3">
        <w:rPr>
          <w:rFonts w:ascii="Times New Roman" w:hAnsi="Times New Roman" w:cs="Times New Roman"/>
          <w:sz w:val="24"/>
          <w:szCs w:val="24"/>
          <w:lang w:val="en-US"/>
        </w:rPr>
        <w:t>iii</w:t>
      </w:r>
      <w:r w:rsidRPr="003B5AC3">
        <w:rPr>
          <w:rFonts w:ascii="Times New Roman" w:hAnsi="Times New Roman" w:cs="Times New Roman"/>
          <w:sz w:val="24"/>
          <w:szCs w:val="24"/>
        </w:rPr>
        <w:t xml:space="preserve">) появлением на ЭК </w:t>
      </w:r>
      <w:proofErr w:type="spellStart"/>
      <w:r w:rsidRPr="003B5AC3">
        <w:rPr>
          <w:rFonts w:ascii="Times New Roman" w:hAnsi="Times New Roman" w:cs="Times New Roman"/>
          <w:sz w:val="24"/>
          <w:szCs w:val="24"/>
        </w:rPr>
        <w:t>панлейкоцитарного</w:t>
      </w:r>
      <w:proofErr w:type="spellEnd"/>
      <w:r w:rsidRPr="003B5AC3">
        <w:rPr>
          <w:rFonts w:ascii="Times New Roman" w:hAnsi="Times New Roman" w:cs="Times New Roman"/>
          <w:sz w:val="24"/>
          <w:szCs w:val="24"/>
        </w:rPr>
        <w:t xml:space="preserve"> маркера </w:t>
      </w:r>
      <w:r w:rsidRPr="003B5AC3">
        <w:rPr>
          <w:rFonts w:ascii="Times New Roman" w:hAnsi="Times New Roman" w:cs="Times New Roman"/>
          <w:sz w:val="24"/>
          <w:szCs w:val="24"/>
          <w:lang w:val="en-US"/>
        </w:rPr>
        <w:t>CD</w:t>
      </w:r>
      <w:r w:rsidRPr="003B5AC3">
        <w:rPr>
          <w:rFonts w:ascii="Times New Roman" w:hAnsi="Times New Roman" w:cs="Times New Roman"/>
          <w:sz w:val="24"/>
          <w:szCs w:val="24"/>
        </w:rPr>
        <w:t>45, (</w:t>
      </w:r>
      <w:r w:rsidRPr="003B5AC3">
        <w:rPr>
          <w:rFonts w:ascii="Times New Roman" w:hAnsi="Times New Roman" w:cs="Times New Roman"/>
          <w:sz w:val="24"/>
          <w:szCs w:val="24"/>
          <w:lang w:val="en-US"/>
        </w:rPr>
        <w:t>iv</w:t>
      </w:r>
      <w:r w:rsidRPr="003B5AC3">
        <w:rPr>
          <w:rFonts w:ascii="Times New Roman" w:hAnsi="Times New Roman" w:cs="Times New Roman"/>
          <w:sz w:val="24"/>
          <w:szCs w:val="24"/>
        </w:rPr>
        <w:t xml:space="preserve">) снижением экспрессии </w:t>
      </w:r>
      <w:r w:rsidRPr="003B5AC3">
        <w:rPr>
          <w:rFonts w:ascii="Times New Roman" w:hAnsi="Times New Roman" w:cs="Times New Roman"/>
          <w:sz w:val="24"/>
          <w:szCs w:val="24"/>
          <w:lang w:val="en-US"/>
        </w:rPr>
        <w:t>CD</w:t>
      </w:r>
      <w:r w:rsidRPr="003B5AC3">
        <w:rPr>
          <w:rFonts w:ascii="Times New Roman" w:hAnsi="Times New Roman" w:cs="Times New Roman"/>
          <w:sz w:val="24"/>
          <w:szCs w:val="24"/>
        </w:rPr>
        <w:t xml:space="preserve">105 и повышением экспрессии </w:t>
      </w:r>
      <w:r w:rsidRPr="003B5AC3">
        <w:rPr>
          <w:rFonts w:ascii="Times New Roman" w:hAnsi="Times New Roman" w:cs="Times New Roman"/>
          <w:sz w:val="24"/>
          <w:szCs w:val="24"/>
          <w:lang w:val="en-US"/>
        </w:rPr>
        <w:t>CD</w:t>
      </w:r>
      <w:r w:rsidRPr="003B5AC3">
        <w:rPr>
          <w:rFonts w:ascii="Times New Roman" w:hAnsi="Times New Roman" w:cs="Times New Roman"/>
          <w:sz w:val="24"/>
          <w:szCs w:val="24"/>
        </w:rPr>
        <w:t xml:space="preserve">34 и </w:t>
      </w:r>
      <w:r w:rsidRPr="003B5AC3">
        <w:rPr>
          <w:rFonts w:ascii="Times New Roman" w:hAnsi="Times New Roman" w:cs="Times New Roman"/>
          <w:sz w:val="24"/>
          <w:szCs w:val="24"/>
          <w:lang w:val="en-US"/>
        </w:rPr>
        <w:t>CD</w:t>
      </w:r>
      <w:r w:rsidRPr="003B5AC3">
        <w:rPr>
          <w:rFonts w:ascii="Times New Roman" w:hAnsi="Times New Roman" w:cs="Times New Roman"/>
          <w:sz w:val="24"/>
          <w:szCs w:val="24"/>
        </w:rPr>
        <w:t>54, (</w:t>
      </w:r>
      <w:r w:rsidRPr="003B5AC3">
        <w:rPr>
          <w:rFonts w:ascii="Times New Roman" w:hAnsi="Times New Roman" w:cs="Times New Roman"/>
          <w:sz w:val="24"/>
          <w:szCs w:val="24"/>
          <w:lang w:val="en-US"/>
        </w:rPr>
        <w:t>v</w:t>
      </w:r>
      <w:r w:rsidRPr="003B5AC3">
        <w:rPr>
          <w:rFonts w:ascii="Times New Roman" w:hAnsi="Times New Roman" w:cs="Times New Roman"/>
          <w:sz w:val="24"/>
          <w:szCs w:val="24"/>
        </w:rPr>
        <w:t xml:space="preserve">) ингибированием миграции ЭК. Передача эндотелиальным клеткам </w:t>
      </w:r>
      <w:proofErr w:type="spellStart"/>
      <w:r w:rsidRPr="003B5AC3">
        <w:rPr>
          <w:rFonts w:ascii="Times New Roman" w:eastAsia="Times New Roman" w:hAnsi="Times New Roman" w:cs="Times New Roman"/>
          <w:sz w:val="24"/>
          <w:szCs w:val="24"/>
          <w:lang w:val="en-US" w:eastAsia="ru-RU"/>
        </w:rPr>
        <w:t>Erk</w:t>
      </w:r>
      <w:proofErr w:type="spellEnd"/>
      <w:r w:rsidRPr="003B5AC3">
        <w:rPr>
          <w:rFonts w:ascii="Times New Roman" w:eastAsia="Times New Roman" w:hAnsi="Times New Roman" w:cs="Times New Roman"/>
          <w:sz w:val="24"/>
          <w:szCs w:val="24"/>
          <w:lang w:eastAsia="ru-RU"/>
        </w:rPr>
        <w:t xml:space="preserve">, но не </w:t>
      </w:r>
      <w:r w:rsidRPr="003B5AC3">
        <w:rPr>
          <w:rFonts w:ascii="Times New Roman" w:eastAsia="Times New Roman" w:hAnsi="Times New Roman" w:cs="Times New Roman"/>
          <w:sz w:val="24"/>
          <w:szCs w:val="24"/>
          <w:lang w:val="en-US" w:eastAsia="ru-RU"/>
        </w:rPr>
        <w:t>AKT</w:t>
      </w:r>
      <w:r w:rsidRPr="003B5AC3">
        <w:rPr>
          <w:rFonts w:ascii="Times New Roman" w:eastAsia="Times New Roman" w:hAnsi="Times New Roman" w:cs="Times New Roman"/>
          <w:sz w:val="24"/>
          <w:szCs w:val="24"/>
          <w:lang w:eastAsia="ru-RU"/>
        </w:rPr>
        <w:t>,</w:t>
      </w:r>
      <w:r w:rsidRPr="003B5AC3">
        <w:rPr>
          <w:rFonts w:ascii="Times New Roman" w:hAnsi="Times New Roman" w:cs="Times New Roman"/>
          <w:sz w:val="24"/>
          <w:szCs w:val="24"/>
        </w:rPr>
        <w:t xml:space="preserve"> в составе МВ клеток линии </w:t>
      </w:r>
      <w:r w:rsidRPr="003B5AC3">
        <w:rPr>
          <w:rFonts w:ascii="Times New Roman" w:hAnsi="Times New Roman" w:cs="Times New Roman"/>
          <w:sz w:val="24"/>
          <w:szCs w:val="24"/>
          <w:lang w:val="en-US"/>
        </w:rPr>
        <w:t>NK</w:t>
      </w:r>
      <w:r w:rsidRPr="003B5AC3">
        <w:rPr>
          <w:rFonts w:ascii="Times New Roman" w:hAnsi="Times New Roman" w:cs="Times New Roman"/>
          <w:sz w:val="24"/>
          <w:szCs w:val="24"/>
        </w:rPr>
        <w:t>-92 в концентрации в 10 раз ниже концентрации, вызывающей гибель ЭК, способствует повышению пролиферации ЭК.</w:t>
      </w:r>
    </w:p>
    <w:p w:rsidR="003B5AC3" w:rsidRPr="003B5AC3" w:rsidRDefault="003B5AC3" w:rsidP="003B5AC3">
      <w:pPr>
        <w:spacing w:after="0" w:line="360" w:lineRule="auto"/>
        <w:ind w:right="-1"/>
        <w:jc w:val="both"/>
        <w:rPr>
          <w:rFonts w:ascii="Times New Roman" w:hAnsi="Times New Roman" w:cs="Times New Roman"/>
          <w:sz w:val="24"/>
          <w:szCs w:val="24"/>
          <w:lang w:val="en-US"/>
        </w:rPr>
      </w:pPr>
    </w:p>
    <w:p w:rsidR="003B5AC3" w:rsidRPr="003B5AC3" w:rsidRDefault="003B5AC3" w:rsidP="003B5AC3">
      <w:pPr>
        <w:spacing w:after="0" w:line="360" w:lineRule="auto"/>
        <w:ind w:right="-1"/>
        <w:jc w:val="both"/>
        <w:rPr>
          <w:rFonts w:ascii="Times New Roman" w:hAnsi="Times New Roman" w:cs="Times New Roman"/>
          <w:sz w:val="24"/>
          <w:szCs w:val="24"/>
          <w:lang w:val="en-US"/>
        </w:rPr>
      </w:pPr>
      <w:proofErr w:type="spellStart"/>
      <w:r w:rsidRPr="003B5AC3">
        <w:rPr>
          <w:rFonts w:ascii="Times New Roman" w:hAnsi="Times New Roman" w:cs="Times New Roman"/>
          <w:sz w:val="24"/>
          <w:szCs w:val="24"/>
          <w:lang w:val="en-US"/>
        </w:rPr>
        <w:t>Microvesicles</w:t>
      </w:r>
      <w:proofErr w:type="spellEnd"/>
      <w:r w:rsidRPr="003B5AC3">
        <w:rPr>
          <w:rFonts w:ascii="Times New Roman" w:hAnsi="Times New Roman" w:cs="Times New Roman"/>
          <w:sz w:val="24"/>
          <w:szCs w:val="24"/>
          <w:lang w:val="en-US"/>
        </w:rPr>
        <w:t xml:space="preserve"> (MVs) are small (100 – 1000 nm) subcellular structures produced by both motionless and activated cells that can transfer molecules to target cells, and regulate physiological and pathological processes. MVs of leukocyte origin, in particular those produced by natural killer cells (NK cells), remain the least studied population of MVs. NK cells can change the functional activity of endothelial cells (ECs) and are involved in regulating angiogenesis. The ability of NK cell-derived MVs to influence the functionality of ECs is understudied currently.</w:t>
      </w:r>
      <w:r w:rsidRPr="003B5AC3">
        <w:rPr>
          <w:rFonts w:ascii="Times New Roman" w:hAnsi="Times New Roman" w:cs="Times New Roman"/>
          <w:sz w:val="24"/>
          <w:szCs w:val="24"/>
          <w:lang w:val="en-US"/>
        </w:rPr>
        <w:t xml:space="preserve"> </w:t>
      </w:r>
      <w:r w:rsidRPr="003B5AC3">
        <w:rPr>
          <w:rFonts w:ascii="Times New Roman" w:hAnsi="Times New Roman" w:cs="Times New Roman"/>
          <w:sz w:val="24"/>
          <w:szCs w:val="24"/>
          <w:lang w:val="en-US"/>
        </w:rPr>
        <w:t xml:space="preserve">We aimed to study the effect of MVs produced by NK cells of the NK-92 cell line on the phenotype, caspase activity, proliferation and migration of ECs of the </w:t>
      </w:r>
      <w:proofErr w:type="gramStart"/>
      <w:r w:rsidRPr="003B5AC3">
        <w:rPr>
          <w:rFonts w:ascii="Times New Roman" w:hAnsi="Times New Roman" w:cs="Times New Roman"/>
          <w:sz w:val="24"/>
          <w:szCs w:val="24"/>
          <w:lang w:val="en-US"/>
        </w:rPr>
        <w:t>EA.Hy</w:t>
      </w:r>
      <w:proofErr w:type="gramEnd"/>
      <w:r w:rsidRPr="003B5AC3">
        <w:rPr>
          <w:rFonts w:ascii="Times New Roman" w:hAnsi="Times New Roman" w:cs="Times New Roman"/>
          <w:sz w:val="24"/>
          <w:szCs w:val="24"/>
          <w:lang w:val="en-US"/>
        </w:rPr>
        <w:t>926 cell line.</w:t>
      </w:r>
      <w:r w:rsidRPr="003B5AC3">
        <w:rPr>
          <w:rFonts w:ascii="Times New Roman" w:hAnsi="Times New Roman" w:cs="Times New Roman"/>
          <w:sz w:val="24"/>
          <w:szCs w:val="24"/>
          <w:lang w:val="en-US"/>
        </w:rPr>
        <w:t xml:space="preserve"> </w:t>
      </w:r>
      <w:r w:rsidRPr="003B5AC3">
        <w:rPr>
          <w:rFonts w:ascii="Times New Roman" w:hAnsi="Times New Roman" w:cs="Times New Roman"/>
          <w:sz w:val="24"/>
          <w:szCs w:val="24"/>
          <w:lang w:val="en-US"/>
        </w:rPr>
        <w:t xml:space="preserve">We cultured ECs in the presence of MVs derived from the NK-92 cell line, and then used flow cytometry to assess changes in EC phenotype, intracellular protein </w:t>
      </w:r>
      <w:proofErr w:type="gramStart"/>
      <w:r w:rsidRPr="003B5AC3">
        <w:rPr>
          <w:rFonts w:ascii="Times New Roman" w:hAnsi="Times New Roman" w:cs="Times New Roman"/>
          <w:sz w:val="24"/>
          <w:szCs w:val="24"/>
          <w:lang w:val="en-US"/>
        </w:rPr>
        <w:t>transfer</w:t>
      </w:r>
      <w:proofErr w:type="gramEnd"/>
      <w:r w:rsidRPr="003B5AC3">
        <w:rPr>
          <w:rFonts w:ascii="Times New Roman" w:hAnsi="Times New Roman" w:cs="Times New Roman"/>
          <w:sz w:val="24"/>
          <w:szCs w:val="24"/>
          <w:lang w:val="en-US"/>
        </w:rPr>
        <w:t xml:space="preserve"> from MVs to ECs, and the relative death of ECs. We used western blot analysis to evaluate the expression of </w:t>
      </w:r>
      <w:proofErr w:type="spellStart"/>
      <w:r w:rsidRPr="003B5AC3">
        <w:rPr>
          <w:rFonts w:ascii="Times New Roman" w:hAnsi="Times New Roman" w:cs="Times New Roman"/>
          <w:sz w:val="24"/>
          <w:szCs w:val="24"/>
          <w:lang w:val="en-US"/>
        </w:rPr>
        <w:t>granzyme</w:t>
      </w:r>
      <w:proofErr w:type="spellEnd"/>
      <w:r w:rsidRPr="003B5AC3">
        <w:rPr>
          <w:rFonts w:ascii="Times New Roman" w:hAnsi="Times New Roman" w:cs="Times New Roman"/>
          <w:sz w:val="24"/>
          <w:szCs w:val="24"/>
          <w:lang w:val="en-US"/>
        </w:rPr>
        <w:t xml:space="preserve"> B in NK cells and in the </w:t>
      </w:r>
      <w:r w:rsidRPr="003B5AC3">
        <w:rPr>
          <w:rFonts w:ascii="Times New Roman" w:hAnsi="Times New Roman" w:cs="Times New Roman"/>
          <w:sz w:val="24"/>
          <w:szCs w:val="24"/>
          <w:lang w:val="en-US"/>
        </w:rPr>
        <w:lastRenderedPageBreak/>
        <w:t xml:space="preserve">MVs that they produced, as well as the expression of </w:t>
      </w:r>
      <w:proofErr w:type="spellStart"/>
      <w:r w:rsidRPr="003B5AC3">
        <w:rPr>
          <w:rFonts w:ascii="Times New Roman" w:hAnsi="Times New Roman" w:cs="Times New Roman"/>
          <w:sz w:val="24"/>
          <w:szCs w:val="24"/>
          <w:lang w:val="en-US"/>
        </w:rPr>
        <w:t>granzyme</w:t>
      </w:r>
      <w:proofErr w:type="spellEnd"/>
      <w:r w:rsidRPr="003B5AC3">
        <w:rPr>
          <w:rFonts w:ascii="Times New Roman" w:hAnsi="Times New Roman" w:cs="Times New Roman"/>
          <w:sz w:val="24"/>
          <w:szCs w:val="24"/>
          <w:lang w:val="en-US"/>
        </w:rPr>
        <w:t xml:space="preserve"> B, caspases, </w:t>
      </w:r>
      <w:r w:rsidRPr="003B5AC3">
        <w:rPr>
          <w:rFonts w:ascii="Times New Roman" w:hAnsi="Times New Roman" w:cs="Times New Roman"/>
          <w:sz w:val="24"/>
          <w:szCs w:val="24"/>
          <w:shd w:val="clear" w:color="auto" w:fill="FFFFFF"/>
          <w:lang w:val="en-US"/>
        </w:rPr>
        <w:t>extracellular-regulated kinase (</w:t>
      </w:r>
      <w:r w:rsidRPr="003B5AC3">
        <w:rPr>
          <w:rStyle w:val="a3"/>
          <w:rFonts w:ascii="Times New Roman" w:hAnsi="Times New Roman" w:cs="Times New Roman"/>
          <w:bCs/>
          <w:i w:val="0"/>
          <w:iCs w:val="0"/>
          <w:sz w:val="24"/>
          <w:szCs w:val="24"/>
          <w:shd w:val="clear" w:color="auto" w:fill="FFFFFF"/>
          <w:lang w:val="en-US"/>
        </w:rPr>
        <w:t>ERK)</w:t>
      </w:r>
      <w:r w:rsidRPr="003B5AC3">
        <w:rPr>
          <w:rFonts w:ascii="Times New Roman" w:hAnsi="Times New Roman" w:cs="Times New Roman"/>
          <w:sz w:val="24"/>
          <w:szCs w:val="24"/>
          <w:lang w:val="en-US"/>
        </w:rPr>
        <w:t xml:space="preserve"> and </w:t>
      </w:r>
      <w:r w:rsidRPr="003B5AC3">
        <w:rPr>
          <w:rFonts w:ascii="Times New Roman" w:hAnsi="Times New Roman" w:cs="Times New Roman"/>
          <w:bCs/>
          <w:sz w:val="24"/>
          <w:szCs w:val="24"/>
          <w:shd w:val="clear" w:color="auto" w:fill="FFFFFF"/>
          <w:lang w:val="en-US"/>
        </w:rPr>
        <w:t>protein kinase B (</w:t>
      </w:r>
      <w:r w:rsidRPr="003B5AC3">
        <w:rPr>
          <w:rFonts w:ascii="Times New Roman" w:hAnsi="Times New Roman" w:cs="Times New Roman"/>
          <w:sz w:val="24"/>
          <w:szCs w:val="24"/>
          <w:lang w:val="en-US"/>
        </w:rPr>
        <w:t>AKT) in ECs. We also assessed the proliferation and migration of ECs in the presence of MVs derived from cells of the NK-92 cell line.</w:t>
      </w:r>
      <w:r w:rsidRPr="003B5AC3">
        <w:rPr>
          <w:rFonts w:ascii="Times New Roman" w:hAnsi="Times New Roman" w:cs="Times New Roman"/>
          <w:sz w:val="24"/>
          <w:szCs w:val="24"/>
          <w:lang w:val="en-US"/>
        </w:rPr>
        <w:t xml:space="preserve"> </w:t>
      </w:r>
      <w:r w:rsidRPr="003B5AC3">
        <w:rPr>
          <w:rFonts w:ascii="Times New Roman" w:hAnsi="Times New Roman" w:cs="Times New Roman"/>
          <w:sz w:val="24"/>
          <w:szCs w:val="24"/>
          <w:lang w:val="en-US"/>
        </w:rPr>
        <w:t>The results revealed significant differences in the proteomic profiles of cells of the NK-92 cell line and their MV product. Contact between ECs and MVs derived from cells of the NK-92 cell line is accompanied by the following events: (</w:t>
      </w:r>
      <w:proofErr w:type="spellStart"/>
      <w:r w:rsidRPr="003B5AC3">
        <w:rPr>
          <w:rFonts w:ascii="Times New Roman" w:hAnsi="Times New Roman" w:cs="Times New Roman"/>
          <w:sz w:val="24"/>
          <w:szCs w:val="24"/>
          <w:lang w:val="en-US"/>
        </w:rPr>
        <w:t>i</w:t>
      </w:r>
      <w:proofErr w:type="spellEnd"/>
      <w:r w:rsidRPr="003B5AC3">
        <w:rPr>
          <w:rFonts w:ascii="Times New Roman" w:hAnsi="Times New Roman" w:cs="Times New Roman"/>
          <w:sz w:val="24"/>
          <w:szCs w:val="24"/>
          <w:lang w:val="en-US"/>
        </w:rPr>
        <w:t xml:space="preserve">) expression of </w:t>
      </w:r>
      <w:proofErr w:type="spellStart"/>
      <w:r w:rsidRPr="003B5AC3">
        <w:rPr>
          <w:rFonts w:ascii="Times New Roman" w:hAnsi="Times New Roman" w:cs="Times New Roman"/>
          <w:sz w:val="24"/>
          <w:szCs w:val="24"/>
          <w:lang w:val="en-US"/>
        </w:rPr>
        <w:t>granzyme</w:t>
      </w:r>
      <w:proofErr w:type="spellEnd"/>
      <w:r w:rsidRPr="003B5AC3">
        <w:rPr>
          <w:rFonts w:ascii="Times New Roman" w:hAnsi="Times New Roman" w:cs="Times New Roman"/>
          <w:sz w:val="24"/>
          <w:szCs w:val="24"/>
          <w:lang w:val="en-US"/>
        </w:rPr>
        <w:t xml:space="preserve"> B in ECs, (ii) activation of caspase-9 and caspase-3, with partial EC death, (iii) appearance of the </w:t>
      </w:r>
      <w:proofErr w:type="spellStart"/>
      <w:r w:rsidRPr="003B5AC3">
        <w:rPr>
          <w:rFonts w:ascii="Times New Roman" w:hAnsi="Times New Roman" w:cs="Times New Roman"/>
          <w:sz w:val="24"/>
          <w:szCs w:val="24"/>
          <w:lang w:val="en-US"/>
        </w:rPr>
        <w:t>panleukocyte</w:t>
      </w:r>
      <w:proofErr w:type="spellEnd"/>
      <w:r w:rsidRPr="003B5AC3">
        <w:rPr>
          <w:rFonts w:ascii="Times New Roman" w:hAnsi="Times New Roman" w:cs="Times New Roman"/>
          <w:sz w:val="24"/>
          <w:szCs w:val="24"/>
          <w:lang w:val="en-US"/>
        </w:rPr>
        <w:t xml:space="preserve"> marker CD45 on ECs, (iv) decrease in CD105 expression, and increase in CD34 and CD54 expression, and (v) inhibition of EC migration. Transfer of ERK (but not AKT) from MVs derived from cells of the NK-92 cell line to ECs, at a concentration 10 times lower than that which causes EC death, leads to an increase in EC proliferation.</w:t>
      </w:r>
    </w:p>
    <w:bookmarkEnd w:id="0"/>
    <w:p w:rsidR="00C30ADF" w:rsidRPr="003B5AC3" w:rsidRDefault="00C30ADF">
      <w:pPr>
        <w:rPr>
          <w:rFonts w:ascii="Times New Roman" w:hAnsi="Times New Roman" w:cs="Times New Roman"/>
          <w:sz w:val="24"/>
          <w:szCs w:val="24"/>
          <w:lang w:val="en-US"/>
        </w:rPr>
      </w:pPr>
    </w:p>
    <w:sectPr w:rsidR="00C30ADF" w:rsidRPr="003B5A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C3"/>
    <w:rsid w:val="003B5AC3"/>
    <w:rsid w:val="00C30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EA33"/>
  <w15:chartTrackingRefBased/>
  <w15:docId w15:val="{BC73CEAE-BEFC-440B-8ACD-3837419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AC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B5AC3"/>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Emphasis"/>
    <w:basedOn w:val="a0"/>
    <w:uiPriority w:val="20"/>
    <w:qFormat/>
    <w:rsid w:val="003B5A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Mikhailova</dc:creator>
  <cp:keywords/>
  <dc:description/>
  <cp:lastModifiedBy>Valentina Mikhailova</cp:lastModifiedBy>
  <cp:revision>1</cp:revision>
  <dcterms:created xsi:type="dcterms:W3CDTF">2019-10-17T09:38:00Z</dcterms:created>
  <dcterms:modified xsi:type="dcterms:W3CDTF">2019-10-17T09:41:00Z</dcterms:modified>
</cp:coreProperties>
</file>