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2A2" w:rsidRDefault="00F843B0" w:rsidP="00F843B0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ab/>
      </w:r>
      <w:r w:rsidR="000E63C5" w:rsidRPr="000E63C5">
        <w:rPr>
          <w:rFonts w:asciiTheme="majorBidi" w:hAnsiTheme="majorBidi" w:cstheme="majorBidi"/>
          <w:sz w:val="28"/>
          <w:szCs w:val="28"/>
          <w:lang w:val="ru-RU"/>
        </w:rPr>
        <w:t xml:space="preserve">Инфекция на ранних сроках индуцирует наиболее мощные реакции со стороны иммунной системы. </w:t>
      </w:r>
      <w:r w:rsidR="000E63C5">
        <w:rPr>
          <w:rFonts w:asciiTheme="majorBidi" w:hAnsiTheme="majorBidi" w:cstheme="majorBidi"/>
          <w:sz w:val="28"/>
          <w:szCs w:val="28"/>
          <w:lang w:val="ru-RU"/>
        </w:rPr>
        <w:t>П</w:t>
      </w:r>
      <w:r w:rsidR="000E63C5" w:rsidRPr="000E63C5">
        <w:rPr>
          <w:rFonts w:asciiTheme="majorBidi" w:hAnsiTheme="majorBidi" w:cstheme="majorBidi"/>
          <w:sz w:val="28"/>
          <w:szCs w:val="28"/>
          <w:lang w:val="ru-RU"/>
        </w:rPr>
        <w:t>роанализированы 137 клинических историй пациентов с ВИЧ-инфекцией и ВГС/ВИЧ-инфицированных на р</w:t>
      </w:r>
      <w:r w:rsidR="000E63C5">
        <w:rPr>
          <w:rFonts w:asciiTheme="majorBidi" w:hAnsiTheme="majorBidi" w:cstheme="majorBidi"/>
          <w:sz w:val="28"/>
          <w:szCs w:val="28"/>
          <w:lang w:val="ru-RU"/>
        </w:rPr>
        <w:t xml:space="preserve">анних сроках инфицирования ВИЧ. </w:t>
      </w:r>
      <w:r w:rsidR="00AB3472">
        <w:rPr>
          <w:rFonts w:asciiTheme="majorBidi" w:hAnsiTheme="majorBidi" w:cstheme="majorBidi"/>
          <w:sz w:val="28"/>
          <w:szCs w:val="28"/>
          <w:lang w:val="ru-RU"/>
        </w:rPr>
        <w:t>Г</w:t>
      </w:r>
      <w:r w:rsidR="00AB3472" w:rsidRPr="00AB3472">
        <w:rPr>
          <w:rFonts w:asciiTheme="majorBidi" w:hAnsiTheme="majorBidi" w:cstheme="majorBidi"/>
          <w:sz w:val="28"/>
          <w:szCs w:val="28"/>
          <w:lang w:val="ru-RU"/>
        </w:rPr>
        <w:t xml:space="preserve">руппа из 45 пациентов на ранних сроках инфицирования ВИЧ – из них 25 ВГС/ВИЧ-инфицированных (первая группа) и 20 с ВИЧ моноинфекцией (вторая группа), длительность инфицирования составляла менее 1 года (при ИФА (+), иммуноблот становился положительным в среднем в течение 5,5±0,6 мес.); для сравнительного анализа была обследована группа естественного течения – 43 пациента с сочетанной ВГС/ВИЧ инфекцией (третья группа) и 49 с ВИЧ-моноинфекцией (четвертая группа) с длительностью инфицирования ВИЧ 4,4±0,21 года; в группе здоровых было 52 человека. </w:t>
      </w:r>
      <w:r w:rsidR="000E63C5" w:rsidRPr="000E63C5">
        <w:rPr>
          <w:rFonts w:asciiTheme="majorBidi" w:hAnsiTheme="majorBidi" w:cstheme="majorBidi"/>
          <w:sz w:val="28"/>
          <w:szCs w:val="28"/>
          <w:lang w:val="ru-RU"/>
        </w:rPr>
        <w:t>Цель: провести сравнительную характеристику клинического течения и иммунологических особенностей c ранних сроков инфицирования у пациен</w:t>
      </w:r>
      <w:r w:rsidR="000E63C5">
        <w:rPr>
          <w:rFonts w:asciiTheme="majorBidi" w:hAnsiTheme="majorBidi" w:cstheme="majorBidi"/>
          <w:sz w:val="28"/>
          <w:szCs w:val="28"/>
          <w:lang w:val="ru-RU"/>
        </w:rPr>
        <w:t>тов с сочетанной ВГС/ВИЧ и ВИЧ-</w:t>
      </w:r>
      <w:r w:rsidR="000E63C5" w:rsidRPr="000E63C5">
        <w:rPr>
          <w:rFonts w:asciiTheme="majorBidi" w:hAnsiTheme="majorBidi" w:cstheme="majorBidi"/>
          <w:sz w:val="28"/>
          <w:szCs w:val="28"/>
          <w:lang w:val="ru-RU"/>
        </w:rPr>
        <w:t>инфекцией.Результаты: у ВГС/ВИЧ-инфици</w:t>
      </w:r>
      <w:r w:rsidR="009F0307">
        <w:rPr>
          <w:rFonts w:asciiTheme="majorBidi" w:hAnsiTheme="majorBidi" w:cstheme="majorBidi"/>
          <w:sz w:val="28"/>
          <w:szCs w:val="28"/>
          <w:lang w:val="ru-RU"/>
        </w:rPr>
        <w:t>рованных с ранних сроков инфици</w:t>
      </w:r>
      <w:r w:rsidR="000E63C5" w:rsidRPr="000E63C5">
        <w:rPr>
          <w:rFonts w:asciiTheme="majorBidi" w:hAnsiTheme="majorBidi" w:cstheme="majorBidi"/>
          <w:sz w:val="28"/>
          <w:szCs w:val="28"/>
          <w:lang w:val="ru-RU"/>
        </w:rPr>
        <w:t xml:space="preserve">рования на фоне более выраженного угнетения клеточного иммунитета и повышенной вирусной нагрузки </w:t>
      </w:r>
      <w:r>
        <w:rPr>
          <w:rFonts w:asciiTheme="majorBidi" w:hAnsiTheme="majorBidi" w:cstheme="majorBidi"/>
          <w:sz w:val="28"/>
          <w:szCs w:val="28"/>
          <w:lang w:val="ru-RU" w:bidi="fa-IR"/>
        </w:rPr>
        <w:t xml:space="preserve">РНК ВИЧ </w:t>
      </w:r>
      <w:r w:rsidR="000E63C5" w:rsidRPr="000E63C5">
        <w:rPr>
          <w:rFonts w:asciiTheme="majorBidi" w:hAnsiTheme="majorBidi" w:cstheme="majorBidi"/>
          <w:sz w:val="28"/>
          <w:szCs w:val="28"/>
          <w:lang w:val="ru-RU"/>
        </w:rPr>
        <w:t>по сравнению с данными при ВИЧ-инфекции в клинической картине преобладали гнойно-воспалительные, грибковые поражения и вторичные заболевания</w:t>
      </w:r>
      <w:r w:rsidR="009F0307">
        <w:rPr>
          <w:rFonts w:asciiTheme="majorBidi" w:hAnsiTheme="majorBidi" w:cstheme="majorBidi"/>
          <w:sz w:val="28"/>
          <w:szCs w:val="28"/>
          <w:lang w:val="ru-RU"/>
        </w:rPr>
        <w:t>.</w:t>
      </w:r>
    </w:p>
    <w:p w:rsidR="00B051C7" w:rsidRPr="004A52A2" w:rsidRDefault="00F843B0" w:rsidP="00FB4919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ab/>
      </w:r>
      <w:r w:rsidRPr="00F843B0">
        <w:rPr>
          <w:rFonts w:asciiTheme="majorBidi" w:hAnsiTheme="majorBidi" w:cstheme="majorBidi"/>
          <w:sz w:val="28"/>
          <w:szCs w:val="28"/>
        </w:rPr>
        <w:t>Infection in the early stages induces the most powerful reactions from the immune system. 137 clinical histories of patients with HIV infection and HCV / HIV-infected in the early stages of HIV infection were analyzed.</w:t>
      </w:r>
      <w:r w:rsidR="006241EA" w:rsidRPr="006241EA">
        <w:t xml:space="preserve"> </w:t>
      </w:r>
      <w:r w:rsidR="006241EA">
        <w:rPr>
          <w:rFonts w:asciiTheme="majorBidi" w:hAnsiTheme="majorBidi" w:cstheme="majorBidi"/>
          <w:sz w:val="28"/>
          <w:szCs w:val="28"/>
        </w:rPr>
        <w:t>A</w:t>
      </w:r>
      <w:r w:rsidR="006241EA" w:rsidRPr="006241EA">
        <w:rPr>
          <w:rFonts w:asciiTheme="majorBidi" w:hAnsiTheme="majorBidi" w:cstheme="majorBidi"/>
          <w:sz w:val="28"/>
          <w:szCs w:val="28"/>
        </w:rPr>
        <w:t xml:space="preserve"> group of 45 patients with early HIV infection - of which 25 are HCV / HIV-infected (first group) and 20 with HIV </w:t>
      </w:r>
      <w:proofErr w:type="spellStart"/>
      <w:r w:rsidR="006241EA" w:rsidRPr="006241EA">
        <w:rPr>
          <w:rFonts w:asciiTheme="majorBidi" w:hAnsiTheme="majorBidi" w:cstheme="majorBidi"/>
          <w:sz w:val="28"/>
          <w:szCs w:val="28"/>
        </w:rPr>
        <w:t>monoinfection</w:t>
      </w:r>
      <w:proofErr w:type="spellEnd"/>
      <w:r w:rsidR="006241EA" w:rsidRPr="006241EA">
        <w:rPr>
          <w:rFonts w:asciiTheme="majorBidi" w:hAnsiTheme="majorBidi" w:cstheme="majorBidi"/>
          <w:sz w:val="28"/>
          <w:szCs w:val="28"/>
        </w:rPr>
        <w:t xml:space="preserve"> (second group), the duration of infection was less than 1 year (with ELISA (+), immunoblot became positive on average within 5.5 ± 0.6 months); for comparative analysis, the natural course group was examined - 43 patients with combined HCV / HIV infection (third group) and 49 with HIV </w:t>
      </w:r>
      <w:proofErr w:type="spellStart"/>
      <w:r w:rsidR="006241EA" w:rsidRPr="006241EA">
        <w:rPr>
          <w:rFonts w:asciiTheme="majorBidi" w:hAnsiTheme="majorBidi" w:cstheme="majorBidi"/>
          <w:sz w:val="28"/>
          <w:szCs w:val="28"/>
        </w:rPr>
        <w:t>monoinfection</w:t>
      </w:r>
      <w:proofErr w:type="spellEnd"/>
      <w:r w:rsidR="006241EA" w:rsidRPr="006241EA">
        <w:rPr>
          <w:rFonts w:asciiTheme="majorBidi" w:hAnsiTheme="majorBidi" w:cstheme="majorBidi"/>
          <w:sz w:val="28"/>
          <w:szCs w:val="28"/>
        </w:rPr>
        <w:t xml:space="preserve"> (fourth group) with a duration of HIV infection of 4.4 ± 0.21 years; in the healthy group there were 52 </w:t>
      </w:r>
      <w:proofErr w:type="spellStart"/>
      <w:r w:rsidR="006241EA" w:rsidRPr="006241EA">
        <w:rPr>
          <w:rFonts w:asciiTheme="majorBidi" w:hAnsiTheme="majorBidi" w:cstheme="majorBidi"/>
          <w:sz w:val="28"/>
          <w:szCs w:val="28"/>
        </w:rPr>
        <w:t>people.</w:t>
      </w:r>
      <w:r>
        <w:rPr>
          <w:rFonts w:asciiTheme="majorBidi" w:hAnsiTheme="majorBidi" w:cstheme="majorBidi"/>
          <w:sz w:val="28"/>
          <w:szCs w:val="28"/>
        </w:rPr>
        <w:t>Aim</w:t>
      </w:r>
      <w:proofErr w:type="spellEnd"/>
      <w:r w:rsidRPr="00F843B0">
        <w:rPr>
          <w:rFonts w:asciiTheme="majorBidi" w:hAnsiTheme="majorBidi" w:cstheme="majorBidi"/>
          <w:sz w:val="28"/>
          <w:szCs w:val="28"/>
        </w:rPr>
        <w:t>: to conduct a comparative characterization of the clinical course and immunological features from the early stages of infection in patients with combined HCV / HIV and</w:t>
      </w:r>
      <w:r>
        <w:rPr>
          <w:rFonts w:asciiTheme="majorBidi" w:hAnsiTheme="majorBidi" w:cstheme="majorBidi"/>
          <w:sz w:val="28"/>
          <w:szCs w:val="28"/>
        </w:rPr>
        <w:t xml:space="preserve"> HIV infection. Results: in HCV/</w:t>
      </w:r>
      <w:r w:rsidRPr="00F843B0">
        <w:rPr>
          <w:rFonts w:asciiTheme="majorBidi" w:hAnsiTheme="majorBidi" w:cstheme="majorBidi"/>
          <w:sz w:val="28"/>
          <w:szCs w:val="28"/>
        </w:rPr>
        <w:t>HIV-infected patients from early stages of infection against the background of more pronounced inhibition of cellular immunity and increased viral load of RNA</w:t>
      </w:r>
      <w:r>
        <w:rPr>
          <w:rFonts w:asciiTheme="majorBidi" w:hAnsiTheme="majorBidi" w:cstheme="majorBidi"/>
          <w:sz w:val="28"/>
          <w:szCs w:val="28"/>
        </w:rPr>
        <w:t xml:space="preserve"> HIV c</w:t>
      </w:r>
      <w:r w:rsidRPr="00F843B0">
        <w:rPr>
          <w:rFonts w:asciiTheme="majorBidi" w:hAnsiTheme="majorBidi" w:cstheme="majorBidi"/>
          <w:sz w:val="28"/>
          <w:szCs w:val="28"/>
        </w:rPr>
        <w:t>ompared with data from HIV infection in the clinical picture was dominated by purulent-inflammatory, fungal infections and secondary diseases.</w:t>
      </w:r>
      <w:r w:rsidR="006241EA" w:rsidRPr="006241EA">
        <w:t xml:space="preserve"> </w:t>
      </w:r>
      <w:bookmarkStart w:id="0" w:name="_GoBack"/>
      <w:bookmarkEnd w:id="0"/>
    </w:p>
    <w:sectPr w:rsidR="00B051C7" w:rsidRPr="004A52A2" w:rsidSect="00CC6B6C">
      <w:pgSz w:w="11900" w:h="16840"/>
      <w:pgMar w:top="1440" w:right="1440" w:bottom="1440" w:left="1440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B2"/>
    <w:rsid w:val="000E63C5"/>
    <w:rsid w:val="001F2521"/>
    <w:rsid w:val="00211CB2"/>
    <w:rsid w:val="004A52A2"/>
    <w:rsid w:val="006241EA"/>
    <w:rsid w:val="009F0307"/>
    <w:rsid w:val="00AB3472"/>
    <w:rsid w:val="00B051C7"/>
    <w:rsid w:val="00CC6B6C"/>
    <w:rsid w:val="00E863B2"/>
    <w:rsid w:val="00F843B0"/>
    <w:rsid w:val="00FB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RAHMANI</dc:creator>
  <cp:keywords/>
  <dc:description/>
  <cp:lastModifiedBy>S RAHMANI</cp:lastModifiedBy>
  <cp:revision>6</cp:revision>
  <dcterms:created xsi:type="dcterms:W3CDTF">2019-09-26T18:08:00Z</dcterms:created>
  <dcterms:modified xsi:type="dcterms:W3CDTF">2019-09-29T14:42:00Z</dcterms:modified>
</cp:coreProperties>
</file>