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74524D" w:rsidP="003653E8">
      <w:pPr>
        <w:tabs>
          <w:tab w:val="left" w:pos="1190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/ </w:t>
      </w:r>
      <w:r>
        <w:rPr>
          <w:rFonts w:ascii="Times New Roman" w:hAnsi="Times New Roman" w:cs="Times New Roman"/>
          <w:sz w:val="28"/>
          <w:szCs w:val="28"/>
          <w:lang w:val="en-US"/>
        </w:rPr>
        <w:t>Referenc</w:t>
      </w:r>
      <w:r w:rsidR="002B25C7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tbl>
      <w:tblPr>
        <w:tblStyle w:val="a3"/>
        <w:tblW w:w="15086" w:type="dxa"/>
        <w:tblLayout w:type="fixed"/>
        <w:tblLook w:val="04A0"/>
      </w:tblPr>
      <w:tblGrid>
        <w:gridCol w:w="1716"/>
        <w:gridCol w:w="5418"/>
        <w:gridCol w:w="3297"/>
        <w:gridCol w:w="4655"/>
      </w:tblGrid>
      <w:tr w:rsidR="00DA7647" w:rsidRPr="00F45A41" w:rsidTr="0073676B">
        <w:tc>
          <w:tcPr>
            <w:tcW w:w="1716" w:type="dxa"/>
          </w:tcPr>
          <w:p w:rsidR="0074524D" w:rsidRDefault="0074524D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</w:t>
            </w:r>
          </w:p>
          <w:p w:rsidR="0074524D" w:rsidRDefault="0074524D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74524D" w:rsidRPr="0074524D" w:rsidRDefault="0074524D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  <w:tc>
          <w:tcPr>
            <w:tcW w:w="5418" w:type="dxa"/>
          </w:tcPr>
          <w:p w:rsidR="0074524D" w:rsidRDefault="0074524D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Авторы, </w:t>
            </w:r>
            <w:r w:rsidR="00F45A4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и </w:t>
            </w:r>
            <w:r w:rsidR="00F45A41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2B25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45A41">
              <w:rPr>
                <w:rFonts w:ascii="Times New Roman" w:hAnsi="Times New Roman" w:cs="Times New Roman"/>
                <w:sz w:val="28"/>
                <w:szCs w:val="28"/>
              </w:rPr>
              <w:t>очника, где она</w:t>
            </w:r>
          </w:p>
          <w:p w:rsidR="00F45A41" w:rsidRPr="0074524D" w:rsidRDefault="00F45A41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выходные данные</w:t>
            </w:r>
          </w:p>
        </w:tc>
        <w:tc>
          <w:tcPr>
            <w:tcW w:w="3297" w:type="dxa"/>
          </w:tcPr>
          <w:p w:rsidR="0074524D" w:rsidRDefault="00F45A41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название публикации и источника на английском</w:t>
            </w:r>
          </w:p>
          <w:p w:rsidR="00F45A41" w:rsidRPr="00F45A41" w:rsidRDefault="00F45A41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  <w:proofErr w:type="gramEnd"/>
          </w:p>
        </w:tc>
        <w:tc>
          <w:tcPr>
            <w:tcW w:w="4655" w:type="dxa"/>
          </w:tcPr>
          <w:p w:rsidR="0074524D" w:rsidRDefault="00F45A41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Полный интернет-</w:t>
            </w:r>
          </w:p>
          <w:p w:rsidR="00F45A41" w:rsidRPr="00F45A41" w:rsidRDefault="00F45A41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A4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F45A4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цитируемой статьи</w:t>
            </w:r>
          </w:p>
        </w:tc>
      </w:tr>
      <w:tr w:rsidR="00DA7647" w:rsidRPr="0018656C" w:rsidTr="0073676B">
        <w:tc>
          <w:tcPr>
            <w:tcW w:w="1716" w:type="dxa"/>
          </w:tcPr>
          <w:p w:rsidR="0074524D" w:rsidRPr="00F45A41" w:rsidRDefault="00F45A41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8" w:type="dxa"/>
          </w:tcPr>
          <w:p w:rsidR="0074524D" w:rsidRPr="00F45A41" w:rsidRDefault="0018656C" w:rsidP="00E57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56C">
              <w:rPr>
                <w:rFonts w:ascii="Times New Roman" w:hAnsi="Times New Roman" w:cs="Times New Roman"/>
                <w:sz w:val="28"/>
                <w:szCs w:val="28"/>
              </w:rPr>
              <w:t>Банержи</w:t>
            </w:r>
            <w:proofErr w:type="spellEnd"/>
            <w:r w:rsidRPr="0018656C">
              <w:rPr>
                <w:rFonts w:ascii="Times New Roman" w:hAnsi="Times New Roman" w:cs="Times New Roman"/>
                <w:sz w:val="28"/>
                <w:szCs w:val="28"/>
              </w:rPr>
              <w:t xml:space="preserve"> А. Медицинская статистика понятным языком. М</w:t>
            </w:r>
            <w:r w:rsidRPr="001865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</w:t>
            </w:r>
            <w:r w:rsidRPr="0018656C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1865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656C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  <w:r w:rsidRPr="001865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2007. 287 </w:t>
            </w:r>
            <w:r w:rsidR="00E57B4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65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97" w:type="dxa"/>
          </w:tcPr>
          <w:p w:rsidR="0074524D" w:rsidRPr="002A3AC6" w:rsidRDefault="0018656C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65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Banerjee</w:t>
            </w:r>
            <w:proofErr w:type="spellEnd"/>
            <w:r w:rsidRPr="001865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Medical statistics made clear. M</w:t>
            </w:r>
            <w:r w:rsidRPr="001865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65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Practical medicine, 2007. 287 p.</w:t>
            </w:r>
          </w:p>
        </w:tc>
        <w:tc>
          <w:tcPr>
            <w:tcW w:w="4655" w:type="dxa"/>
          </w:tcPr>
          <w:p w:rsidR="0018656C" w:rsidRPr="00C541AB" w:rsidRDefault="0018656C" w:rsidP="00FE31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6" w:history="1"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https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://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www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.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medkniga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.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by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/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index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.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php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/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spetsialnosti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/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manufacturer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/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prakticheskaya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-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meditsina</w:t>
              </w:r>
              <w:r w:rsidRPr="00C541A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/</w:t>
              </w:r>
              <w:r w:rsidRPr="005178D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statistika</w:t>
              </w:r>
            </w:hyperlink>
          </w:p>
          <w:p w:rsidR="0074524D" w:rsidRPr="0018656C" w:rsidRDefault="0074524D" w:rsidP="002018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A7647" w:rsidRPr="0018656C" w:rsidTr="0073676B">
        <w:tc>
          <w:tcPr>
            <w:tcW w:w="1716" w:type="dxa"/>
          </w:tcPr>
          <w:p w:rsidR="0074524D" w:rsidRPr="002A3AC6" w:rsidRDefault="00201849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418" w:type="dxa"/>
          </w:tcPr>
          <w:p w:rsidR="0074524D" w:rsidRPr="00A36563" w:rsidRDefault="00FE31FF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1FF">
              <w:rPr>
                <w:rFonts w:ascii="Times New Roman" w:hAnsi="Times New Roman" w:cs="Times New Roman"/>
                <w:sz w:val="28"/>
                <w:szCs w:val="28"/>
              </w:rPr>
              <w:t>Гущин И.С. Немедленная аллергия клетки. М</w:t>
            </w:r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gramStart"/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:</w:t>
            </w:r>
            <w:proofErr w:type="gramEnd"/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E31FF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1976. - 176 </w:t>
            </w:r>
            <w:r w:rsidRPr="00FE31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97" w:type="dxa"/>
          </w:tcPr>
          <w:p w:rsidR="0074524D" w:rsidRPr="00A36563" w:rsidRDefault="00FE31F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Gushchin</w:t>
            </w:r>
            <w:proofErr w:type="spellEnd"/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I.S. Immediate cell allergy M.: Medicine, 1976. - 176 p</w:t>
            </w:r>
          </w:p>
        </w:tc>
        <w:tc>
          <w:tcPr>
            <w:tcW w:w="4655" w:type="dxa"/>
          </w:tcPr>
          <w:p w:rsidR="006478F2" w:rsidRPr="00FE31FF" w:rsidRDefault="00FE31FF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FE31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https://search.rsl.ru/ru/record/01006924734</w:t>
              </w:r>
            </w:hyperlink>
          </w:p>
        </w:tc>
      </w:tr>
      <w:tr w:rsidR="00DA7647" w:rsidRPr="0018656C" w:rsidTr="0073676B">
        <w:tc>
          <w:tcPr>
            <w:tcW w:w="1716" w:type="dxa"/>
          </w:tcPr>
          <w:p w:rsidR="0074524D" w:rsidRPr="00A36563" w:rsidRDefault="006478F2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418" w:type="dxa"/>
          </w:tcPr>
          <w:p w:rsidR="0074524D" w:rsidRPr="00300702" w:rsidRDefault="00FE31FF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1FF">
              <w:rPr>
                <w:rFonts w:ascii="Times New Roman" w:hAnsi="Times New Roman" w:cs="Times New Roman"/>
                <w:sz w:val="28"/>
                <w:szCs w:val="28"/>
              </w:rPr>
              <w:t xml:space="preserve">Зайцев В.М., Савельев С.И. Практическая медицинская статистика: учебное пособие. Тамбов: Цифра, 2013. 580 </w:t>
            </w:r>
            <w:proofErr w:type="gramStart"/>
            <w:r w:rsidRPr="00FE31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E3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7" w:type="dxa"/>
          </w:tcPr>
          <w:p w:rsidR="0074524D" w:rsidRPr="00300702" w:rsidRDefault="00FE31F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Zayzev</w:t>
            </w:r>
            <w:proofErr w:type="spellEnd"/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V.M., </w:t>
            </w:r>
            <w:proofErr w:type="spellStart"/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Savel’ev</w:t>
            </w:r>
            <w:proofErr w:type="spellEnd"/>
            <w:r w:rsidRPr="00FE3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S.I. Practical medical statistics: a tutori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al. Tambov: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Tsyfra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2013. 580 p</w:t>
            </w:r>
            <w:r w:rsidR="00F64C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55" w:type="dxa"/>
          </w:tcPr>
          <w:p w:rsidR="0074524D" w:rsidRPr="00FE31FF" w:rsidRDefault="00FE31FF" w:rsidP="00FE31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8" w:history="1">
              <w:r w:rsidRPr="00FE31FF">
                <w:rPr>
                  <w:rFonts w:ascii="Times New Roman" w:eastAsia="Calibri" w:hAnsi="Times New Roman" w:cs="Times New Roman"/>
                  <w:color w:val="0000FF"/>
                  <w:sz w:val="28"/>
                  <w:u w:val="single"/>
                  <w:lang w:val="en-US"/>
                </w:rPr>
                <w:t>https://search.rsl.ru/ru/record/01008013915</w:t>
              </w:r>
            </w:hyperlink>
          </w:p>
        </w:tc>
      </w:tr>
      <w:tr w:rsidR="00DA7647" w:rsidRPr="00510C0B" w:rsidTr="0073676B">
        <w:tc>
          <w:tcPr>
            <w:tcW w:w="1716" w:type="dxa"/>
          </w:tcPr>
          <w:p w:rsidR="0074524D" w:rsidRPr="00300702" w:rsidRDefault="009F283C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418" w:type="dxa"/>
          </w:tcPr>
          <w:p w:rsidR="0074524D" w:rsidRPr="00510C0B" w:rsidRDefault="00510C0B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0B">
              <w:rPr>
                <w:rFonts w:ascii="Times New Roman" w:hAnsi="Times New Roman" w:cs="Times New Roman"/>
                <w:sz w:val="28"/>
                <w:szCs w:val="28"/>
              </w:rPr>
              <w:t>Клиническая аллергология и иммунология</w:t>
            </w:r>
            <w:proofErr w:type="gramStart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руководство для практикующих врачей. Под ред. Л.А. </w:t>
            </w:r>
            <w:proofErr w:type="spellStart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>Горячкиной</w:t>
            </w:r>
            <w:proofErr w:type="spellEnd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 xml:space="preserve">., К.П. </w:t>
            </w:r>
            <w:proofErr w:type="spellStart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>Кашкина</w:t>
            </w:r>
            <w:proofErr w:type="spellEnd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>. - М</w:t>
            </w:r>
            <w:proofErr w:type="gramStart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>Миклош</w:t>
            </w:r>
            <w:proofErr w:type="spellEnd"/>
            <w:r w:rsidRPr="00510C0B">
              <w:rPr>
                <w:rFonts w:ascii="Times New Roman" w:hAnsi="Times New Roman" w:cs="Times New Roman"/>
                <w:sz w:val="28"/>
                <w:szCs w:val="28"/>
              </w:rPr>
              <w:t xml:space="preserve">, 2011. - 430 </w:t>
            </w:r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6B6BBA" w:rsidRPr="00510C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7" w:type="dxa"/>
          </w:tcPr>
          <w:p w:rsidR="006B6BBA" w:rsidRPr="00300702" w:rsidRDefault="00510C0B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Clinical </w:t>
            </w:r>
            <w:proofErr w:type="spellStart"/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Allergology</w:t>
            </w:r>
            <w:proofErr w:type="spellEnd"/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Immunology: a manual for practicing physician. Edited by </w:t>
            </w:r>
            <w:proofErr w:type="spellStart"/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Goryachkina</w:t>
            </w:r>
            <w:proofErr w:type="spellEnd"/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L.A., </w:t>
            </w:r>
            <w:proofErr w:type="spellStart"/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Kashkin</w:t>
            </w:r>
            <w:proofErr w:type="spellEnd"/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K.P. M.: </w:t>
            </w:r>
            <w:proofErr w:type="spellStart"/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Miklosh</w:t>
            </w:r>
            <w:proofErr w:type="spellEnd"/>
            <w:r w:rsidRPr="0051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2011. - 430 p.</w:t>
            </w:r>
          </w:p>
        </w:tc>
        <w:tc>
          <w:tcPr>
            <w:tcW w:w="4655" w:type="dxa"/>
          </w:tcPr>
          <w:p w:rsidR="006B6BBA" w:rsidRPr="00A62CA2" w:rsidRDefault="00510C0B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510C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https://www.mmbook.ru/catalog/immunologija-allergologija/103722-detail</w:t>
              </w:r>
            </w:hyperlink>
          </w:p>
        </w:tc>
      </w:tr>
      <w:tr w:rsidR="00DA7647" w:rsidRPr="0018656C" w:rsidTr="0073676B">
        <w:tc>
          <w:tcPr>
            <w:tcW w:w="1716" w:type="dxa"/>
          </w:tcPr>
          <w:p w:rsidR="0074524D" w:rsidRPr="00300702" w:rsidRDefault="006B6BBA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418" w:type="dxa"/>
          </w:tcPr>
          <w:p w:rsidR="0074524D" w:rsidRPr="00ED3A84" w:rsidRDefault="00ED3A84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A84">
              <w:rPr>
                <w:rFonts w:ascii="Times New Roman" w:hAnsi="Times New Roman" w:cs="Times New Roman"/>
                <w:sz w:val="28"/>
                <w:szCs w:val="28"/>
              </w:rPr>
              <w:t xml:space="preserve">Общая аллергология. Т.1. Под ред. Г.Б. Федосеева. СПб.: </w:t>
            </w:r>
            <w:proofErr w:type="spellStart"/>
            <w:r w:rsidRPr="00ED3A84">
              <w:rPr>
                <w:rFonts w:ascii="Times New Roman" w:hAnsi="Times New Roman" w:cs="Times New Roman"/>
                <w:sz w:val="28"/>
                <w:szCs w:val="28"/>
              </w:rPr>
              <w:t>Нормед-Издат</w:t>
            </w:r>
            <w:proofErr w:type="spellEnd"/>
            <w:r w:rsidRPr="00ED3A84">
              <w:rPr>
                <w:rFonts w:ascii="Times New Roman" w:hAnsi="Times New Roman" w:cs="Times New Roman"/>
                <w:sz w:val="28"/>
                <w:szCs w:val="28"/>
              </w:rPr>
              <w:t xml:space="preserve">, 2001. - 816 </w:t>
            </w:r>
            <w:proofErr w:type="gramStart"/>
            <w:r w:rsidRPr="00ED3A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D3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7" w:type="dxa"/>
          </w:tcPr>
          <w:p w:rsidR="00F442C1" w:rsidRPr="00300702" w:rsidRDefault="00ED3A84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General </w:t>
            </w:r>
            <w:proofErr w:type="spellStart"/>
            <w:r w:rsidRPr="00ED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allergology</w:t>
            </w:r>
            <w:proofErr w:type="spellEnd"/>
            <w:r w:rsidRPr="00ED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Edited by </w:t>
            </w:r>
            <w:proofErr w:type="spellStart"/>
            <w:r w:rsidRPr="00ED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Fedoseev</w:t>
            </w:r>
            <w:proofErr w:type="spellEnd"/>
            <w:r w:rsidRPr="00ED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G.B. </w:t>
            </w:r>
            <w:proofErr w:type="spellStart"/>
            <w:r w:rsidRPr="00ED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</w:t>
            </w:r>
            <w:proofErr w:type="spellEnd"/>
            <w:r w:rsidRPr="00ED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</w:t>
            </w:r>
            <w:proofErr w:type="spellStart"/>
            <w:r w:rsidRPr="00ED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Normad-Izdat</w:t>
            </w:r>
            <w:proofErr w:type="spellEnd"/>
            <w:r w:rsidRPr="00ED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2001. - 816 p.</w:t>
            </w:r>
          </w:p>
        </w:tc>
        <w:tc>
          <w:tcPr>
            <w:tcW w:w="4655" w:type="dxa"/>
          </w:tcPr>
          <w:p w:rsidR="0074524D" w:rsidRPr="00ED3A84" w:rsidRDefault="00ED3A84" w:rsidP="00ED3A8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ED3A84">
                <w:rPr>
                  <w:rFonts w:ascii="Times New Roman" w:eastAsia="Calibri" w:hAnsi="Times New Roman" w:cs="Times New Roman"/>
                  <w:color w:val="0000FF"/>
                  <w:sz w:val="28"/>
                  <w:u w:val="single"/>
                  <w:lang w:val="en-US"/>
                </w:rPr>
                <w:t>https://search.rsl.ru/ru/record/01000730807</w:t>
              </w:r>
            </w:hyperlink>
          </w:p>
        </w:tc>
      </w:tr>
      <w:tr w:rsidR="00DA7647" w:rsidRPr="00ED3A84" w:rsidTr="0073676B">
        <w:tc>
          <w:tcPr>
            <w:tcW w:w="1716" w:type="dxa"/>
          </w:tcPr>
          <w:p w:rsidR="0074524D" w:rsidRPr="00300702" w:rsidRDefault="00F442C1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C6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418" w:type="dxa"/>
          </w:tcPr>
          <w:p w:rsidR="0074524D" w:rsidRPr="007F757F" w:rsidRDefault="00ED3A84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Bulat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Lokas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Plavec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Rikić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Pišković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Živković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Nogalo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Turkalj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</w:t>
            </w:r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Allergen</w:t>
            </w:r>
            <w:r w:rsidRPr="007F757F">
              <w:rPr>
                <w:rFonts w:ascii="Cambria Math" w:hAnsi="Cambria Math" w:cs="Times New Roman"/>
                <w:sz w:val="28"/>
                <w:szCs w:val="28"/>
                <w:lang w:val="en-US"/>
              </w:rPr>
              <w:t>‐</w:t>
            </w:r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Specific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IgE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Measurement: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Intermethod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Comparison of Two Assay Systems in Diagnosing Clinical Allergy. J </w:t>
            </w:r>
            <w:proofErr w:type="spellStart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Lab Anal., 2017, Vol.31, no.3, 9 pp.</w:t>
            </w:r>
          </w:p>
        </w:tc>
        <w:tc>
          <w:tcPr>
            <w:tcW w:w="3297" w:type="dxa"/>
          </w:tcPr>
          <w:p w:rsidR="00B44EC0" w:rsidRPr="00ED3A84" w:rsidRDefault="00B44EC0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</w:tcPr>
          <w:p w:rsidR="0074524D" w:rsidRPr="00ED3A84" w:rsidRDefault="00ED3A84" w:rsidP="00ED3A8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w:history="1">
              <w:r w:rsidRPr="00ED3A84">
                <w:rPr>
                  <w:rFonts w:ascii="Times New Roman" w:eastAsia="Calibri" w:hAnsi="Times New Roman" w:cs="Times New Roman"/>
                  <w:color w:val="0000FF"/>
                  <w:sz w:val="28"/>
                  <w:u w:val="single"/>
                  <w:lang w:val="en-US"/>
                </w:rPr>
                <w:t xml:space="preserve">https:// </w:t>
              </w:r>
              <w:proofErr w:type="spellStart"/>
              <w:r w:rsidRPr="00ED3A84">
                <w:rPr>
                  <w:rFonts w:ascii="Times New Roman" w:eastAsia="Calibri" w:hAnsi="Times New Roman" w:cs="Times New Roman"/>
                  <w:color w:val="0000FF"/>
                  <w:sz w:val="28"/>
                  <w:u w:val="single"/>
                  <w:lang w:val="en-US"/>
                </w:rPr>
                <w:t>doi</w:t>
              </w:r>
              <w:proofErr w:type="spellEnd"/>
              <w:r w:rsidRPr="00ED3A84">
                <w:rPr>
                  <w:rFonts w:ascii="Times New Roman" w:eastAsia="Calibri" w:hAnsi="Times New Roman" w:cs="Times New Roman"/>
                  <w:color w:val="0000FF"/>
                  <w:sz w:val="28"/>
                  <w:u w:val="single"/>
                  <w:lang w:val="en-US"/>
                </w:rPr>
                <w:t xml:space="preserve">: 10.1002/jcla.22047 </w:t>
              </w:r>
            </w:hyperlink>
          </w:p>
        </w:tc>
      </w:tr>
      <w:tr w:rsidR="00DA7647" w:rsidRPr="007F757F" w:rsidTr="0073676B">
        <w:tc>
          <w:tcPr>
            <w:tcW w:w="1716" w:type="dxa"/>
          </w:tcPr>
          <w:p w:rsidR="008B767B" w:rsidRPr="007F757F" w:rsidRDefault="00CF1D83" w:rsidP="007F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="002B2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8" w:type="dxa"/>
          </w:tcPr>
          <w:p w:rsidR="00DE285B" w:rsidRP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Kleine-Tebbe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Eickholt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Gätjen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Brunnée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T., O'Connor A., Kunkel G. Comparison between MAGIC-LITE and CAP</w:t>
            </w:r>
            <w:r w:rsidRPr="007F757F"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  <w:t>‐</w:t>
            </w:r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system: two automated specific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IgE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antibody assays.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Clin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Exp Allergy., 1992, Vol. 22 no 4, pp. 475-484.</w:t>
            </w:r>
            <w:r w:rsidRPr="007F7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97" w:type="dxa"/>
          </w:tcPr>
          <w:p w:rsidR="009028B9" w:rsidRPr="009028B9" w:rsidRDefault="009028B9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9028B9" w:rsidRPr="007F757F" w:rsidRDefault="007F757F" w:rsidP="007F757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11" w:history="1">
              <w:r w:rsidRPr="007F757F">
                <w:rPr>
                  <w:rFonts w:ascii="Times New Roman" w:eastAsia="Calibri" w:hAnsi="Times New Roman" w:cs="Times New Roman"/>
                  <w:color w:val="0000FF"/>
                  <w:sz w:val="28"/>
                  <w:u w:val="single"/>
                  <w:lang w:val="en-US"/>
                </w:rPr>
                <w:t>https://</w:t>
              </w:r>
              <w:r w:rsidRPr="007F757F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Pr="007F757F">
                <w:rPr>
                  <w:rFonts w:ascii="Times New Roman" w:eastAsia="Calibri" w:hAnsi="Times New Roman" w:cs="Times New Roman"/>
                  <w:color w:val="0000FF"/>
                  <w:sz w:val="28"/>
                  <w:u w:val="single"/>
                  <w:lang w:val="en-US"/>
                </w:rPr>
                <w:t>doi</w:t>
              </w:r>
              <w:proofErr w:type="spellEnd"/>
              <w:r w:rsidRPr="007F757F">
                <w:rPr>
                  <w:rFonts w:ascii="Times New Roman" w:eastAsia="Calibri" w:hAnsi="Times New Roman" w:cs="Times New Roman"/>
                  <w:color w:val="0000FF"/>
                  <w:sz w:val="28"/>
                  <w:u w:val="single"/>
                  <w:lang w:val="en-US"/>
                </w:rPr>
                <w:t xml:space="preserve">: 10.1111/j.1365-2222.1992.tb00150.x </w:t>
              </w:r>
            </w:hyperlink>
          </w:p>
        </w:tc>
      </w:tr>
      <w:tr w:rsidR="007F757F" w:rsidRPr="007F757F" w:rsidTr="0073676B">
        <w:tc>
          <w:tcPr>
            <w:tcW w:w="1716" w:type="dxa"/>
          </w:tcPr>
          <w:p w:rsidR="007F757F" w:rsidRPr="007F757F" w:rsidRDefault="007F757F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18" w:type="dxa"/>
          </w:tcPr>
          <w:p w:rsidR="007F757F" w:rsidRPr="007F757F" w:rsidRDefault="007F757F" w:rsidP="00FE31F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F75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Sohn</w:t>
            </w:r>
            <w:proofErr w:type="spellEnd"/>
            <w:r w:rsidRPr="007F75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M.H., Lee S.Y., Lee K.E., Kim K.E. Comparison of VIDAS </w:t>
            </w:r>
            <w:proofErr w:type="spellStart"/>
            <w:r w:rsidRPr="007F75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Stallertest</w:t>
            </w:r>
            <w:proofErr w:type="spellEnd"/>
            <w:r w:rsidRPr="007F75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Pharmacia CAP Assays for Detection of Specific </w:t>
            </w:r>
            <w:proofErr w:type="spellStart"/>
            <w:r w:rsidRPr="007F75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IgE</w:t>
            </w:r>
            <w:proofErr w:type="spellEnd"/>
            <w:r w:rsidRPr="007F75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Antibodies in Allergic Children. </w:t>
            </w:r>
            <w:r w:rsidRPr="007F75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Ann </w:t>
            </w:r>
            <w:proofErr w:type="spellStart"/>
            <w:r w:rsidRPr="007F75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Clin</w:t>
            </w:r>
            <w:proofErr w:type="spellEnd"/>
            <w:r w:rsidRPr="007F75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Lab Sci., 2005, </w:t>
            </w:r>
            <w:proofErr w:type="spellStart"/>
            <w:r w:rsidRPr="007F75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Vol</w:t>
            </w:r>
            <w:proofErr w:type="spellEnd"/>
            <w:r w:rsidRPr="007F75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35, no 1, pp.318-322</w:t>
            </w:r>
            <w:r w:rsidRPr="007F75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Default="007F757F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Pr="007F75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http://www.annclinlabsci.org/content/35/3/318.long</w:t>
              </w:r>
            </w:hyperlink>
          </w:p>
        </w:tc>
      </w:tr>
      <w:tr w:rsidR="007F757F" w:rsidRPr="007F757F" w:rsidTr="0073676B">
        <w:tc>
          <w:tcPr>
            <w:tcW w:w="1716" w:type="dxa"/>
          </w:tcPr>
          <w:p w:rsidR="007F757F" w:rsidRPr="007F757F" w:rsidRDefault="007F757F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18" w:type="dxa"/>
          </w:tcPr>
          <w:p w:rsidR="007F757F" w:rsidRPr="007F757F" w:rsidRDefault="007F757F" w:rsidP="007F757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Lee Y.W.,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Sohn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J.H., Lee J.H., Hong C.S., Park J.W. Allergen-specific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IgE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measurement with the IMMULITE 2000 system: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intermethod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comparison of detection performance for allergen-specific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IgE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antibodies from Korean allergic patients.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Clin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Chim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Acta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., 2009,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Vol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401, pp. 25–32.</w:t>
            </w:r>
          </w:p>
          <w:p w:rsidR="007F757F" w:rsidRPr="007F757F" w:rsidRDefault="007F757F" w:rsidP="00FE31F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Pr="007F757F" w:rsidRDefault="007F757F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Pr="007F75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https://doi.org/10.1016/j.cca.2008.10.034</w:t>
              </w:r>
            </w:hyperlink>
          </w:p>
        </w:tc>
      </w:tr>
      <w:tr w:rsidR="007F757F" w:rsidRPr="007F757F" w:rsidTr="0073676B">
        <w:tc>
          <w:tcPr>
            <w:tcW w:w="1716" w:type="dxa"/>
          </w:tcPr>
          <w:p w:rsidR="007F757F" w:rsidRPr="007F757F" w:rsidRDefault="007F757F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18" w:type="dxa"/>
          </w:tcPr>
          <w:p w:rsidR="007F757F" w:rsidRPr="00E57B4C" w:rsidRDefault="007F757F" w:rsidP="00FE31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Liccardi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G., Dente B.,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Triggiani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M., Russo M.,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Diamare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Massari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Pinzarrone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D'Isanto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Letizia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M., D., D'Amato M., D'Amato G. A multicenter evaluation of the </w:t>
            </w:r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 xml:space="preserve">CARLA System for the measurement of specific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IgE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antibodies with other different methods and skin prick tests. J. Invest.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Allergol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Clin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Immunol</w:t>
            </w:r>
            <w:proofErr w:type="spell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.,</w:t>
            </w:r>
            <w:proofErr w:type="gramEnd"/>
            <w:r w:rsidRPr="007F7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2002, Vol. 12, no. 4, pp. 235-241</w:t>
            </w:r>
            <w:r w:rsidR="00E57B4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Default="007F757F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Pr="007F75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https://www.ncbi.nlm.nih.gov/pubmed/12926182</w:t>
              </w:r>
            </w:hyperlink>
          </w:p>
        </w:tc>
      </w:tr>
      <w:tr w:rsidR="007F757F" w:rsidRPr="007F757F" w:rsidTr="0073676B">
        <w:tc>
          <w:tcPr>
            <w:tcW w:w="1716" w:type="dxa"/>
          </w:tcPr>
          <w:p w:rsidR="007F757F" w:rsidRPr="007F757F" w:rsidRDefault="007F757F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418" w:type="dxa"/>
          </w:tcPr>
          <w:p w:rsidR="007F757F" w:rsidRPr="00E57B4C" w:rsidRDefault="00A62CA2" w:rsidP="00FE31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Hong S. D.,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Ryu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Seo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M. Y.,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Jeong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J. I., Kim H. Y., Chung S.K.,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Dhong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H.J. Optimal Cut-off Values of Allergen-specific Immunoglobulin E to House Dust Mites and Animal Dander Based on Skin-prick Test Results: Analysis in 16,209 Patients with Allergic Rhinitis. Amer. J.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Rhin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Allergy.,</w:t>
            </w:r>
            <w:proofErr w:type="gram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2018, Vol. 32, pp. 23–26. </w:t>
            </w: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Pr="00A62CA2" w:rsidRDefault="00A62CA2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A62C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https://doi.org/10.2500/ajra.2018.32.4483</w:t>
              </w:r>
            </w:hyperlink>
          </w:p>
        </w:tc>
      </w:tr>
      <w:tr w:rsidR="007F757F" w:rsidRPr="007F757F" w:rsidTr="0073676B">
        <w:tc>
          <w:tcPr>
            <w:tcW w:w="1716" w:type="dxa"/>
          </w:tcPr>
          <w:p w:rsidR="007F757F" w:rsidRPr="007F757F" w:rsidRDefault="007F757F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18" w:type="dxa"/>
          </w:tcPr>
          <w:p w:rsidR="007F757F" w:rsidRPr="00A62CA2" w:rsidRDefault="00A62CA2" w:rsidP="00FE31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Park KH, Lee J,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Sim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DW, Lee SC. Comparison of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singleplex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specific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IgE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detection immunoassays: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ImmunoCAP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Phadia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250 and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Immulite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2000 3gAllergy. Ann Lab Med</w:t>
            </w:r>
            <w:proofErr w:type="gram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,.</w:t>
            </w:r>
            <w:proofErr w:type="gram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2018, Vol. 38, pp. 23–31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Default="00A62CA2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Pr="00A62C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https://doi.org/10.1016/10.3343/alm.2018.38.1.23</w:t>
              </w:r>
            </w:hyperlink>
          </w:p>
        </w:tc>
      </w:tr>
      <w:tr w:rsidR="007F757F" w:rsidRPr="007F757F" w:rsidTr="0073676B">
        <w:tc>
          <w:tcPr>
            <w:tcW w:w="1716" w:type="dxa"/>
          </w:tcPr>
          <w:p w:rsidR="007F757F" w:rsidRPr="007F757F" w:rsidRDefault="007F757F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18" w:type="dxa"/>
          </w:tcPr>
          <w:p w:rsidR="007F757F" w:rsidRPr="00A62CA2" w:rsidRDefault="00A62CA2" w:rsidP="00FE31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Plebani</w:t>
            </w:r>
            <w:proofErr w:type="spellEnd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M,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Bernardi</w:t>
            </w:r>
            <w:proofErr w:type="spellEnd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D, Basso D,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Borghesan</w:t>
            </w:r>
            <w:proofErr w:type="spellEnd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F,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Faggian</w:t>
            </w:r>
            <w:proofErr w:type="spellEnd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D. Measurement of specific immunoglobulin E: inter-method comparison and standardization.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Clin</w:t>
            </w:r>
            <w:proofErr w:type="spellEnd"/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Chem., 1998, Vol. 44, pp.1974</w:t>
            </w:r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–</w:t>
            </w:r>
            <w:r w:rsidRPr="00A62C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1979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Default="00A62CA2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Pr="00A62CA2">
                <w:rPr>
                  <w:rStyle w:val="a4"/>
                  <w:rFonts w:ascii="Times New Roman" w:hAnsi="Times New Roman" w:cs="Times New Roman"/>
                  <w:iCs/>
                  <w:sz w:val="28"/>
                  <w:szCs w:val="28"/>
                  <w:lang w:val="en-US"/>
                </w:rPr>
                <w:t>https://www.ncbi.nlm.nih.gov/pubmed/9732986</w:t>
              </w:r>
            </w:hyperlink>
          </w:p>
        </w:tc>
      </w:tr>
      <w:tr w:rsidR="007F757F" w:rsidRPr="007F757F" w:rsidTr="0073676B">
        <w:tc>
          <w:tcPr>
            <w:tcW w:w="1716" w:type="dxa"/>
          </w:tcPr>
          <w:p w:rsidR="007F757F" w:rsidRPr="007F757F" w:rsidRDefault="007F757F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18" w:type="dxa"/>
          </w:tcPr>
          <w:p w:rsidR="007F757F" w:rsidRPr="007F757F" w:rsidRDefault="00A62CA2" w:rsidP="00FE31F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Ricci G,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Capelli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Miniero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R,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Menna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Zannarini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L., Dillon P.,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Masi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M. A comparison of different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allergometric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tests skin prick test, Pharmacia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UniCAP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and ADVIA Centaur, for diagnosis of allergic </w:t>
            </w:r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 xml:space="preserve">diseases in children. </w:t>
            </w:r>
            <w:proofErr w:type="gram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Allergy.,</w:t>
            </w:r>
            <w:proofErr w:type="gram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2003, Vol. 58, pp.38-45.</w:t>
            </w: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Default="00A62CA2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Pr="00A62C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https://www.ncbi.nlm.nih.gov/pubmed/12580805</w:t>
              </w:r>
            </w:hyperlink>
          </w:p>
        </w:tc>
      </w:tr>
      <w:tr w:rsidR="007F757F" w:rsidRPr="007F757F" w:rsidTr="0073676B">
        <w:tc>
          <w:tcPr>
            <w:tcW w:w="1716" w:type="dxa"/>
          </w:tcPr>
          <w:p w:rsidR="007F757F" w:rsidRPr="007F757F" w:rsidRDefault="007F757F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418" w:type="dxa"/>
          </w:tcPr>
          <w:p w:rsidR="007F757F" w:rsidRPr="007F757F" w:rsidRDefault="00A62CA2" w:rsidP="00FE31F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Rowe D.S., Grab B, Anderson S.G. An International Reference Preparation for human serum immunoglobulin E</w:t>
            </w:r>
            <w:r w:rsidRPr="00A62CA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. </w:t>
            </w:r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Bull World Health Organ., 1973, Vol. 49, no 3, pp.320-321.</w:t>
            </w: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Pr="00A62CA2" w:rsidRDefault="00A62CA2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Pr="00E955F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https://www.ncbi.nlm.nih.gov/pmc/articles/PMC2481151</w:t>
              </w:r>
            </w:hyperlink>
          </w:p>
          <w:p w:rsidR="00A62CA2" w:rsidRPr="00A62CA2" w:rsidRDefault="00A62CA2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757F" w:rsidRPr="007F757F" w:rsidTr="0073676B">
        <w:tc>
          <w:tcPr>
            <w:tcW w:w="1716" w:type="dxa"/>
          </w:tcPr>
          <w:p w:rsidR="007F757F" w:rsidRPr="00A62CA2" w:rsidRDefault="00A62CA2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18" w:type="dxa"/>
          </w:tcPr>
          <w:p w:rsidR="007F757F" w:rsidRPr="007F757F" w:rsidRDefault="00A62CA2" w:rsidP="00FE31F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Sohn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M. H., Lee S.Y., Lee K. E., Kim K. E. Comparison of VIDAS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Stallertest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and Pharmacia CAP Assay for Detection of Specific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IgE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Antibodies in Allergic Children.</w:t>
            </w:r>
            <w:r w:rsidRPr="00A62CA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Ann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Clin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Lab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Sci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 2005, vol. 35, no. 3, pp.318-322.</w:t>
            </w: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Default="00A62CA2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Pr="00A62CA2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http://www.annclinlabsci.org/content/35/3/318.long#</w:t>
              </w:r>
            </w:hyperlink>
          </w:p>
        </w:tc>
      </w:tr>
      <w:tr w:rsidR="007F757F" w:rsidRPr="007F757F" w:rsidTr="0073676B">
        <w:tc>
          <w:tcPr>
            <w:tcW w:w="1716" w:type="dxa"/>
          </w:tcPr>
          <w:p w:rsidR="007F757F" w:rsidRPr="00A62CA2" w:rsidRDefault="00A62CA2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18" w:type="dxa"/>
          </w:tcPr>
          <w:p w:rsidR="007F757F" w:rsidRPr="00E57B4C" w:rsidRDefault="00A62CA2" w:rsidP="00FE31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Wang J,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Godbold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J.H, Sampson H.A. Correlation of serum allergy (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IgE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tests performed by different assay systems. J Allergy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Clin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Immunol</w:t>
            </w:r>
            <w:proofErr w:type="spellEnd"/>
            <w:r w:rsidRPr="00A62C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., 2008, Vol. 121, pp. 1219-1224</w:t>
            </w:r>
            <w:r w:rsidR="00E57B4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97" w:type="dxa"/>
          </w:tcPr>
          <w:p w:rsidR="007F757F" w:rsidRDefault="007F757F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7F757F" w:rsidRDefault="00E57B4C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Pr="00E955FE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https://doi: 10.1016/j.jaci.2007.12.1150</w:t>
              </w:r>
            </w:hyperlink>
          </w:p>
        </w:tc>
      </w:tr>
      <w:tr w:rsidR="00A62CA2" w:rsidRPr="007F757F" w:rsidTr="0073676B">
        <w:tc>
          <w:tcPr>
            <w:tcW w:w="1716" w:type="dxa"/>
          </w:tcPr>
          <w:p w:rsidR="00A62CA2" w:rsidRPr="00A62CA2" w:rsidRDefault="00A62CA2" w:rsidP="00FE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418" w:type="dxa"/>
          </w:tcPr>
          <w:p w:rsidR="00A62CA2" w:rsidRPr="007F757F" w:rsidRDefault="00E57B4C" w:rsidP="00E57B4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57B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Wide L, </w:t>
            </w:r>
            <w:proofErr w:type="spellStart"/>
            <w:r w:rsidRPr="00E57B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Bennich</w:t>
            </w:r>
            <w:proofErr w:type="spellEnd"/>
            <w:r w:rsidRPr="00E57B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H, Johansson S.G. Diagnosis of allergy by an in-vitro test for allergen antibodies. </w:t>
            </w:r>
            <w:proofErr w:type="gramStart"/>
            <w:r w:rsidRPr="00E57B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Lancet.,</w:t>
            </w:r>
            <w:proofErr w:type="gramEnd"/>
            <w:r w:rsidRPr="00E57B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1967., Vol. 2, pp. 1105-1107.</w:t>
            </w:r>
          </w:p>
        </w:tc>
        <w:tc>
          <w:tcPr>
            <w:tcW w:w="3297" w:type="dxa"/>
          </w:tcPr>
          <w:p w:rsidR="00A62CA2" w:rsidRDefault="00A62CA2" w:rsidP="00FE31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</w:tcPr>
          <w:p w:rsidR="00A62CA2" w:rsidRDefault="00E57B4C" w:rsidP="007452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Pr="00E57B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https://doi.org/10.1016/S0140-6736(67)90615-0</w:t>
              </w:r>
            </w:hyperlink>
          </w:p>
        </w:tc>
      </w:tr>
    </w:tbl>
    <w:p w:rsidR="0073676B" w:rsidRDefault="0073676B" w:rsidP="007452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524D" w:rsidRPr="0073676B" w:rsidRDefault="0073676B" w:rsidP="0073676B">
      <w:pPr>
        <w:tabs>
          <w:tab w:val="left" w:pos="445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74524D" w:rsidRPr="0073676B" w:rsidSect="007452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83745"/>
    <w:multiLevelType w:val="hybridMultilevel"/>
    <w:tmpl w:val="04B869CC"/>
    <w:lvl w:ilvl="0" w:tplc="D496FD46">
      <w:start w:val="8"/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6D6921F6"/>
    <w:multiLevelType w:val="hybridMultilevel"/>
    <w:tmpl w:val="8054A8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524D"/>
    <w:rsid w:val="00094D9E"/>
    <w:rsid w:val="000D14EE"/>
    <w:rsid w:val="0018656C"/>
    <w:rsid w:val="00201849"/>
    <w:rsid w:val="002269C0"/>
    <w:rsid w:val="002A3AC6"/>
    <w:rsid w:val="002B25C7"/>
    <w:rsid w:val="00300702"/>
    <w:rsid w:val="003653E8"/>
    <w:rsid w:val="00467F5C"/>
    <w:rsid w:val="004F1184"/>
    <w:rsid w:val="00510C0B"/>
    <w:rsid w:val="006478F2"/>
    <w:rsid w:val="006B6BBA"/>
    <w:rsid w:val="0073676B"/>
    <w:rsid w:val="0074524D"/>
    <w:rsid w:val="00772062"/>
    <w:rsid w:val="007C637F"/>
    <w:rsid w:val="007F757F"/>
    <w:rsid w:val="00812D14"/>
    <w:rsid w:val="008B767B"/>
    <w:rsid w:val="009028B9"/>
    <w:rsid w:val="009F283C"/>
    <w:rsid w:val="00A36563"/>
    <w:rsid w:val="00A62CA2"/>
    <w:rsid w:val="00B44EC0"/>
    <w:rsid w:val="00CF1D83"/>
    <w:rsid w:val="00DA7647"/>
    <w:rsid w:val="00DE285B"/>
    <w:rsid w:val="00DF084C"/>
    <w:rsid w:val="00E57B4C"/>
    <w:rsid w:val="00ED3A84"/>
    <w:rsid w:val="00F442C1"/>
    <w:rsid w:val="00F45A41"/>
    <w:rsid w:val="00F64C6C"/>
    <w:rsid w:val="00FE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184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02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184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02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rsl.ru/ru/record/01008013915" TargetMode="External"/><Relationship Id="rId13" Type="http://schemas.openxmlformats.org/officeDocument/2006/relationships/hyperlink" Target="https://doi.org/10.1016/j.cca.2008.10.034" TargetMode="External"/><Relationship Id="rId18" Type="http://schemas.openxmlformats.org/officeDocument/2006/relationships/hyperlink" Target="https://www.ncbi.nlm.nih.gov/pubmed/125808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:%2010.1016/j.jaci.2007.12.1150" TargetMode="External"/><Relationship Id="rId7" Type="http://schemas.openxmlformats.org/officeDocument/2006/relationships/hyperlink" Target="https://search.rsl.ru/ru/record/01006924734" TargetMode="External"/><Relationship Id="rId12" Type="http://schemas.openxmlformats.org/officeDocument/2006/relationships/hyperlink" Target="http://www.annclinlabsci.org/content/35/3/318.long" TargetMode="External"/><Relationship Id="rId17" Type="http://schemas.openxmlformats.org/officeDocument/2006/relationships/hyperlink" Target="https://www.ncbi.nlm.nih.gov/pubmed/9732986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cca.2008.10.034" TargetMode="External"/><Relationship Id="rId20" Type="http://schemas.openxmlformats.org/officeDocument/2006/relationships/hyperlink" Target="http://www.annclinlabsci.org/content/35/3/318.lo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edkniga.by/index.php/spetsialnosti/manufacturer/prakticheskaya-meditsina/statistika" TargetMode="External"/><Relationship Id="rId11" Type="http://schemas.openxmlformats.org/officeDocument/2006/relationships/hyperlink" Target="https://doi.org/10.1016/j.cca.2008.10.0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500/ajra.2018.32.44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arch.rsl.ru/ru/record/01000730807" TargetMode="External"/><Relationship Id="rId19" Type="http://schemas.openxmlformats.org/officeDocument/2006/relationships/hyperlink" Target="https://www.ncbi.nlm.nih.gov/pmc/articles/PMC24811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mbook.ru/catalog/immunologija-allergologija/103722-detail" TargetMode="External"/><Relationship Id="rId14" Type="http://schemas.openxmlformats.org/officeDocument/2006/relationships/hyperlink" Target="https://www.ncbi.nlm.nih.gov/pubmed/12926182" TargetMode="External"/><Relationship Id="rId22" Type="http://schemas.openxmlformats.org/officeDocument/2006/relationships/hyperlink" Target="https://doi.org/10.1016/S0140-6736(67)90615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BA85-5537-464E-8D7A-4200A142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CKDL</cp:lastModifiedBy>
  <cp:revision>6</cp:revision>
  <cp:lastPrinted>2019-03-28T06:43:00Z</cp:lastPrinted>
  <dcterms:created xsi:type="dcterms:W3CDTF">2019-09-16T13:58:00Z</dcterms:created>
  <dcterms:modified xsi:type="dcterms:W3CDTF">2019-09-16T14:34:00Z</dcterms:modified>
</cp:coreProperties>
</file>