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EE" w:rsidRPr="00692BF2" w:rsidRDefault="00522974">
      <w:pPr>
        <w:rPr>
          <w:b/>
          <w:sz w:val="28"/>
          <w:szCs w:val="28"/>
        </w:rPr>
      </w:pPr>
      <w:r w:rsidRPr="00083A5B">
        <w:rPr>
          <w:b/>
          <w:sz w:val="28"/>
          <w:szCs w:val="28"/>
        </w:rPr>
        <w:t xml:space="preserve">Таблица 3. </w:t>
      </w:r>
      <w:r w:rsidR="00E30E1D" w:rsidRPr="00083A5B">
        <w:rPr>
          <w:b/>
          <w:sz w:val="28"/>
          <w:szCs w:val="28"/>
        </w:rPr>
        <w:t>Чув</w:t>
      </w:r>
      <w:r w:rsidR="00D53418" w:rsidRPr="00083A5B">
        <w:rPr>
          <w:b/>
          <w:sz w:val="28"/>
          <w:szCs w:val="28"/>
        </w:rPr>
        <w:t>ствительность, специфичность</w:t>
      </w:r>
      <w:r w:rsidR="008B7F0C" w:rsidRPr="00083A5B">
        <w:rPr>
          <w:b/>
          <w:sz w:val="28"/>
          <w:szCs w:val="28"/>
        </w:rPr>
        <w:t>, оптимальный порог отсечения</w:t>
      </w:r>
      <w:r w:rsidR="00D53418" w:rsidRPr="00083A5B">
        <w:rPr>
          <w:b/>
          <w:sz w:val="28"/>
          <w:szCs w:val="28"/>
        </w:rPr>
        <w:t xml:space="preserve"> и </w:t>
      </w:r>
      <w:r w:rsidR="00E30E1D" w:rsidRPr="00083A5B">
        <w:rPr>
          <w:b/>
          <w:sz w:val="28"/>
          <w:szCs w:val="28"/>
        </w:rPr>
        <w:t>анализ ROC</w:t>
      </w:r>
      <w:r w:rsidR="00A707B4" w:rsidRPr="00083A5B">
        <w:rPr>
          <w:b/>
          <w:sz w:val="28"/>
          <w:szCs w:val="28"/>
        </w:rPr>
        <w:t>- кривых</w:t>
      </w:r>
      <w:r w:rsidR="00E30E1D" w:rsidRPr="00083A5B">
        <w:rPr>
          <w:b/>
          <w:sz w:val="28"/>
          <w:szCs w:val="28"/>
        </w:rPr>
        <w:t xml:space="preserve"> </w:t>
      </w:r>
      <w:r w:rsidR="00B847EE" w:rsidRPr="00B847EE">
        <w:rPr>
          <w:b/>
          <w:sz w:val="28"/>
          <w:szCs w:val="28"/>
        </w:rPr>
        <w:t xml:space="preserve">сравниваемых тест-систем </w:t>
      </w:r>
      <w:proofErr w:type="spellStart"/>
      <w:r w:rsidR="00BC4EDC" w:rsidRPr="00BC4EDC">
        <w:rPr>
          <w:b/>
          <w:sz w:val="28"/>
          <w:szCs w:val="28"/>
        </w:rPr>
        <w:t>Immulite</w:t>
      </w:r>
      <w:proofErr w:type="gramStart"/>
      <w:r w:rsidR="00BC4EDC" w:rsidRPr="00BC4EDC">
        <w:rPr>
          <w:b/>
          <w:sz w:val="28"/>
          <w:szCs w:val="28"/>
        </w:rPr>
        <w:t>и</w:t>
      </w:r>
      <w:proofErr w:type="spellEnd"/>
      <w:proofErr w:type="gramEnd"/>
      <w:r w:rsidR="00BC4EDC" w:rsidRPr="00BC4EDC">
        <w:rPr>
          <w:b/>
          <w:sz w:val="28"/>
          <w:szCs w:val="28"/>
        </w:rPr>
        <w:t xml:space="preserve"> </w:t>
      </w:r>
      <w:proofErr w:type="spellStart"/>
      <w:r w:rsidR="00BC4EDC" w:rsidRPr="00BC4EDC">
        <w:rPr>
          <w:b/>
          <w:sz w:val="28"/>
          <w:szCs w:val="28"/>
          <w:lang w:val="en-US"/>
        </w:rPr>
        <w:t>Phadia</w:t>
      </w:r>
      <w:proofErr w:type="spellEnd"/>
      <w:r w:rsidR="00BC4EDC" w:rsidRPr="00BC4EDC">
        <w:rPr>
          <w:b/>
          <w:sz w:val="28"/>
          <w:szCs w:val="28"/>
        </w:rPr>
        <w:t xml:space="preserve"> </w:t>
      </w:r>
      <w:r w:rsidR="00B847EE" w:rsidRPr="00B847EE">
        <w:rPr>
          <w:b/>
          <w:sz w:val="28"/>
          <w:szCs w:val="28"/>
        </w:rPr>
        <w:t xml:space="preserve">относительно результатов </w:t>
      </w:r>
      <w:r w:rsidR="00B847EE" w:rsidRPr="00083A5B">
        <w:rPr>
          <w:b/>
          <w:sz w:val="28"/>
          <w:szCs w:val="28"/>
        </w:rPr>
        <w:t>кожных проб.</w:t>
      </w:r>
      <w:r w:rsidR="00B847EE" w:rsidRPr="00B847EE">
        <w:rPr>
          <w:b/>
          <w:sz w:val="28"/>
          <w:szCs w:val="28"/>
        </w:rPr>
        <w:t xml:space="preserve"> </w:t>
      </w:r>
    </w:p>
    <w:p w:rsidR="009A601E" w:rsidRPr="009A601E" w:rsidRDefault="00083A5B">
      <w:pPr>
        <w:rPr>
          <w:sz w:val="28"/>
          <w:szCs w:val="28"/>
          <w:lang w:val="en-US"/>
        </w:rPr>
      </w:pPr>
      <w:proofErr w:type="gramStart"/>
      <w:r w:rsidRPr="00083A5B">
        <w:rPr>
          <w:sz w:val="28"/>
          <w:szCs w:val="28"/>
          <w:lang w:val="en-US"/>
        </w:rPr>
        <w:t xml:space="preserve">Table </w:t>
      </w:r>
      <w:r>
        <w:rPr>
          <w:sz w:val="28"/>
          <w:szCs w:val="28"/>
          <w:lang w:val="en-US"/>
        </w:rPr>
        <w:t>3.</w:t>
      </w:r>
      <w:proofErr w:type="gramEnd"/>
      <w:r>
        <w:rPr>
          <w:sz w:val="28"/>
          <w:szCs w:val="28"/>
          <w:lang w:val="en-US"/>
        </w:rPr>
        <w:t xml:space="preserve"> </w:t>
      </w:r>
      <w:r w:rsidR="00B847EE" w:rsidRPr="00B847EE">
        <w:rPr>
          <w:sz w:val="28"/>
          <w:szCs w:val="28"/>
          <w:lang w:val="en-US"/>
        </w:rPr>
        <w:t xml:space="preserve">Sensitivity, specificity, optimal cut-off threshold and analysis of ROC </w:t>
      </w:r>
      <w:proofErr w:type="gramStart"/>
      <w:r w:rsidR="00B847EE" w:rsidRPr="00B847EE">
        <w:rPr>
          <w:sz w:val="28"/>
          <w:szCs w:val="28"/>
          <w:lang w:val="en-US"/>
        </w:rPr>
        <w:t>curves</w:t>
      </w:r>
      <w:proofErr w:type="gramEnd"/>
      <w:r w:rsidR="00B847EE" w:rsidRPr="00B847EE">
        <w:rPr>
          <w:sz w:val="28"/>
          <w:szCs w:val="28"/>
          <w:lang w:val="en-US"/>
        </w:rPr>
        <w:t xml:space="preserve"> when comparing </w:t>
      </w:r>
      <w:proofErr w:type="spellStart"/>
      <w:r w:rsidR="00381A37" w:rsidRPr="00381A37">
        <w:rPr>
          <w:sz w:val="28"/>
          <w:szCs w:val="28"/>
          <w:lang w:val="en-US"/>
        </w:rPr>
        <w:t>Immulite</w:t>
      </w:r>
      <w:proofErr w:type="spellEnd"/>
      <w:r w:rsidR="00D41E35" w:rsidRPr="00D41E35">
        <w:rPr>
          <w:sz w:val="28"/>
          <w:szCs w:val="28"/>
          <w:lang w:val="en-US"/>
        </w:rPr>
        <w:t xml:space="preserve"> </w:t>
      </w:r>
      <w:r w:rsidR="00B847EE" w:rsidRPr="00B847EE">
        <w:rPr>
          <w:sz w:val="28"/>
          <w:szCs w:val="28"/>
          <w:lang w:val="en-US"/>
        </w:rPr>
        <w:t xml:space="preserve">and </w:t>
      </w:r>
      <w:proofErr w:type="spellStart"/>
      <w:r w:rsidR="00381A37" w:rsidRPr="00381A37">
        <w:rPr>
          <w:sz w:val="28"/>
          <w:szCs w:val="28"/>
          <w:lang w:val="en-US"/>
        </w:rPr>
        <w:t>Phadia</w:t>
      </w:r>
      <w:proofErr w:type="spellEnd"/>
      <w:r w:rsidR="00381A37" w:rsidRPr="00381A37">
        <w:rPr>
          <w:sz w:val="28"/>
          <w:szCs w:val="28"/>
          <w:lang w:val="en-US"/>
        </w:rPr>
        <w:t xml:space="preserve"> </w:t>
      </w:r>
      <w:r w:rsidR="00B847EE" w:rsidRPr="00B847EE">
        <w:rPr>
          <w:sz w:val="28"/>
          <w:szCs w:val="28"/>
          <w:lang w:val="en-US"/>
        </w:rPr>
        <w:t xml:space="preserve">systems with </w:t>
      </w:r>
      <w:r w:rsidR="00CE371E">
        <w:rPr>
          <w:sz w:val="28"/>
          <w:szCs w:val="28"/>
          <w:lang w:val="en-US"/>
        </w:rPr>
        <w:t>skin</w:t>
      </w:r>
      <w:r w:rsidR="00CE371E" w:rsidRPr="00CE371E">
        <w:rPr>
          <w:sz w:val="28"/>
          <w:szCs w:val="28"/>
          <w:lang w:val="en-US"/>
        </w:rPr>
        <w:t xml:space="preserve"> </w:t>
      </w:r>
      <w:r w:rsidR="00CE371E" w:rsidRPr="00B847EE">
        <w:rPr>
          <w:sz w:val="28"/>
          <w:szCs w:val="28"/>
          <w:lang w:val="en-US"/>
        </w:rPr>
        <w:t>test</w:t>
      </w:r>
      <w:r w:rsidR="00CE371E">
        <w:rPr>
          <w:sz w:val="28"/>
          <w:szCs w:val="28"/>
          <w:lang w:val="en-US"/>
        </w:rPr>
        <w:t>s</w:t>
      </w:r>
      <w:r w:rsidR="00B847EE" w:rsidRPr="00B847EE">
        <w:rPr>
          <w:sz w:val="28"/>
          <w:szCs w:val="28"/>
          <w:lang w:val="en-US"/>
        </w:rPr>
        <w:t xml:space="preserve"> results.</w:t>
      </w:r>
    </w:p>
    <w:tbl>
      <w:tblPr>
        <w:tblW w:w="13339" w:type="dxa"/>
        <w:tblInd w:w="94" w:type="dxa"/>
        <w:tblLook w:val="04A0"/>
      </w:tblPr>
      <w:tblGrid>
        <w:gridCol w:w="1857"/>
        <w:gridCol w:w="1276"/>
        <w:gridCol w:w="2187"/>
        <w:gridCol w:w="2160"/>
        <w:gridCol w:w="1600"/>
        <w:gridCol w:w="2841"/>
        <w:gridCol w:w="1418"/>
      </w:tblGrid>
      <w:tr w:rsidR="00403AA6" w:rsidRPr="00D41E35" w:rsidTr="009938A1">
        <w:trPr>
          <w:trHeight w:val="1080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Pr="00B847EE" w:rsidRDefault="00403AA6" w:rsidP="00403A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Аллерген</w:t>
            </w:r>
            <w:r w:rsidR="00B847E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  <w:p w:rsidR="00403AA6" w:rsidRPr="00403AA6" w:rsidRDefault="00403AA6" w:rsidP="00403A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3AA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Allergens</w:t>
            </w:r>
            <w:proofErr w:type="spellEnd"/>
            <w:r w:rsidRPr="00403AA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3A5B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Pr="00083A5B">
              <w:rPr>
                <w:rFonts w:eastAsia="Times New Roman"/>
                <w:bCs/>
                <w:iCs/>
                <w:color w:val="000000"/>
                <w:sz w:val="28"/>
                <w:szCs w:val="28"/>
                <w:lang w:eastAsia="ru-RU"/>
              </w:rPr>
              <w:t>n=26</w:t>
            </w:r>
            <w:r w:rsidRPr="00083A5B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Default="00403AA6" w:rsidP="00403A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403AA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Тест-система</w:t>
            </w:r>
          </w:p>
          <w:p w:rsidR="00680FB6" w:rsidRPr="00680FB6" w:rsidRDefault="00680FB6" w:rsidP="00403AA6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val="en-US" w:eastAsia="ru-RU"/>
              </w:rPr>
              <w:t>A</w:t>
            </w:r>
            <w:r w:rsidRPr="00680FB6">
              <w:rPr>
                <w:rFonts w:eastAsia="Times New Roman"/>
                <w:bCs/>
                <w:color w:val="000000"/>
                <w:sz w:val="28"/>
                <w:szCs w:val="28"/>
                <w:lang w:val="en-US" w:eastAsia="ru-RU"/>
              </w:rPr>
              <w:t>ssay systems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Pr="00403AA6" w:rsidRDefault="00692BF2" w:rsidP="003F0E5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ЧУВ (95% ДИ)</w:t>
            </w:r>
            <w:r w:rsidR="00403AA6" w:rsidRPr="00403AA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403AA6"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SE (95% CI)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Pr="00403AA6" w:rsidRDefault="00403AA6" w:rsidP="00403A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СП </w:t>
            </w:r>
            <w:proofErr w:type="gramStart"/>
            <w:r w:rsidRPr="00403AA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03AA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95% ДИ) </w:t>
            </w:r>
            <w:r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SP (95% CI)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Pr="00403AA6" w:rsidRDefault="00B847EE" w:rsidP="00B84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Порог отсечения</w:t>
            </w:r>
            <w:r w:rsidR="00403AA6"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="00403AA6"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Cut-off</w:t>
            </w:r>
            <w:proofErr w:type="spellEnd"/>
            <w:r w:rsidR="00403AA6"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7EE" w:rsidRPr="00B847EE" w:rsidRDefault="00403AA6" w:rsidP="00403A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403AA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Площадь</w:t>
            </w:r>
            <w:r w:rsidRPr="00403AA6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403AA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под</w:t>
            </w:r>
            <w:r w:rsidRPr="00403AA6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ROC </w:t>
            </w:r>
            <w:r w:rsidRPr="00403AA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кривой</w:t>
            </w:r>
            <w:r w:rsidRPr="00403AA6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:rsidR="00403AA6" w:rsidRPr="00403AA6" w:rsidRDefault="00403AA6" w:rsidP="00403A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403AA6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Area under the ROC curve</w:t>
            </w:r>
            <w:r w:rsidRPr="00403AA6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403AA6" w:rsidRPr="00403AA6" w:rsidTr="009938A1">
        <w:trPr>
          <w:trHeight w:val="739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AA6" w:rsidRPr="00403AA6" w:rsidRDefault="00403AA6" w:rsidP="00403A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AA6" w:rsidRPr="00403AA6" w:rsidRDefault="00403AA6" w:rsidP="00403A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AA6" w:rsidRPr="00403AA6" w:rsidRDefault="00403AA6" w:rsidP="00403A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AA6" w:rsidRPr="00403AA6" w:rsidRDefault="00403AA6" w:rsidP="00403A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Pr="00403AA6" w:rsidRDefault="00680FB6" w:rsidP="00403A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680FB6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МЕ/мл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03AA6"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kU</w:t>
            </w:r>
            <w:proofErr w:type="spellEnd"/>
            <w:r w:rsidR="00403AA6"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/L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Default="00403AA6" w:rsidP="00403A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Площадь (95% ДИ) </w:t>
            </w:r>
          </w:p>
          <w:p w:rsidR="00403AA6" w:rsidRPr="00403AA6" w:rsidRDefault="00403AA6" w:rsidP="00403A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AUC (95% </w:t>
            </w:r>
            <w:proofErr w:type="spellStart"/>
            <w:r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Cl</w:t>
            </w:r>
            <w:proofErr w:type="spellEnd"/>
            <w:r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Pr="00B847EE" w:rsidRDefault="00403AA6" w:rsidP="00B847EE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847EE">
              <w:rPr>
                <w:rFonts w:eastAsia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p</w:t>
            </w:r>
            <w:proofErr w:type="spellEnd"/>
          </w:p>
        </w:tc>
      </w:tr>
      <w:tr w:rsidR="00403AA6" w:rsidRPr="00403AA6" w:rsidTr="009938A1">
        <w:trPr>
          <w:trHeight w:val="575"/>
        </w:trPr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53" w:rsidRPr="003F0E53" w:rsidRDefault="003F0E53" w:rsidP="003F0E53">
            <w:pPr>
              <w:spacing w:after="0" w:line="240" w:lineRule="auto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e2 </w:t>
            </w:r>
            <w:r w:rsidRPr="003F0E53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 xml:space="preserve">Эпителий кошки </w:t>
            </w:r>
          </w:p>
          <w:p w:rsidR="00403AA6" w:rsidRPr="00403AA6" w:rsidRDefault="003F0E53" w:rsidP="003F0E5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3F0E53">
              <w:rPr>
                <w:rFonts w:eastAsia="Calibri"/>
                <w:sz w:val="28"/>
                <w:szCs w:val="28"/>
                <w:lang w:val="en-US"/>
              </w:rPr>
              <w:t>Cat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Phadia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0,69 (0,48-0,86)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0,38 (0,20- 0,59)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1,02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0,63 (0,46-0,79)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0,1135</w:t>
            </w:r>
          </w:p>
        </w:tc>
      </w:tr>
      <w:tr w:rsidR="00403AA6" w:rsidRPr="00403AA6" w:rsidTr="009938A1">
        <w:trPr>
          <w:trHeight w:val="375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AA6" w:rsidRPr="00403AA6" w:rsidRDefault="00403AA6" w:rsidP="00403A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Immulite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0,77 (0,78-1,00)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0,38 (0,20-0,59)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1,13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0,76 (0,61-0,91)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0,0012</w:t>
            </w:r>
          </w:p>
        </w:tc>
      </w:tr>
      <w:tr w:rsidR="00403AA6" w:rsidRPr="00403AA6" w:rsidTr="009938A1">
        <w:trPr>
          <w:trHeight w:val="375"/>
        </w:trPr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Pr="005147B5" w:rsidRDefault="009938A1" w:rsidP="009938A1">
            <w:pPr>
              <w:spacing w:after="0" w:line="240" w:lineRule="auto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d1 </w:t>
            </w:r>
            <w:r w:rsidR="00403AA6" w:rsidRPr="005147B5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 xml:space="preserve">Клещ </w:t>
            </w:r>
            <w:proofErr w:type="spellStart"/>
            <w:r w:rsidR="00403AA6" w:rsidRPr="005147B5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D.farinae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Phadia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0,65 (0,44-0,83)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0,81 (0,61-0,93)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&lt; 0,78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0,62 (0,46-0,79)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0,1288</w:t>
            </w:r>
          </w:p>
        </w:tc>
      </w:tr>
      <w:tr w:rsidR="00403AA6" w:rsidRPr="00403AA6" w:rsidTr="009938A1">
        <w:trPr>
          <w:trHeight w:val="375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Immulite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0,65 (0,44-0,83)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0,81 (0,61-0,93)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&lt; 0,76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0,59 (0,43-0,76)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0,2379</w:t>
            </w:r>
          </w:p>
        </w:tc>
      </w:tr>
      <w:tr w:rsidR="00403AA6" w:rsidRPr="00403AA6" w:rsidTr="009938A1">
        <w:trPr>
          <w:trHeight w:val="529"/>
        </w:trPr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A1" w:rsidRDefault="009938A1" w:rsidP="009938A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t3 </w:t>
            </w:r>
            <w:r w:rsidR="00403AA6" w:rsidRPr="005147B5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Пыльца берёзы</w:t>
            </w:r>
            <w:r w:rsidR="00403AA6"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03AA6" w:rsidRPr="00403AA6" w:rsidRDefault="00403AA6" w:rsidP="009938A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Birch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Phadia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0,61 (0,41-0,80)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0,38 (0,20- 0,59)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1,77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0,70 (0,56-0,85)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0,01158</w:t>
            </w:r>
          </w:p>
        </w:tc>
      </w:tr>
      <w:tr w:rsidR="00403AA6" w:rsidRPr="00403AA6" w:rsidTr="009938A1">
        <w:trPr>
          <w:trHeight w:val="375"/>
        </w:trPr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AA6" w:rsidRPr="00403AA6" w:rsidRDefault="00403AA6" w:rsidP="00403A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03A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Immulite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3F0E53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0,81 (0,61-</w:t>
            </w:r>
            <w:r w:rsidR="00403AA6" w:rsidRPr="00403AA6">
              <w:rPr>
                <w:rFonts w:eastAsia="Times New Roman"/>
                <w:sz w:val="28"/>
                <w:szCs w:val="28"/>
                <w:lang w:eastAsia="ru-RU"/>
              </w:rPr>
              <w:t>0,93)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0,38 (0,20-0,59)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1,97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403AA6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03AA6">
              <w:rPr>
                <w:rFonts w:eastAsia="Times New Roman"/>
                <w:sz w:val="28"/>
                <w:szCs w:val="28"/>
                <w:lang w:eastAsia="ru-RU"/>
              </w:rPr>
              <w:t>0,83 (0,71-0,95)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AA6" w:rsidRPr="00403AA6" w:rsidRDefault="00672C6D" w:rsidP="009938A1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&lt;</w:t>
            </w:r>
            <w:r>
              <w:rPr>
                <w:rFonts w:eastAsia="Times New Roman"/>
                <w:sz w:val="28"/>
                <w:szCs w:val="28"/>
                <w:lang w:val="en-US" w:eastAsia="ru-RU"/>
              </w:rPr>
              <w:t xml:space="preserve"> </w:t>
            </w:r>
            <w:r w:rsidR="00403AA6" w:rsidRPr="00403AA6">
              <w:rPr>
                <w:rFonts w:eastAsia="Times New Roman"/>
                <w:sz w:val="28"/>
                <w:szCs w:val="28"/>
                <w:lang w:eastAsia="ru-RU"/>
              </w:rPr>
              <w:t>0,0001</w:t>
            </w:r>
          </w:p>
        </w:tc>
      </w:tr>
    </w:tbl>
    <w:p w:rsidR="00522974" w:rsidRDefault="00522974">
      <w:pPr>
        <w:rPr>
          <w:sz w:val="28"/>
          <w:szCs w:val="28"/>
        </w:rPr>
      </w:pPr>
    </w:p>
    <w:p w:rsidR="008B7F0C" w:rsidRPr="00522974" w:rsidRDefault="008B7F0C">
      <w:pPr>
        <w:rPr>
          <w:sz w:val="28"/>
          <w:szCs w:val="28"/>
        </w:rPr>
      </w:pPr>
    </w:p>
    <w:sectPr w:rsidR="008B7F0C" w:rsidRPr="00522974" w:rsidSect="005229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22974"/>
    <w:rsid w:val="00041C9D"/>
    <w:rsid w:val="00083A5B"/>
    <w:rsid w:val="002F08CC"/>
    <w:rsid w:val="00320358"/>
    <w:rsid w:val="00381A37"/>
    <w:rsid w:val="003F0E53"/>
    <w:rsid w:val="00403AA6"/>
    <w:rsid w:val="005147B5"/>
    <w:rsid w:val="00522974"/>
    <w:rsid w:val="00672C6D"/>
    <w:rsid w:val="00680FB6"/>
    <w:rsid w:val="00692BF2"/>
    <w:rsid w:val="00834109"/>
    <w:rsid w:val="00852BA2"/>
    <w:rsid w:val="008B7F0C"/>
    <w:rsid w:val="009938A1"/>
    <w:rsid w:val="009A601E"/>
    <w:rsid w:val="00A56124"/>
    <w:rsid w:val="00A707B4"/>
    <w:rsid w:val="00B847EE"/>
    <w:rsid w:val="00BC3128"/>
    <w:rsid w:val="00BC4EDC"/>
    <w:rsid w:val="00CE371E"/>
    <w:rsid w:val="00CF27FD"/>
    <w:rsid w:val="00D41E35"/>
    <w:rsid w:val="00D53418"/>
    <w:rsid w:val="00E30E1D"/>
    <w:rsid w:val="00FC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CKDL</cp:lastModifiedBy>
  <cp:revision>12</cp:revision>
  <dcterms:created xsi:type="dcterms:W3CDTF">2019-04-28T17:40:00Z</dcterms:created>
  <dcterms:modified xsi:type="dcterms:W3CDTF">2019-07-03T15:40:00Z</dcterms:modified>
</cp:coreProperties>
</file>