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12" w:rsidRPr="00537F02" w:rsidRDefault="00537F02">
      <w:pPr>
        <w:rPr>
          <w:rFonts w:ascii="Times New Roman" w:hAnsi="Times New Roman" w:cs="Times New Roman"/>
          <w:sz w:val="24"/>
          <w:szCs w:val="24"/>
        </w:rPr>
      </w:pPr>
      <w:r w:rsidRPr="00537F02">
        <w:rPr>
          <w:rFonts w:ascii="Times New Roman" w:hAnsi="Times New Roman" w:cs="Times New Roman"/>
          <w:sz w:val="24"/>
          <w:szCs w:val="24"/>
        </w:rPr>
        <w:t xml:space="preserve"> Рисунок 1.</w:t>
      </w:r>
    </w:p>
    <w:p w:rsidR="00537F02" w:rsidRDefault="00537F02"/>
    <w:p w:rsidR="00537F02" w:rsidRDefault="00537F02" w:rsidP="00537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7F02" w:rsidRDefault="00537F02" w:rsidP="00537F02">
      <w:pPr>
        <w:shd w:val="clear" w:color="auto" w:fill="FFFFFF"/>
        <w:spacing w:after="0" w:line="240" w:lineRule="auto"/>
        <w:ind w:right="68" w:firstLine="845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19171" cy="2521851"/>
            <wp:effectExtent l="6095" t="6090" r="3809" b="5709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37F02" w:rsidRPr="007C0CF4" w:rsidRDefault="00537F02" w:rsidP="00537F02">
      <w:pPr>
        <w:shd w:val="clear" w:color="auto" w:fill="FFFFFF"/>
        <w:spacing w:after="0" w:line="24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7C0CF4">
        <w:rPr>
          <w:rFonts w:ascii="Times New Roman" w:hAnsi="Times New Roman"/>
          <w:sz w:val="24"/>
          <w:szCs w:val="24"/>
        </w:rPr>
        <w:t>Рисунок</w:t>
      </w:r>
      <w:r>
        <w:rPr>
          <w:rFonts w:ascii="Times New Roman" w:hAnsi="Times New Roman"/>
          <w:sz w:val="24"/>
          <w:szCs w:val="24"/>
        </w:rPr>
        <w:t xml:space="preserve"> 1.</w:t>
      </w:r>
      <w:r w:rsidRPr="007C0CF4">
        <w:rPr>
          <w:rFonts w:ascii="Times New Roman" w:hAnsi="Times New Roman"/>
          <w:sz w:val="24"/>
          <w:szCs w:val="24"/>
        </w:rPr>
        <w:t xml:space="preserve"> Количество </w:t>
      </w:r>
      <w:r>
        <w:rPr>
          <w:rFonts w:ascii="Times New Roman" w:hAnsi="Times New Roman"/>
          <w:sz w:val="24"/>
          <w:szCs w:val="24"/>
        </w:rPr>
        <w:t xml:space="preserve">спортсменов </w:t>
      </w:r>
      <w:r w:rsidRPr="007C0CF4">
        <w:rPr>
          <w:rFonts w:ascii="Times New Roman" w:hAnsi="Times New Roman"/>
          <w:sz w:val="24"/>
          <w:szCs w:val="24"/>
        </w:rPr>
        <w:t>(</w:t>
      </w:r>
      <w:proofErr w:type="gramStart"/>
      <w:r w:rsidRPr="007C0CF4">
        <w:rPr>
          <w:rFonts w:ascii="Times New Roman" w:hAnsi="Times New Roman"/>
          <w:sz w:val="24"/>
          <w:szCs w:val="24"/>
        </w:rPr>
        <w:t>в</w:t>
      </w:r>
      <w:proofErr w:type="gramEnd"/>
      <w:r w:rsidRPr="007C0CF4">
        <w:rPr>
          <w:rFonts w:ascii="Times New Roman" w:hAnsi="Times New Roman"/>
          <w:sz w:val="24"/>
          <w:szCs w:val="24"/>
        </w:rPr>
        <w:t xml:space="preserve"> %) </w:t>
      </w:r>
      <w:proofErr w:type="gramStart"/>
      <w:r w:rsidRPr="007C0CF4">
        <w:rPr>
          <w:rFonts w:ascii="Times New Roman" w:hAnsi="Times New Roman"/>
          <w:sz w:val="24"/>
          <w:szCs w:val="24"/>
        </w:rPr>
        <w:t>с</w:t>
      </w:r>
      <w:proofErr w:type="gramEnd"/>
      <w:r w:rsidRPr="007C0CF4">
        <w:rPr>
          <w:rFonts w:ascii="Times New Roman" w:hAnsi="Times New Roman"/>
          <w:sz w:val="24"/>
          <w:szCs w:val="24"/>
        </w:rPr>
        <w:t xml:space="preserve"> измененным уровнем антител к ГАМК и </w:t>
      </w:r>
      <w:proofErr w:type="spellStart"/>
      <w:r w:rsidRPr="007C0CF4">
        <w:rPr>
          <w:rFonts w:ascii="Times New Roman" w:hAnsi="Times New Roman"/>
          <w:sz w:val="24"/>
          <w:szCs w:val="24"/>
        </w:rPr>
        <w:t>глутамату</w:t>
      </w:r>
      <w:proofErr w:type="spellEnd"/>
      <w:r w:rsidRPr="007C0CF4">
        <w:rPr>
          <w:rFonts w:ascii="Times New Roman" w:hAnsi="Times New Roman"/>
          <w:sz w:val="24"/>
          <w:szCs w:val="24"/>
        </w:rPr>
        <w:t xml:space="preserve"> в состоянии покоя и после физической нагрузки в группе хоккеистов</w:t>
      </w:r>
      <w:r w:rsidRPr="006B6927">
        <w:rPr>
          <w:rFonts w:ascii="Times New Roman" w:hAnsi="Times New Roman"/>
          <w:sz w:val="24"/>
          <w:szCs w:val="24"/>
        </w:rPr>
        <w:t>.</w:t>
      </w:r>
      <w:r w:rsidRPr="007C0CF4">
        <w:rPr>
          <w:rFonts w:ascii="Times New Roman" w:hAnsi="Times New Roman"/>
          <w:sz w:val="24"/>
          <w:szCs w:val="24"/>
        </w:rPr>
        <w:t xml:space="preserve"> </w:t>
      </w:r>
    </w:p>
    <w:p w:rsidR="00537F02" w:rsidRPr="006B6927" w:rsidRDefault="00537F02" w:rsidP="00537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7F02" w:rsidRPr="00537F02" w:rsidRDefault="00537F02">
      <w:pPr>
        <w:rPr>
          <w:sz w:val="24"/>
          <w:szCs w:val="24"/>
          <w:lang w:val="en-US"/>
        </w:rPr>
      </w:pPr>
      <w:proofErr w:type="gramStart"/>
      <w:r w:rsidRPr="00537F02">
        <w:rPr>
          <w:sz w:val="24"/>
          <w:szCs w:val="24"/>
          <w:lang w:val="en-US"/>
        </w:rPr>
        <w:t>Figure 1.</w:t>
      </w:r>
      <w:proofErr w:type="gramEnd"/>
      <w:r w:rsidRPr="00537F02">
        <w:rPr>
          <w:sz w:val="24"/>
          <w:szCs w:val="24"/>
          <w:lang w:val="en-US"/>
        </w:rPr>
        <w:t xml:space="preserve"> </w:t>
      </w:r>
      <w:proofErr w:type="gramStart"/>
      <w:r w:rsidRPr="00537F02">
        <w:rPr>
          <w:sz w:val="24"/>
          <w:szCs w:val="24"/>
          <w:lang w:val="en-US"/>
        </w:rPr>
        <w:t>The number of athletes (in %) with altered levels of antibodies to GABA and glutamate at rest and after exercise in a group of hockey players.</w:t>
      </w:r>
      <w:proofErr w:type="gramEnd"/>
    </w:p>
    <w:sectPr w:rsidR="00537F02" w:rsidRPr="00537F02" w:rsidSect="001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F02"/>
    <w:rsid w:val="00100312"/>
    <w:rsid w:val="0053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IFAV\&#1044;&#1086;&#1082;&#1091;&#1084;&#1077;&#1085;&#1090;&#1099;\&#1053;&#1072;&#1091;&#1082;&#1072;\&#1054;&#1090;&#1095;&#1077;&#1090;%20&#1048;&#1060;&#1040;&#1042;%202016%20&#1075;&#1088;&#1072;&#1092;&#1080;&#1082;&#1080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681253338907871E-2"/>
          <c:y val="5.092592592592593E-2"/>
          <c:w val="0.75315843262955007"/>
          <c:h val="0.77994904488160077"/>
        </c:manualLayout>
      </c:layout>
      <c:barChart>
        <c:barDir val="col"/>
        <c:grouping val="clustered"/>
        <c:ser>
          <c:idx val="0"/>
          <c:order val="0"/>
          <c:tx>
            <c:strRef>
              <c:f>Лист1!$C$16</c:f>
              <c:strCache>
                <c:ptCount val="1"/>
                <c:pt idx="0">
                  <c:v>меньше min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Лист1!$A$17:$B$20</c:f>
              <c:multiLvlStrCache>
                <c:ptCount val="4"/>
                <c:lvl>
                  <c:pt idx="0">
                    <c:v>покой</c:v>
                  </c:pt>
                  <c:pt idx="1">
                    <c:v>нагрузка</c:v>
                  </c:pt>
                  <c:pt idx="2">
                    <c:v>покой</c:v>
                  </c:pt>
                  <c:pt idx="3">
                    <c:v>нагрузка</c:v>
                  </c:pt>
                </c:lvl>
                <c:lvl>
                  <c:pt idx="0">
                    <c:v>ГАМК  (0,49-0,97)</c:v>
                  </c:pt>
                  <c:pt idx="2">
                    <c:v>Глутамат (0,49-1,09)</c:v>
                  </c:pt>
                </c:lvl>
              </c:multiLvlStrCache>
            </c:multiLvlStrRef>
          </c:cat>
          <c:val>
            <c:numRef>
              <c:f>Лист1!$C$17:$C$20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больше max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Лист1!$A$17:$B$20</c:f>
              <c:multiLvlStrCache>
                <c:ptCount val="4"/>
                <c:lvl>
                  <c:pt idx="0">
                    <c:v>покой</c:v>
                  </c:pt>
                  <c:pt idx="1">
                    <c:v>нагрузка</c:v>
                  </c:pt>
                  <c:pt idx="2">
                    <c:v>покой</c:v>
                  </c:pt>
                  <c:pt idx="3">
                    <c:v>нагрузка</c:v>
                  </c:pt>
                </c:lvl>
                <c:lvl>
                  <c:pt idx="0">
                    <c:v>ГАМК  (0,49-0,97)</c:v>
                  </c:pt>
                  <c:pt idx="2">
                    <c:v>Глутамат (0,49-1,09)</c:v>
                  </c:pt>
                </c:lvl>
              </c:multiLvlStrCache>
            </c:multiLvlStrRef>
          </c:cat>
          <c:val>
            <c:numRef>
              <c:f>Лист1!$D$17:$D$20</c:f>
              <c:numCache>
                <c:formatCode>General</c:formatCode>
                <c:ptCount val="4"/>
                <c:pt idx="0">
                  <c:v>54</c:v>
                </c:pt>
                <c:pt idx="1">
                  <c:v>68</c:v>
                </c:pt>
                <c:pt idx="2">
                  <c:v>21</c:v>
                </c:pt>
                <c:pt idx="3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Лист1!$E$16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/>
              </a:solidFill>
            </a:ln>
            <a:effectLst/>
          </c:spPr>
          <c:cat>
            <c:multiLvlStrRef>
              <c:f>Лист1!$A$17:$B$20</c:f>
              <c:multiLvlStrCache>
                <c:ptCount val="4"/>
                <c:lvl>
                  <c:pt idx="0">
                    <c:v>покой</c:v>
                  </c:pt>
                  <c:pt idx="1">
                    <c:v>нагрузка</c:v>
                  </c:pt>
                  <c:pt idx="2">
                    <c:v>покой</c:v>
                  </c:pt>
                  <c:pt idx="3">
                    <c:v>нагрузка</c:v>
                  </c:pt>
                </c:lvl>
                <c:lvl>
                  <c:pt idx="0">
                    <c:v>ГАМК  (0,49-0,97)</c:v>
                  </c:pt>
                  <c:pt idx="2">
                    <c:v>Глутамат (0,49-1,09)</c:v>
                  </c:pt>
                </c:lvl>
              </c:multiLvlStrCache>
            </c:multiLvlStrRef>
          </c:cat>
          <c:val>
            <c:numRef>
              <c:f>Лист1!$E$17:$E$20</c:f>
              <c:numCache>
                <c:formatCode>General</c:formatCode>
                <c:ptCount val="4"/>
                <c:pt idx="0">
                  <c:v>54</c:v>
                </c:pt>
                <c:pt idx="1">
                  <c:v>68</c:v>
                </c:pt>
                <c:pt idx="2">
                  <c:v>29</c:v>
                </c:pt>
                <c:pt idx="3">
                  <c:v>39</c:v>
                </c:pt>
              </c:numCache>
            </c:numRef>
          </c:val>
        </c:ser>
        <c:gapWidth val="219"/>
        <c:overlap val="-27"/>
        <c:axId val="91699072"/>
        <c:axId val="91700608"/>
      </c:barChart>
      <c:catAx>
        <c:axId val="91699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91700608"/>
        <c:crosses val="autoZero"/>
        <c:auto val="1"/>
        <c:lblAlgn val="ctr"/>
        <c:lblOffset val="100"/>
      </c:catAx>
      <c:valAx>
        <c:axId val="91700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9169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658188744106118"/>
          <c:y val="7.9281860600758258E-2"/>
          <c:w val="0.19810979877515314"/>
          <c:h val="0.2216440653251677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2019-01-21T10:05:00Z</dcterms:created>
  <dcterms:modified xsi:type="dcterms:W3CDTF">2019-01-21T10:08:00Z</dcterms:modified>
</cp:coreProperties>
</file>