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70" w:rsidRPr="003D0CD4" w:rsidRDefault="003D0CD4" w:rsidP="003D0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CD4">
        <w:rPr>
          <w:rFonts w:ascii="Times New Roman" w:hAnsi="Times New Roman" w:cs="Times New Roman"/>
          <w:sz w:val="28"/>
          <w:szCs w:val="28"/>
        </w:rPr>
        <w:t>Литература</w:t>
      </w:r>
    </w:p>
    <w:p w:rsidR="003D0CD4" w:rsidRDefault="003D0CD4">
      <w:pPr>
        <w:rPr>
          <w:lang w:val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943"/>
        <w:gridCol w:w="2977"/>
        <w:gridCol w:w="2800"/>
      </w:tblGrid>
      <w:tr w:rsidR="008F733B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Порядковый номер ссылки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публикации и источника на английском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r>
              <w:t>Полный интернет-адрес  (</w:t>
            </w:r>
            <w:r>
              <w:rPr>
                <w:lang w:val="en-US"/>
              </w:rPr>
              <w:t>URL</w:t>
            </w:r>
            <w:r>
              <w:t>) цитируемой статьи</w:t>
            </w:r>
          </w:p>
        </w:tc>
      </w:tr>
      <w:tr w:rsidR="008F733B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 w:rsidP="000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И.Е., Уразова О.И., Новицкий В.В., Хасанова Р.Р., Кошкина А.А., Чурина Е.Г. Причины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дисрегуляции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иммунного ответа при туберкулезе легких: влияние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tuberculosis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течение иммунного ответа // Бюллетень сибирской медицины, 2012. </w:t>
            </w:r>
            <w:r w:rsidRPr="00912D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№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12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2D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79-86.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Yesimova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I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Ye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,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="003D0CD4" w:rsidRPr="00FC7B85">
              <w:fldChar w:fldCharType="begin"/>
            </w:r>
            <w:r w:rsidR="003D0CD4" w:rsidRPr="00FC7B85">
              <w:instrText xml:space="preserve"> HYPERLINK "https://bulletin.tomsk.ru/index.php/jour/search?authors=O.%20AND%20I.%20AND%20Urazova"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Urazova</w:t>
            </w:r>
            <w:proofErr w:type="spellEnd"/>
            <w:r w:rsidR="003D0CD4" w:rsidRPr="00FC7B85"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O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I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,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="003D0CD4" w:rsidRPr="00FC7B85">
              <w:fldChar w:fldCharType="begin"/>
            </w:r>
            <w:r w:rsidR="003D0CD4" w:rsidRPr="00FC7B85">
              <w:instrText xml:space="preserve"> HYPERLINK "https://bulletin.tomsk.ru/index.php/jour/search?authors=V.%20AND%20V.%20AND%20Novitsky"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Novitsky</w:t>
            </w:r>
            <w:proofErr w:type="spellEnd"/>
            <w:r w:rsidR="003D0CD4" w:rsidRPr="00FC7B85"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V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V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,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="003D0CD4" w:rsidRPr="00FC7B85">
              <w:fldChar w:fldCharType="begin"/>
            </w:r>
            <w:r w:rsidR="003D0CD4" w:rsidRPr="00FC7B85">
              <w:instrText xml:space="preserve"> HYPERLINK "https://bulletin.tomsk.ru/index.php/jour/search?authors=R.%20AND%20R.%20AND%20Hasanova"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Hasanova</w:t>
            </w:r>
            <w:proofErr w:type="spellEnd"/>
            <w:r w:rsidR="003D0CD4" w:rsidRPr="00FC7B85"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R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R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,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="003D0CD4" w:rsidRPr="00FC7B85">
              <w:fldChar w:fldCharType="begin"/>
            </w:r>
            <w:r w:rsidR="003D0CD4" w:rsidRPr="00FC7B85">
              <w:instrText xml:space="preserve"> HYPERLINK "https://bulletin.tomsk.ru/index.php/jour/search?authors=A.%20AND%20A.%20AND%20Koshkina"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Koshkina</w:t>
            </w:r>
            <w:proofErr w:type="spellEnd"/>
            <w:r w:rsidR="003D0CD4" w:rsidRPr="00FC7B85">
              <w:fldChar w:fldCharType="end"/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A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A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,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6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Churina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Ye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G</w:t>
            </w:r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The causes of </w:t>
              </w:r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dysregulation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of immune response in pulmonary tuberculosis: the impact of M. tuberculosis on the course of immune response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Bjulleten</w:t>
            </w:r>
            <w:proofErr w:type="spellEnd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'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sibirskoj</w:t>
            </w:r>
            <w:proofErr w:type="spellEnd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mediciny</w:t>
            </w:r>
            <w:proofErr w:type="spellEnd"/>
            <w:r w:rsidR="003D0CD4" w:rsidRPr="00FC7B85">
              <w:rPr>
                <w:rStyle w:val="a9"/>
                <w:rFonts w:eastAsiaTheme="majorEastAsia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=</w:t>
            </w:r>
            <w:r w:rsidR="003D0CD4" w:rsidRPr="00FC7B85">
              <w:rPr>
                <w:rStyle w:val="a9"/>
                <w:rFonts w:eastAsiaTheme="majorEastAsia"/>
                <w:bCs/>
                <w:sz w:val="20"/>
                <w:szCs w:val="20"/>
                <w:shd w:val="clear" w:color="auto" w:fill="F2F2F2"/>
                <w:lang w:val="en-US"/>
              </w:rPr>
              <w:t xml:space="preserve">Bulletin of Siberian Medicine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(Russia), 2012, no. 3, pp. 79-86.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8" w:history="1">
              <w:r w:rsidR="003D0CD4" w:rsidRPr="00FC7B85">
                <w:rPr>
                  <w:rStyle w:val="a3"/>
                  <w:color w:val="auto"/>
                </w:rPr>
                <w:t>https://elibrary.ru/item.asp?id=17867681</w:t>
              </w:r>
            </w:hyperlink>
          </w:p>
        </w:tc>
      </w:tr>
      <w:tr w:rsidR="008F733B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Китаев М.И,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Сыдыкова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Токтогонова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Чонорова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Ө.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Цитокиновый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баланс в процессе химиотерапии туберкулеза легких  с лекарственной  устойчивостью микобактерий // Вестник КРСУ, 2014. Т. 14, № 4. С.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101-103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Kitaev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M.I.,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Dudenko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Sydykova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Toktogonova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Chonorova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Ө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.A. Cytokine balance in the process of chemotherapy of pulmonary tuberculosis with drug-resistant mycobacteria.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Vestnik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Kyrgyzsko-Rossijskogo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Slavjanskogo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universiteta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=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Bulletin of the Kyrgyz-Russian Slavic University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(Kyrgyzstan), 2014, no. 4, pp. 101-103.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D0CD4" w:rsidRPr="00FC7B85" w:rsidRDefault="003D0CD4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9" w:history="1">
              <w:r w:rsidR="003D0CD4" w:rsidRPr="00FC7B85">
                <w:rPr>
                  <w:rStyle w:val="a3"/>
                  <w:color w:val="auto"/>
                </w:rPr>
                <w:t>https://elibrary.ru/item.asp?id=21577023</w:t>
              </w:r>
            </w:hyperlink>
          </w:p>
        </w:tc>
      </w:tr>
      <w:tr w:rsidR="008F733B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Default="003D0CD4">
            <w: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Default="003D0CD4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Кноринг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Б.Е., Давыдова Н.И., </w:t>
            </w:r>
            <w:proofErr w:type="spellStart"/>
            <w:r>
              <w:rPr>
                <w:sz w:val="20"/>
                <w:szCs w:val="20"/>
                <w:lang w:val="ru-RU"/>
              </w:rPr>
              <w:t>Басек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Т.Ф., </w:t>
            </w:r>
            <w:proofErr w:type="spellStart"/>
            <w:r>
              <w:rPr>
                <w:sz w:val="20"/>
                <w:szCs w:val="20"/>
                <w:lang w:val="ru-RU"/>
              </w:rPr>
              <w:t>Ница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Н.А., </w:t>
            </w:r>
            <w:proofErr w:type="spellStart"/>
            <w:r>
              <w:rPr>
                <w:sz w:val="20"/>
                <w:szCs w:val="20"/>
                <w:lang w:val="ru-RU"/>
              </w:rPr>
              <w:t>Елькин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А.В. Показатели иммунитета у больных прогрессирующим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фиброзно-кавернозным туберкулезом в зависимости от выраженности деструктивных изменений в легких // Медицинская иммунология, 2012. </w:t>
            </w:r>
            <w:r>
              <w:rPr>
                <w:sz w:val="20"/>
                <w:szCs w:val="20"/>
                <w:lang w:val="ru-RU" w:eastAsia="ru-RU"/>
              </w:rPr>
              <w:t>Т.</w:t>
            </w:r>
            <w:r>
              <w:rPr>
                <w:sz w:val="20"/>
                <w:szCs w:val="20"/>
                <w:lang w:val="ru-RU"/>
              </w:rPr>
              <w:t xml:space="preserve">14, №4-5. </w:t>
            </w:r>
            <w:r>
              <w:rPr>
                <w:sz w:val="20"/>
                <w:szCs w:val="20"/>
                <w:lang w:val="ru-RU" w:eastAsia="ru-RU"/>
              </w:rPr>
              <w:t>С.</w:t>
            </w:r>
            <w:r>
              <w:rPr>
                <w:sz w:val="20"/>
                <w:szCs w:val="20"/>
                <w:lang w:val="ru-RU"/>
              </w:rPr>
              <w:t xml:space="preserve"> 329-336. </w:t>
            </w:r>
          </w:p>
          <w:p w:rsidR="003D0CD4" w:rsidRDefault="003D0CD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FC7B85">
              <w:rPr>
                <w:sz w:val="20"/>
                <w:szCs w:val="20"/>
              </w:rPr>
              <w:lastRenderedPageBreak/>
              <w:t>Knoring</w:t>
            </w:r>
            <w:proofErr w:type="spellEnd"/>
            <w:r w:rsidRPr="00FC7B85">
              <w:rPr>
                <w:sz w:val="20"/>
                <w:szCs w:val="20"/>
              </w:rPr>
              <w:t xml:space="preserve"> B.E., </w:t>
            </w:r>
            <w:proofErr w:type="spellStart"/>
            <w:r w:rsidRPr="00FC7B85">
              <w:rPr>
                <w:sz w:val="20"/>
                <w:szCs w:val="20"/>
              </w:rPr>
              <w:t>Davydova</w:t>
            </w:r>
            <w:proofErr w:type="spellEnd"/>
            <w:r w:rsidRPr="00FC7B85">
              <w:rPr>
                <w:sz w:val="20"/>
                <w:szCs w:val="20"/>
              </w:rPr>
              <w:t xml:space="preserve"> N.I., </w:t>
            </w:r>
            <w:proofErr w:type="spellStart"/>
            <w:r w:rsidRPr="00FC7B85">
              <w:rPr>
                <w:sz w:val="20"/>
                <w:szCs w:val="20"/>
              </w:rPr>
              <w:t>Basek</w:t>
            </w:r>
            <w:proofErr w:type="spellEnd"/>
            <w:r w:rsidRPr="00FC7B85">
              <w:rPr>
                <w:sz w:val="20"/>
                <w:szCs w:val="20"/>
              </w:rPr>
              <w:t xml:space="preserve"> T.F., </w:t>
            </w:r>
            <w:proofErr w:type="spellStart"/>
            <w:r w:rsidRPr="00FC7B85">
              <w:rPr>
                <w:sz w:val="20"/>
                <w:szCs w:val="20"/>
              </w:rPr>
              <w:t>Nitca</w:t>
            </w:r>
            <w:proofErr w:type="spellEnd"/>
            <w:r w:rsidRPr="00FC7B85">
              <w:rPr>
                <w:sz w:val="20"/>
                <w:szCs w:val="20"/>
              </w:rPr>
              <w:t xml:space="preserve"> N.A., Elkin A.V. Indicators of immunity in patients with progressive fibro-</w:t>
            </w:r>
            <w:r w:rsidRPr="00FC7B85">
              <w:rPr>
                <w:sz w:val="20"/>
                <w:szCs w:val="20"/>
              </w:rPr>
              <w:lastRenderedPageBreak/>
              <w:t xml:space="preserve">cavernous tuberculosis, depending on the severity of destructive changes in the lungs. </w:t>
            </w:r>
            <w:proofErr w:type="spellStart"/>
            <w:r w:rsidRPr="00FC7B85">
              <w:rPr>
                <w:sz w:val="20"/>
                <w:szCs w:val="20"/>
                <w:lang w:eastAsia="ru-RU"/>
              </w:rPr>
              <w:t>Meditsinskaya</w:t>
            </w:r>
            <w:proofErr w:type="spellEnd"/>
            <w:r w:rsidRPr="00FC7B8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7B85">
              <w:rPr>
                <w:sz w:val="20"/>
                <w:szCs w:val="20"/>
                <w:lang w:eastAsia="ru-RU"/>
              </w:rPr>
              <w:t>immunologiya</w:t>
            </w:r>
            <w:proofErr w:type="spellEnd"/>
            <w:r w:rsidRPr="00FC7B85">
              <w:rPr>
                <w:sz w:val="20"/>
                <w:szCs w:val="20"/>
                <w:lang w:eastAsia="ru-RU"/>
              </w:rPr>
              <w:t xml:space="preserve"> = Medical Immunology (Russia), 2012, Vol.14, no.4-5, pp. 329-336. (In Russ.)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https://elibrary.ru/item.asp?id=17918236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>Меняйло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М.Е., </w:t>
            </w:r>
            <w:hyperlink r:id="rId12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 xml:space="preserve"> Малащенко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В.В., </w:t>
            </w:r>
            <w:hyperlink r:id="rId13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>Шмаров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В.А., </w:t>
            </w:r>
            <w:hyperlink r:id="rId14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>Газатова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Н.Д., </w:t>
            </w:r>
            <w:hyperlink r:id="rId15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>Мелащенко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О.Б., </w:t>
            </w:r>
            <w:hyperlink r:id="rId16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 xml:space="preserve"> Гончаров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А.Г., </w:t>
            </w:r>
            <w:hyperlink r:id="rId17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>Селедцова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Г.В., </w:t>
            </w:r>
            <w:hyperlink r:id="rId18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</w:rPr>
                <w:t>Селедцов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В.И.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Роль </w:t>
            </w:r>
            <w:proofErr w:type="spellStart"/>
            <w:r w:rsidR="003D0CD4"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интерлейкина</w:t>
            </w:r>
            <w:proofErr w:type="spellEnd"/>
            <w:r w:rsidR="003D0CD4"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-8 в непосредственной регуляции функциональной активности Т-лимфоцитов // Медицинская иммунология, 2017. </w:t>
            </w:r>
            <w:hyperlink r:id="rId19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Т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. 19, № 5. С. 529-536. 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Menyaylo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M.E., </w:t>
            </w: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Malashchenko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V.V., </w:t>
            </w: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Shmarov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V.A., </w:t>
            </w: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Gazatova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N.D., </w:t>
            </w: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Melashchenko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O.B., </w:t>
            </w: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Goncharov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A.G., </w:t>
            </w: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Seledtsova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G.V., </w:t>
            </w:r>
            <w:proofErr w:type="spellStart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Seledtsov</w:t>
            </w:r>
            <w:proofErr w:type="spellEnd"/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V.I. The role of interleukin-8 in the direct regulation of the functional activity of T-lymphocytes.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Meditsinskaya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= Medical Immunology (Russia), 2017, Vol. 19, no. 5, pp.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529-536.  (In Russ.).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https://elibrary.ru/item.asp?id=30150047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Пичугин А.В.,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Апт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А.С.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Апоптоз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клеток иммунной системы при туберкулезной инфекции //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Проблемы туберкулеза и болезней легких, 2005.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N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.3-7.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Pichugin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A.V., Apt A.S. Apoptosis of the cells of the immune system during tuberculosis infection.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Problemy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tuberkuleza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boleznej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legkih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=Problems of tuberculosis and lung diseases,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2005, no.12, pp. 3-7. (In Russ.)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3D0CD4" w:rsidRPr="00FC7B85">
                <w:rPr>
                  <w:rStyle w:val="a3"/>
                  <w:color w:val="auto"/>
                  <w:lang w:val="en-US"/>
                </w:rPr>
                <w:t>http://www.fesmu.ru/elib/Article.aspx?id=139846</w:t>
              </w:r>
            </w:hyperlink>
          </w:p>
        </w:tc>
      </w:tr>
      <w:tr w:rsidR="00FC7B85" w:rsidRPr="00FC7B85" w:rsidTr="008F733B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lang w:val="en-US"/>
              </w:rPr>
            </w:pPr>
            <w:r w:rsidRPr="00FC7B85">
              <w:rPr>
                <w:lang w:val="en-US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iCs/>
                <w:sz w:val="20"/>
                <w:szCs w:val="20"/>
              </w:rPr>
              <w:t>Потапнев</w:t>
            </w:r>
            <w:proofErr w:type="spellEnd"/>
            <w:r w:rsidRPr="00FC7B8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 П</w:t>
            </w:r>
            <w:r w:rsidRPr="00FC7B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Апоптоз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клеток иммунной системы и его регуляция цитокинами // Иммунология, 2002.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4.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237—243.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Potapnev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M.P. Apoptosis of the cells of the immune system and its regulation by cytokines.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=Immunology (Russia), 2002, no. 4, pp. 237-243.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 w:rsidP="00912D8E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Потапнев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М. П.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Аутофагия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апоптоз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некроз клеток и иммунное распознавание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своего и чужого // Иммунология, 2014. 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№ 2.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95-102. 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Potapnev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 P. Autophagy, apoptosis, cell necrosis and immune recognition of one's own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and someone else's.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=Immunology (Russia), 2014, no. 2, pp. 95-102. (In Russ.). 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https://elibrary.ru/item.asp?id=21574817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3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Рязанцева Н.В.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4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Новицкий В.В.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5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Жукова О.Б.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6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Сазонова Е.В.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7" w:tooltip="Список публикаций этого автора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Чечина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О.Е.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>Биктасова</w:t>
            </w:r>
            <w:proofErr w:type="spellEnd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>А.К.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8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Байков А.Н.</w:t>
              </w:r>
            </w:hyperlink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Молекулярные механизмы влияния интерлейкина-2 на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>апоптоз</w:t>
            </w:r>
            <w:proofErr w:type="spellEnd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лимфоцитов крови // Клеточные технологии в биологии и медицине, 2010. №2. </w:t>
            </w:r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116-120. </w:t>
            </w:r>
          </w:p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Ryazantseva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N.V.,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Novitsky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Zhukova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OB,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Sazonova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EV,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Chechina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O.E.,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Biktasova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AK,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Baikov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A.N. Molecular mechanisms of the effect of interleukin-2 on apoptosis of blood lymphocytes.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Zhurnal</w:t>
            </w:r>
            <w:proofErr w:type="spellEnd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Kletochnye</w:t>
            </w:r>
            <w:proofErr w:type="spellEnd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tehnologii</w:t>
            </w:r>
            <w:proofErr w:type="spellEnd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biologii</w:t>
            </w:r>
            <w:proofErr w:type="spellEnd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 medicine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Cell Technologies in Biology and Medicine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(Russia)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2010,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no.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2, pp. 116-120.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https://elibrary.ru/item.asp?id=15176442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Салина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Т.Ю., Морозова Т.И. Особенности продукции цитокинов у больных туберкулезом легких // Клиническая лабораторная диагностика, 2013.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3.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18-20.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Salina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T.Yu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Morozova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T.I.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Klinicheskaja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laboratornaja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diagnostika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=Russian Clinical Laboratory Diagnostics (Russia), 2013,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no. 3, pp. 18-20.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https://elibrary.ru/item.asp?id=18923091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Салина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Т.Ю., Морозова Т.И. FAS (CD95) антиген и продукция фактора некроза опухол</w:t>
            </w:r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и-</w:t>
            </w:r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 в периферической крови больных с разными клиническими проявлениями туберкулеза // Пульмонология, 2015. Т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25, N4.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456–460.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Salina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T.Yu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Morozova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T.I. FAS (CD95) antigen and the production of tumor necrosis factor-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in the peripheral blood of patients with different clinical manifestations of tuberculosis.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Pul'monologiya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= Russian Pulmonology (Russia), 2015, Vol. 15, no. 4, pp. 456-460. (In Russ.)]. </w:t>
            </w:r>
            <w:proofErr w:type="spellStart"/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: 10.18093/08690189.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https://elibrary.ru/item.asp?id=25011864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Сахно Л.В., Тихонова М.А., Кургано</w:t>
            </w:r>
            <w:r w:rsidRPr="00FC7B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ва Е.В., </w:t>
            </w:r>
            <w:proofErr w:type="spellStart"/>
            <w:r w:rsidRPr="00FC7B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Шевела</w:t>
            </w:r>
            <w:proofErr w:type="spellEnd"/>
            <w:r w:rsidRPr="00FC7B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Е.Я., Никонов С.Д., Жданов О.А.,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Мостовая Г.В., Останин А.А., Черных Е.Р. </w:t>
            </w:r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Т-клеточная</w:t>
            </w:r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анергия в патогенезе иммунной не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softHyphen/>
              <w:t>достаточности при туберкулезе легких // Про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блемы туберкулеза и болезней легких, 2004.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№11.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23-28.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Sakhno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Tikhonova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Kurganova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Shevela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Nikonov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S.D., Zhdanov O.A.,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Mostovaya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Ostanin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Chernykh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.R. T-cell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anergy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pathogenesis of immune insufficiency in pulmonary tuberculosis.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Problemy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tuberkuleza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boleznej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legkih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=Problems of tuberculosis and lung diseases,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2004, no.11, pp. 23-28.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3D0CD4" w:rsidRPr="00FC7B85">
                <w:rPr>
                  <w:rStyle w:val="a3"/>
                  <w:color w:val="auto"/>
                  <w:lang w:val="en-US"/>
                </w:rPr>
                <w:t>http://www.fesmu.ru/elib/Article.aspx?id=115805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Сахно Л.В., Тихонова М.А., Никонов С.Д., Жданов О.А., Оста А.А., Черных Е.Р.  Дисфункции макрофагов, генерированных из моноцитов крови больных туберкулезом легких // </w:t>
            </w:r>
            <w:hyperlink r:id="rId33" w:tooltip="Оглавления выпусков этого журнала" w:history="1">
              <w:r w:rsidRPr="00FC7B85">
                <w:rPr>
                  <w:rStyle w:val="a3"/>
                  <w:color w:val="auto"/>
                  <w:sz w:val="20"/>
                  <w:szCs w:val="20"/>
                </w:rPr>
                <w:t>Бюллетень сибирского отделения Российской академии медицинских наук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, 2010. Т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30, № 2.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.101-108.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Sakhno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L.V.,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Tikhonov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Nikonov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S.D., Zhdanov O.A.,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Osta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A.A., E.R.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Chernykh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E.R. Dysfunctions of macrophages generated from monocytes in the blood of patients with pulmonary tuberculosis.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Bjulleten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'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sibirskogo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otdelenija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Rossijskoj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akademii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medicinskih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nauk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=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The Bulletin of Siberian Branch of Russian Academy of Medical Sciences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(Russia)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2010,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Vol. 30, no. 2, pp.101-108.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(In Russ.).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https://elibrary.ru/item.asp?id=13568331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FC7B85">
              <w:rPr>
                <w:b w:val="0"/>
                <w:sz w:val="20"/>
                <w:szCs w:val="20"/>
              </w:rPr>
              <w:t xml:space="preserve">Симбирцев А.С. Цитокины в патогенезе и лечении заболеваний человека. </w:t>
            </w:r>
            <w:proofErr w:type="gramStart"/>
            <w:r w:rsidRPr="00FC7B85">
              <w:rPr>
                <w:b w:val="0"/>
                <w:sz w:val="20"/>
                <w:szCs w:val="20"/>
              </w:rPr>
              <w:t>-С</w:t>
            </w:r>
            <w:proofErr w:type="gramEnd"/>
            <w:r w:rsidRPr="00FC7B85">
              <w:rPr>
                <w:b w:val="0"/>
                <w:sz w:val="20"/>
                <w:szCs w:val="20"/>
              </w:rPr>
              <w:t xml:space="preserve">Пб.: Фолиант, 2018. - 512 с. </w:t>
            </w:r>
          </w:p>
          <w:p w:rsidR="003D0CD4" w:rsidRPr="00FC7B85" w:rsidRDefault="003D0CD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0"/>
                <w:szCs w:val="20"/>
              </w:rPr>
            </w:pPr>
            <w:proofErr w:type="spellStart"/>
            <w:r w:rsidRPr="00FC7B85">
              <w:rPr>
                <w:b w:val="0"/>
                <w:sz w:val="20"/>
                <w:szCs w:val="20"/>
                <w:lang w:val="en-US"/>
              </w:rPr>
              <w:t>Simbirtsev</w:t>
            </w:r>
            <w:proofErr w:type="spellEnd"/>
            <w:r w:rsidRPr="00FC7B85">
              <w:rPr>
                <w:b w:val="0"/>
                <w:sz w:val="20"/>
                <w:szCs w:val="20"/>
                <w:lang w:val="en-US"/>
              </w:rPr>
              <w:t xml:space="preserve"> A.S. Cytokines in the pathogenesis and treatment of human diseases. </w:t>
            </w:r>
            <w:proofErr w:type="spellStart"/>
            <w:proofErr w:type="gramStart"/>
            <w:r w:rsidRPr="00FC7B85">
              <w:rPr>
                <w:b w:val="0"/>
                <w:sz w:val="20"/>
                <w:szCs w:val="20"/>
                <w:lang w:val="en-US"/>
              </w:rPr>
              <w:t>SPb</w:t>
            </w:r>
            <w:proofErr w:type="spellEnd"/>
            <w:r w:rsidRPr="00FC7B85">
              <w:rPr>
                <w:b w:val="0"/>
                <w:sz w:val="20"/>
                <w:szCs w:val="20"/>
              </w:rPr>
              <w:t>.:</w:t>
            </w:r>
            <w:proofErr w:type="gramEnd"/>
            <w:r w:rsidRPr="00FC7B8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C7B85">
              <w:rPr>
                <w:b w:val="0"/>
                <w:sz w:val="20"/>
                <w:szCs w:val="20"/>
                <w:lang w:val="en-US"/>
              </w:rPr>
              <w:t>Foliant</w:t>
            </w:r>
            <w:proofErr w:type="spellEnd"/>
            <w:r w:rsidRPr="00FC7B85">
              <w:rPr>
                <w:b w:val="0"/>
                <w:sz w:val="20"/>
                <w:szCs w:val="20"/>
              </w:rPr>
              <w:t xml:space="preserve">, 2018, 512 </w:t>
            </w:r>
            <w:r w:rsidRPr="00FC7B85">
              <w:rPr>
                <w:b w:val="0"/>
                <w:sz w:val="20"/>
                <w:szCs w:val="20"/>
                <w:lang w:val="en-US"/>
              </w:rPr>
              <w:t>p</w:t>
            </w:r>
            <w:r w:rsidRPr="00FC7B85">
              <w:rPr>
                <w:b w:val="0"/>
                <w:sz w:val="20"/>
                <w:szCs w:val="20"/>
              </w:rPr>
              <w:t>.</w:t>
            </w:r>
          </w:p>
          <w:p w:rsidR="003D0CD4" w:rsidRPr="00FC7B85" w:rsidRDefault="003D0CD4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Сомова Л.М., Беседнова Н.Н.,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Плехова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Н.Г.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Апоптоз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и инфекционные болезни // Инфекция и иммунитет, 2014. Т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4, № 4.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303–318.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</w:rPr>
            </w:pPr>
            <w:hyperlink r:id="rId35" w:history="1"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Somova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L.M.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HYPERLINK "https://www.iimmun.ru/index.php/iimm/search?authors=N.%20AND%20N.%20AND%20Besednova" </w:instrTex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0CD4" w:rsidRPr="00FC7B85">
              <w:rPr>
                <w:rStyle w:val="a3"/>
                <w:iCs/>
                <w:color w:val="auto"/>
                <w:sz w:val="20"/>
                <w:szCs w:val="20"/>
                <w:shd w:val="clear" w:color="auto" w:fill="FFFFFF"/>
                <w:lang w:val="en-US"/>
              </w:rPr>
              <w:t>Besednova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N.N.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HYPERLINK "https://www.iimmun.ru/index.php/iimm/search?authors=N.%20AND%20G.%20AND%20Plekhova" </w:instrTex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D0CD4" w:rsidRPr="00FC7B85">
              <w:rPr>
                <w:rStyle w:val="a3"/>
                <w:iCs/>
                <w:color w:val="auto"/>
                <w:sz w:val="20"/>
                <w:szCs w:val="20"/>
                <w:shd w:val="clear" w:color="auto" w:fill="FFFFFF"/>
                <w:lang w:val="en-US"/>
              </w:rPr>
              <w:t>Plekhova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N.G. </w:t>
            </w:r>
            <w:hyperlink r:id="rId36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Apoptosis and infectious disease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D0CD4" w:rsidRPr="00FC7B85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2F2F2"/>
                <w:lang w:val="en-US"/>
              </w:rPr>
              <w:t xml:space="preserve">Russian Journal of Infection and Immunity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= </w:t>
            </w:r>
            <w:proofErr w:type="spellStart"/>
            <w:r w:rsidR="003D0CD4" w:rsidRPr="00FC7B85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2F2F2"/>
                <w:lang w:val="en-US"/>
              </w:rPr>
              <w:t>Infekcija</w:t>
            </w:r>
            <w:proofErr w:type="spellEnd"/>
            <w:r w:rsidR="003D0CD4" w:rsidRPr="00FC7B85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2F2F2"/>
                <w:lang w:val="en-US"/>
              </w:rPr>
              <w:t xml:space="preserve"> i </w:t>
            </w:r>
            <w:proofErr w:type="spellStart"/>
            <w:r w:rsidR="003D0CD4" w:rsidRPr="00FC7B85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2F2F2"/>
                <w:lang w:val="en-US"/>
              </w:rPr>
              <w:t>immunitet</w:t>
            </w:r>
            <w:proofErr w:type="spellEnd"/>
            <w:r w:rsidR="003D0CD4" w:rsidRPr="00FC7B85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2F2F2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(Russia), 2014, Vol. 4, no.4, pp. 303-318.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</w:rPr>
              <w:t>: 10.15789/2220-7619-2014-4-303-318.</w:t>
            </w: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15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Филинюк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О.В., Янова Г.В.,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Стрелис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А.К., Уразова О.И., Земляная Н.А.,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Буйнова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Л.Н. Множественно-лекарственно-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устойчивый туберкулез легких: </w:t>
            </w:r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медико-социальные</w:t>
            </w:r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особенности и эффективность стационарного этапа лечениям // Проблемы туберкулеза и болезней легких, 2008.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№ 8.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23-28. </w:t>
            </w:r>
          </w:p>
          <w:p w:rsidR="003D0CD4" w:rsidRPr="00FC7B85" w:rsidRDefault="003D0CD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Filinyuk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Strelis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A.K.,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Urazova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O.I., </w:t>
            </w:r>
            <w:proofErr w:type="spellStart"/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Zemlyanaya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Buynova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L.N. Multiple drug-resistant pulmonary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tuberculosis: medico-social features and effectiveness of the inpatient treatment phase.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Problemy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tuberkuleza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boleznej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legkih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=Problems of tuberculosis and lung diseases,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2008, no.8, pp. 23-28.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In Russ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3D0CD4" w:rsidRPr="00FC7B85" w:rsidRDefault="003D0CD4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16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Хонина Н.А., Сахно Л.В.,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Норкин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М.Н.,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Норкина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О.В., Мостовая Г.В., Никонов С.Д.,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Огиренко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А.П., Останин А.А., Черных Е.Р.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Апоптоз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лимфоцитов как возможный механизм нарушения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антигенспецифического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ответа при туберкулезе легких // Медицинская иммунология, 2001. Т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3,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№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51-59. </w:t>
            </w:r>
          </w:p>
          <w:p w:rsidR="003D0CD4" w:rsidRPr="00FC7B85" w:rsidRDefault="003D0CD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Khonina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N.A.,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Sakhno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L.V.,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Norkin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M.N.,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Norkina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O.V.,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Mostovaya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G.V.,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Nikonov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S.D.,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Ogirenko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A.P.,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Ostanin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Chernykh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E.R. Lymphocyte apoptosis as a possible mechanism of violation of the antigen-specific response in pulmonary tuberculosis.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Meditsinskaya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= Medical Immunology (Russia), 2001, Vol. 3, no. 1, pp.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51-59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 (In Russ.).</w:t>
            </w:r>
          </w:p>
          <w:p w:rsidR="003D0CD4" w:rsidRPr="00FC7B85" w:rsidRDefault="003D0CD4">
            <w:pPr>
              <w:rPr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https://elibrary.ru/item.asp?id=11608390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5F5F5"/>
              </w:rPr>
              <w:t>Часовских</w:t>
            </w:r>
            <w:proofErr w:type="spellEnd"/>
            <w:r w:rsidRPr="00FC7B85">
              <w:rPr>
                <w:rStyle w:val="aa"/>
                <w:b w:val="0"/>
                <w:iCs/>
                <w:sz w:val="20"/>
                <w:szCs w:val="20"/>
              </w:rPr>
              <w:t xml:space="preserve"> Н.Ю., Рязанцева Н.В., Новицкий В.В., Филипенко М.Л., Боярских У.А., Старикова Е.Г., </w:t>
            </w:r>
            <w:proofErr w:type="spellStart"/>
            <w:r w:rsidRPr="00FC7B85">
              <w:rPr>
                <w:rStyle w:val="aa"/>
                <w:b w:val="0"/>
                <w:iCs/>
                <w:sz w:val="20"/>
                <w:szCs w:val="20"/>
              </w:rPr>
              <w:t>Кайгородова</w:t>
            </w:r>
            <w:proofErr w:type="spellEnd"/>
            <w:r w:rsidRPr="00FC7B85">
              <w:rPr>
                <w:rStyle w:val="aa"/>
                <w:b w:val="0"/>
                <w:iCs/>
                <w:sz w:val="20"/>
                <w:szCs w:val="20"/>
              </w:rPr>
              <w:t xml:space="preserve"> Е.В., Стариков Ю.В., </w:t>
            </w:r>
            <w:proofErr w:type="spellStart"/>
            <w:r w:rsidRPr="00FC7B85">
              <w:rPr>
                <w:rStyle w:val="aa"/>
                <w:b w:val="0"/>
                <w:iCs/>
                <w:sz w:val="20"/>
                <w:szCs w:val="20"/>
              </w:rPr>
              <w:t>Соколович</w:t>
            </w:r>
            <w:proofErr w:type="spellEnd"/>
            <w:r w:rsidRPr="00FC7B85">
              <w:rPr>
                <w:rStyle w:val="aa"/>
                <w:b w:val="0"/>
                <w:iCs/>
                <w:sz w:val="20"/>
                <w:szCs w:val="20"/>
              </w:rPr>
              <w:t xml:space="preserve"> Е.Г</w:t>
            </w:r>
            <w:r w:rsidRPr="00FC7B85">
              <w:rPr>
                <w:rStyle w:val="aa"/>
                <w:b w:val="0"/>
                <w:i/>
                <w:iCs/>
                <w:sz w:val="20"/>
                <w:szCs w:val="20"/>
              </w:rPr>
              <w:t>.</w:t>
            </w:r>
            <w:r w:rsidRPr="00FC7B85">
              <w:rPr>
                <w:rStyle w:val="aa"/>
                <w:b w:val="0"/>
                <w:i/>
                <w:iCs/>
                <w:sz w:val="20"/>
                <w:szCs w:val="20"/>
                <w:lang w:val="en-US"/>
              </w:rPr>
              <w:t> 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Белки семейства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BCL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-2 участвуют в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редоксзависимой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дезрегуляции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апоптоза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мононуклеарных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лейкоцитов крови при воспалении // 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Иммунология, 2009. №2. 2009.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98-101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Chasovskikh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N.Yu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Ryazantseva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N.V.,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Novitsky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Filipenko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M.L.,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Boyarskikh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Ua.A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Starikova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E.G.,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Kaygorodova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Starikov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Yu.V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Sokolovich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E.G. . BCL-2 proteins are involved in the redox-dependent deregulation of apoptosis of mononuclear blood leukocytes during inflammation.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=Immunology (Russia), 2009, no. 2, pp. 98-101. (In Russ.). 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https://elibrary.ru/item.asp?id=12838747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18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Чечина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О.Е.,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Биктасова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А.К., Сазонова Е.В., Жукова О.Б., Прохоренко Т.С., Крат И.В.,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Часовских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Н.Ю., Новицкий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В.В., Рязанцева Н.В. Роль цитокинов в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редокс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-зависимой регуляции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апоптоза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// Бюллетень </w:t>
            </w:r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ибирской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медицины, 2009.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№ 2.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67-72.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hyperlink r:id="rId39" w:history="1"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Chechina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O.Ye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"https://bulletin.tomsk.ru/index.php/jour/search?authors=A.%20AND%20K.%20AND%20Biktasova"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iCs/>
                <w:color w:val="auto"/>
                <w:sz w:val="20"/>
                <w:szCs w:val="20"/>
                <w:shd w:val="clear" w:color="auto" w:fill="FFFFFF"/>
                <w:lang w:val="en-US"/>
              </w:rPr>
              <w:t>Biktasova</w:t>
            </w:r>
            <w:proofErr w:type="spellEnd"/>
            <w:r w:rsidR="003D0CD4" w:rsidRPr="00FC7B85"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A.K.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40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Sazonova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Ye.V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41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Zhukova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O.B.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"https://bulletin.tomsk.ru/index.php/jour/search?authors=T.%20AND%20S.%20AND%20Prokhorenko"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iCs/>
                <w:color w:val="auto"/>
                <w:sz w:val="20"/>
                <w:szCs w:val="20"/>
                <w:shd w:val="clear" w:color="auto" w:fill="FFFFFF"/>
                <w:lang w:val="en-US"/>
              </w:rPr>
              <w:t>Prokhorenko</w:t>
            </w:r>
            <w:proofErr w:type="spellEnd"/>
            <w:r w:rsidR="003D0CD4" w:rsidRPr="00FC7B85"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T.S.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42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Krat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I.V.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43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Chasovskikh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N.Yu.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"https://bulletin.tomsk.ru/index.php/jour/search?authors=V.%20AND%20V.%20AND%20Novitsky"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iCs/>
                <w:color w:val="auto"/>
                <w:sz w:val="20"/>
                <w:szCs w:val="20"/>
                <w:shd w:val="clear" w:color="auto" w:fill="FFFFFF"/>
                <w:lang w:val="en-US"/>
              </w:rPr>
              <w:t>Novitsky</w:t>
            </w:r>
            <w:proofErr w:type="spellEnd"/>
            <w:r w:rsidR="003D0CD4" w:rsidRPr="00FC7B85">
              <w:fldChar w:fldCharType="end"/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V.V.</w:t>
            </w:r>
            <w:r w:rsidR="003D0CD4" w:rsidRPr="00FC7B8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44" w:history="1"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i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Ryazantseva</w:t>
              </w:r>
              <w:proofErr w:type="spellEnd"/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N.V. </w:t>
            </w:r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The role of cytokines in redox-dependent regulation of apoptosis.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Bjulleten</w:t>
            </w:r>
            <w:proofErr w:type="spellEnd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'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sibirskoj</w:t>
            </w:r>
            <w:proofErr w:type="spellEnd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mediciny</w:t>
            </w:r>
            <w:proofErr w:type="spellEnd"/>
            <w:r w:rsidR="003D0CD4" w:rsidRPr="00FC7B85">
              <w:rPr>
                <w:rStyle w:val="a9"/>
                <w:rFonts w:eastAsiaTheme="majorEastAsia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=</w:t>
            </w:r>
            <w:r w:rsidR="003D0CD4" w:rsidRPr="00FC7B85">
              <w:rPr>
                <w:rStyle w:val="a9"/>
                <w:rFonts w:eastAsiaTheme="majorEastAsia"/>
                <w:bCs/>
                <w:sz w:val="20"/>
                <w:szCs w:val="20"/>
                <w:shd w:val="clear" w:color="auto" w:fill="F2F2F2"/>
                <w:lang w:val="en-US"/>
              </w:rPr>
              <w:t xml:space="preserve">Bulletin of Siberian Medicine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(Russia), 2009, no. 2, pp. 67-72. (In Russ.). 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https://elibrary.ru/item.asp?id=12863750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Чечина</w:t>
            </w:r>
            <w:proofErr w:type="spellEnd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О.Е., Рязанцева Н.В., Новицкий В.В., Сазонова Е.В.,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Биктасова</w:t>
            </w:r>
            <w:proofErr w:type="spellEnd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А.К., Жукова О.Б.,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Марошкина</w:t>
            </w:r>
            <w:proofErr w:type="spellEnd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А.Н., Белкина М.В.,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Кайгородова</w:t>
            </w:r>
            <w:proofErr w:type="spellEnd"/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Е.В., Прохоренко Т.С. </w:t>
            </w:r>
            <w:r w:rsidRPr="00FC7B8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Белки семейства 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BCL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-2 — молекулярные мишени </w:t>
            </w:r>
            <w:proofErr w:type="spellStart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проапоптотического</w:t>
            </w:r>
            <w:proofErr w:type="spellEnd"/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действия ИЛ-2 и ИЛ-4 // Иммунология</w:t>
            </w:r>
            <w:r w:rsidRPr="00FC7B85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2011.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3. </w:t>
            </w:r>
            <w:r w:rsidRPr="00FC7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127-130.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Chechina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O.Ye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Ryazantseva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N.V.,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Novitsky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Sazonova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Biktasova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A.K.,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Zhukova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O.B.,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Maroshkina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A.N.,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Belkina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Kaigorodova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Prokhorenko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T.S. Proteins of the BCL-2 family - molecular targets for the pro-apoptotic action of IL-2 and IL-4.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=Immunology (Russia), 2011, no. 3, pp. 127-130. (In Russ.). 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46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https://elibrary.ru/item.asp?id=16463111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20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Чурина Е.Г., Новицкий В.В., Уразова О.И.,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Филинюк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О.В., Теплова Н.В.,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Есимова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И.Е. Показатели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апоптоза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пролиферативной активности лимфоцитов у больных туберкулезом легких с множественной лекарственной устойчивостью к </w:t>
            </w:r>
            <w:r w:rsidRPr="00FC7B85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M</w:t>
            </w:r>
            <w:r w:rsidRPr="00FC7B85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FC7B85">
              <w:rPr>
                <w:rFonts w:ascii="Times New Roman" w:hAnsi="Times New Roman" w:cs="Times New Roman"/>
                <w:i/>
                <w:sz w:val="20"/>
                <w:szCs w:val="20"/>
                <w:lang w:val="en-US" w:eastAsia="ru-RU"/>
              </w:rPr>
              <w:t>tuberculosis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// </w:t>
            </w:r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Медицинская иммунология,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2012. Т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.14, № 1-2.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.119-126. 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Churina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EG,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Novitsky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Urazova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O.I.,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Filinyuk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O.V.,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Teplova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N.V.,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Esimova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I.E. Indicators of apoptosis and proliferative activity of lymphocytes in patients with tuberculosis of the lung with multidrug resistance to M. tuberculosis.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Meditsinskaya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= Medical Immunology (Russia), 2012, Vol. 14, no. 1-2, pp.119-126. (In Russ.). 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47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https://elibrary.ru/item.asp?id=17332381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21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Чурина Е.Г., Уразова О.И., Новицкий В.В.,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Есимова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И.Е., Кононова Т.Е.,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Филинюк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О.В.,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Колобовникова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Ю.В., Дмитриева А.И. Факторы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дисрегуляции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иммунного ответа (на различных этапах его реализации) при туберкулезе легких // Бюллетень сибирской медицины, 2016. Т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15, N 5.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166–177.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Churina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E.G.,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Urazova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O.I.,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Novitskiy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V.V.,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Esimova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I.E.,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Kononova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T.E.,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Filinyuk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O.V.,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Kolobovnikova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Yu.V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Dmitrieva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A.I. Factors of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dysregulation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of the immune response (at various stages of its implementation) in pulmonary tuberculosis.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Byulleten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'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sibirskoy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meditsiny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= Bulletin of Siberian Medicine (Russia), 2016, Vol. 15, no.5, pp. 166–177. (In Russ.).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48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https://elibrary.ru/item.asp?id=28101928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22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pStyle w:val="21"/>
              <w:spacing w:after="0"/>
              <w:ind w:left="0"/>
              <w:jc w:val="both"/>
            </w:pPr>
            <w:hyperlink r:id="rId49" w:tooltip="Список публикаций этого автора" w:history="1">
              <w:r w:rsidR="003D0CD4" w:rsidRPr="00FC7B85">
                <w:rPr>
                  <w:rStyle w:val="a3"/>
                  <w:bCs/>
                  <w:color w:val="auto"/>
                </w:rPr>
                <w:t>Юрова К.А.</w:t>
              </w:r>
            </w:hyperlink>
            <w:r w:rsidR="003D0CD4" w:rsidRPr="00FC7B85">
              <w:t xml:space="preserve">, </w:t>
            </w:r>
            <w:proofErr w:type="spellStart"/>
            <w:r w:rsidR="003D0CD4" w:rsidRPr="00FC7B85">
              <w:rPr>
                <w:bCs/>
              </w:rPr>
              <w:t>Хазиахматова</w:t>
            </w:r>
            <w:proofErr w:type="spellEnd"/>
            <w:r w:rsidR="003D0CD4" w:rsidRPr="00FC7B85">
              <w:rPr>
                <w:bCs/>
                <w:lang w:val="en-US"/>
              </w:rPr>
              <w:t> </w:t>
            </w:r>
            <w:r w:rsidR="003D0CD4" w:rsidRPr="00FC7B85">
              <w:rPr>
                <w:bCs/>
              </w:rPr>
              <w:t>О.Г.</w:t>
            </w:r>
            <w:r w:rsidR="003D0CD4" w:rsidRPr="00FC7B85">
              <w:t xml:space="preserve">, </w:t>
            </w:r>
            <w:hyperlink r:id="rId50" w:tooltip="Список публикаций этого автора" w:history="1">
              <w:proofErr w:type="spellStart"/>
              <w:r w:rsidR="003D0CD4" w:rsidRPr="00FC7B85">
                <w:rPr>
                  <w:rStyle w:val="a3"/>
                  <w:bCs/>
                  <w:color w:val="auto"/>
                </w:rPr>
                <w:t>Тодосенко</w:t>
              </w:r>
              <w:proofErr w:type="spellEnd"/>
              <w:r w:rsidR="003D0CD4" w:rsidRPr="00FC7B85">
                <w:rPr>
                  <w:rStyle w:val="a3"/>
                  <w:bCs/>
                  <w:color w:val="auto"/>
                </w:rPr>
                <w:t xml:space="preserve"> Н.М.</w:t>
              </w:r>
            </w:hyperlink>
            <w:r w:rsidR="003D0CD4" w:rsidRPr="00FC7B85">
              <w:t xml:space="preserve">, </w:t>
            </w:r>
            <w:hyperlink r:id="rId51" w:tooltip="Список публикаций этого автора" w:history="1">
              <w:r w:rsidR="003D0CD4" w:rsidRPr="00FC7B85">
                <w:rPr>
                  <w:rStyle w:val="a3"/>
                  <w:bCs/>
                  <w:color w:val="auto"/>
                </w:rPr>
                <w:t>Литвинова Л. С.</w:t>
              </w:r>
            </w:hyperlink>
            <w:r w:rsidR="003D0CD4" w:rsidRPr="00FC7B85">
              <w:rPr>
                <w:bCs/>
              </w:rPr>
              <w:t xml:space="preserve">  Оценка влияния </w:t>
            </w:r>
            <w:proofErr w:type="spellStart"/>
            <w:r w:rsidR="003D0CD4" w:rsidRPr="00FC7B85">
              <w:rPr>
                <w:bCs/>
              </w:rPr>
              <w:t>γC</w:t>
            </w:r>
            <w:proofErr w:type="spellEnd"/>
            <w:r w:rsidR="003D0CD4" w:rsidRPr="00FC7B85">
              <w:rPr>
                <w:bCs/>
              </w:rPr>
              <w:t xml:space="preserve">-цитокинов (IL-2, IL-7 И IL-15) на экспрессию молекул поздней активации и </w:t>
            </w:r>
            <w:proofErr w:type="spellStart"/>
            <w:r w:rsidR="003D0CD4" w:rsidRPr="00FC7B85">
              <w:rPr>
                <w:bCs/>
              </w:rPr>
              <w:t>апоптоза</w:t>
            </w:r>
            <w:proofErr w:type="spellEnd"/>
            <w:r w:rsidR="003D0CD4" w:rsidRPr="00FC7B85">
              <w:rPr>
                <w:bCs/>
              </w:rPr>
              <w:t xml:space="preserve"> (CD95 И HLA-DR) CD4+/CD8+ Т-лимфоцитами в популяции CD45RA Т-клеток </w:t>
            </w:r>
            <w:r w:rsidR="003D0CD4" w:rsidRPr="00FC7B85">
              <w:rPr>
                <w:bCs/>
                <w:lang w:val="en-US"/>
              </w:rPr>
              <w:t>in</w:t>
            </w:r>
            <w:r w:rsidR="003D0CD4" w:rsidRPr="00FC7B85">
              <w:rPr>
                <w:bCs/>
              </w:rPr>
              <w:t xml:space="preserve"> </w:t>
            </w:r>
            <w:r w:rsidR="003D0CD4" w:rsidRPr="00FC7B85">
              <w:rPr>
                <w:bCs/>
                <w:lang w:val="en-US"/>
              </w:rPr>
              <w:t>vitro</w:t>
            </w:r>
            <w:r w:rsidR="003D0CD4" w:rsidRPr="00FC7B85">
              <w:rPr>
                <w:bCs/>
              </w:rPr>
              <w:t xml:space="preserve"> // </w:t>
            </w:r>
            <w:hyperlink r:id="rId52" w:tooltip="Оглавления выпусков этого журнала" w:history="1">
              <w:r w:rsidR="003D0CD4" w:rsidRPr="00FC7B85">
                <w:rPr>
                  <w:rStyle w:val="a3"/>
                  <w:color w:val="auto"/>
                </w:rPr>
                <w:t>Иммунология</w:t>
              </w:r>
            </w:hyperlink>
            <w:r w:rsidR="003D0CD4" w:rsidRPr="00FC7B85">
              <w:rPr>
                <w:bCs/>
                <w:iCs/>
              </w:rPr>
              <w:t>,</w:t>
            </w:r>
            <w:r w:rsidR="003D0CD4" w:rsidRPr="00FC7B85">
              <w:t xml:space="preserve"> 2018. Т.,</w:t>
            </w:r>
            <w:r w:rsidR="003D0CD4" w:rsidRPr="00FC7B85">
              <w:rPr>
                <w:lang w:val="en-US"/>
              </w:rPr>
              <w:t> </w:t>
            </w:r>
            <w:r w:rsidR="003D0CD4" w:rsidRPr="00FC7B85">
              <w:t>39</w:t>
            </w:r>
            <w:r w:rsidR="003D0CD4" w:rsidRPr="00FC7B85">
              <w:rPr>
                <w:noProof/>
              </w:rPr>
              <w:drawing>
                <wp:inline distT="0" distB="0" distL="0" distR="0" wp14:anchorId="423614C6" wp14:editId="2FC7CB45">
                  <wp:extent cx="7620" cy="7620"/>
                  <wp:effectExtent l="0" t="0" r="0" b="0"/>
                  <wp:docPr id="1" name="Рисунок 1" descr="Описание: 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0CD4" w:rsidRPr="00FC7B85">
              <w:t>, №</w:t>
            </w:r>
            <w:r w:rsidR="003D0CD4" w:rsidRPr="00FC7B85">
              <w:rPr>
                <w:lang w:val="en-US"/>
              </w:rPr>
              <w:t> </w:t>
            </w:r>
            <w:hyperlink r:id="rId54" w:tooltip="Оглавление выпуска" w:history="1">
              <w:r w:rsidR="003D0CD4" w:rsidRPr="00FC7B85">
                <w:rPr>
                  <w:rStyle w:val="a3"/>
                  <w:color w:val="auto"/>
                </w:rPr>
                <w:t>1</w:t>
              </w:r>
            </w:hyperlink>
            <w:r w:rsidR="003D0CD4" w:rsidRPr="00FC7B85">
              <w:t>. С</w:t>
            </w:r>
            <w:r w:rsidR="003D0CD4" w:rsidRPr="00FC7B85">
              <w:rPr>
                <w:lang w:val="en-US"/>
              </w:rPr>
              <w:t xml:space="preserve">. 20-25.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pStyle w:val="21"/>
              <w:spacing w:after="0"/>
              <w:ind w:left="0"/>
              <w:jc w:val="both"/>
              <w:rPr>
                <w:lang w:val="en-US"/>
              </w:rPr>
            </w:pPr>
            <w:proofErr w:type="spellStart"/>
            <w:r w:rsidRPr="00FC7B85">
              <w:rPr>
                <w:lang w:val="en-US"/>
              </w:rPr>
              <w:t>Yurova</w:t>
            </w:r>
            <w:proofErr w:type="spellEnd"/>
            <w:r w:rsidRPr="00FC7B85">
              <w:rPr>
                <w:lang w:val="en-US"/>
              </w:rPr>
              <w:t xml:space="preserve"> K.A., </w:t>
            </w:r>
            <w:proofErr w:type="spellStart"/>
            <w:r w:rsidRPr="00FC7B85">
              <w:rPr>
                <w:lang w:val="en-US"/>
              </w:rPr>
              <w:t>Khaziakhmatova</w:t>
            </w:r>
            <w:proofErr w:type="spellEnd"/>
            <w:r w:rsidRPr="00FC7B85">
              <w:rPr>
                <w:lang w:val="en-US"/>
              </w:rPr>
              <w:t xml:space="preserve"> O.G., </w:t>
            </w:r>
            <w:proofErr w:type="spellStart"/>
            <w:r w:rsidRPr="00FC7B85">
              <w:rPr>
                <w:lang w:val="en-US"/>
              </w:rPr>
              <w:t>Todosenko</w:t>
            </w:r>
            <w:proofErr w:type="spellEnd"/>
            <w:r w:rsidRPr="00FC7B85">
              <w:rPr>
                <w:lang w:val="en-US"/>
              </w:rPr>
              <w:t xml:space="preserve"> N.M., </w:t>
            </w:r>
            <w:proofErr w:type="spellStart"/>
            <w:r w:rsidRPr="00FC7B85">
              <w:rPr>
                <w:lang w:val="en-US"/>
              </w:rPr>
              <w:t>Litvinova</w:t>
            </w:r>
            <w:proofErr w:type="spellEnd"/>
            <w:r w:rsidRPr="00FC7B85">
              <w:rPr>
                <w:lang w:val="en-US"/>
              </w:rPr>
              <w:t xml:space="preserve"> L.S. Assessment of the effect of </w:t>
            </w:r>
            <w:r w:rsidRPr="00FC7B85">
              <w:t>γ</w:t>
            </w:r>
            <w:r w:rsidRPr="00FC7B85">
              <w:rPr>
                <w:lang w:val="en-US"/>
              </w:rPr>
              <w:t xml:space="preserve">C-cytokines (IL-2, IL-7 and IL-15) on the expression of late activation molecules and apoptosis (CD95 And HLA-DR) CD4 + / CD8 + T-lymphocytes in the population of CD45RA T cells in vitro. </w:t>
            </w:r>
            <w:proofErr w:type="spellStart"/>
            <w:r w:rsidRPr="00FC7B85">
              <w:rPr>
                <w:lang w:val="en-US"/>
              </w:rPr>
              <w:t>Immunologiya</w:t>
            </w:r>
            <w:proofErr w:type="spellEnd"/>
            <w:r w:rsidRPr="00FC7B85">
              <w:rPr>
                <w:lang w:val="en-US"/>
              </w:rPr>
              <w:t xml:space="preserve">=Immunology (Russia), 2018, Vol. 39, no. 1, pp.20-25. (In Russ.). 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pStyle w:val="21"/>
              <w:spacing w:after="0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FC7B85">
              <w:rPr>
                <w:sz w:val="22"/>
                <w:szCs w:val="22"/>
                <w:lang w:val="en-US"/>
              </w:rPr>
              <w:t>DOI: </w:t>
            </w:r>
            <w:hyperlink r:id="rId55" w:tgtFrame="_blank" w:history="1">
              <w:r w:rsidRPr="00FC7B85">
                <w:rPr>
                  <w:rStyle w:val="a3"/>
                  <w:color w:val="auto"/>
                  <w:sz w:val="22"/>
                  <w:szCs w:val="22"/>
                  <w:lang w:val="en-US"/>
                </w:rPr>
                <w:t>10.18821/0206-4952-2018-39-1-20-25</w:t>
              </w:r>
            </w:hyperlink>
            <w:r w:rsidRPr="00FC7B85">
              <w:rPr>
                <w:sz w:val="22"/>
                <w:szCs w:val="22"/>
                <w:lang w:val="en-US"/>
              </w:rPr>
              <w:t>.</w:t>
            </w:r>
          </w:p>
          <w:p w:rsidR="003D0CD4" w:rsidRPr="00FC7B85" w:rsidRDefault="00912D8E">
            <w:pPr>
              <w:pStyle w:val="21"/>
              <w:spacing w:after="0"/>
              <w:ind w:left="0"/>
              <w:jc w:val="both"/>
              <w:rPr>
                <w:sz w:val="22"/>
                <w:szCs w:val="22"/>
                <w:lang w:val="en-US"/>
              </w:rPr>
            </w:pPr>
            <w:hyperlink r:id="rId56" w:history="1">
              <w:r w:rsidR="003D0CD4" w:rsidRPr="00FC7B85">
                <w:rPr>
                  <w:rStyle w:val="a3"/>
                  <w:color w:val="auto"/>
                  <w:sz w:val="22"/>
                  <w:szCs w:val="22"/>
                  <w:lang w:val="en-US"/>
                </w:rPr>
                <w:t>https://elibrary.ru/item.asp?id=34902263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23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tooltip="Список публикаций этого автора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Ярилин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А.А.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8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Никонова М.Ф.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>Ярилина</w:t>
            </w:r>
            <w:proofErr w:type="spellEnd"/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</w:rPr>
              <w:t>А.А.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59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Варфоломеева М.И.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60" w:tooltip="Список публикаций этого автор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Григорьева Т.Ю.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>Апоптоз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роль в патологии и значимость его оценки при клинико иммунологическом обследовании больных // </w:t>
            </w:r>
            <w:hyperlink r:id="rId61" w:tooltip="Оглавления выпусков этого журнала" w:history="1"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Медицинская иммунология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>, 2000. Т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.2,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№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7-16.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Yarilin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Nikonova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M.F.,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Yarilina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A.A.,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Varfolomeeva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M.I.,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Grigorieva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T.Yu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 Apoptosis, the role in pathology and the significance of its assessment in the clinical and immunological examination of patients.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Meditsinskaya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immunologiya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= Medical Immunology (Russia), 2000, Vol. 2, no. 1, pp. 7-16. (In Russ.).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62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https://elibrary.ru/item.asp?id=9130686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Boussiotis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Tsai E.Y.,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Yunis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E.J.,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Thim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S., Delgado J.C.,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Dascher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C.C.,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Berezovskaya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Rousset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D.,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Reynes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J.-M.,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Goldfeld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A.E.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IL-10–producing T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cells suppress immune responses in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anergic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tuberculosis patients. </w:t>
            </w:r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Clin</w:t>
            </w:r>
            <w:proofErr w:type="spellEnd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Invest.,</w:t>
            </w:r>
            <w:proofErr w:type="gramEnd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2000, Vol. 105, no. 9, pp. 1317–1325.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  <w:proofErr w:type="spellStart"/>
            <w:r w:rsidRPr="00FC7B85">
              <w:rPr>
                <w:rFonts w:ascii="Times New Roman" w:hAnsi="Times New Roman" w:cs="Times New Roman"/>
                <w:shd w:val="clear" w:color="auto" w:fill="FFFFFF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  <w:shd w:val="clear" w:color="auto" w:fill="FFFFFF"/>
              </w:rPr>
              <w:t>: </w:t>
            </w:r>
            <w:hyperlink r:id="rId63" w:tgtFrame="pmc_ext" w:history="1">
              <w:r w:rsidRPr="00FC7B85">
                <w:rPr>
                  <w:rStyle w:val="a3"/>
                  <w:color w:val="auto"/>
                  <w:shd w:val="clear" w:color="auto" w:fill="FFFFFF"/>
                </w:rPr>
                <w:t>10.1172/JCI9918</w:t>
              </w:r>
            </w:hyperlink>
          </w:p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64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ncbi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nlm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nih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gov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pmc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articles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PMC</w:t>
              </w:r>
              <w:r w:rsidR="003D0CD4" w:rsidRPr="00FC7B85">
                <w:rPr>
                  <w:rStyle w:val="a3"/>
                  <w:color w:val="auto"/>
                </w:rPr>
                <w:t>315449/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Briken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V., Miller J.L. Living on the edge: inhibition of host cell apoptosis by Mycobacterium tuberculosis.  Future </w:t>
            </w:r>
            <w:proofErr w:type="spellStart"/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Microbiol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</w:t>
            </w:r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2008, Vol. 3,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4, pp. 415–422.  </w:t>
            </w:r>
            <w:hyperlink r:id="rId65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doi.org/10.2217/17460913.3.4.415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66" w:history="1">
              <w:proofErr w:type="spellStart"/>
              <w:r w:rsidR="003D0CD4" w:rsidRPr="00FC7B85">
                <w:rPr>
                  <w:rStyle w:val="a3"/>
                  <w:color w:val="auto"/>
                  <w:shd w:val="clear" w:color="auto" w:fill="FFFFFF"/>
                  <w:lang w:val="en-US"/>
                </w:rPr>
                <w:t>doi</w:t>
              </w:r>
              <w:proofErr w:type="spellEnd"/>
              <w:r w:rsidR="003D0CD4" w:rsidRPr="00FC7B85">
                <w:rPr>
                  <w:rStyle w:val="a3"/>
                  <w:color w:val="auto"/>
                  <w:shd w:val="clear" w:color="auto" w:fill="FFFFFF"/>
                </w:rPr>
                <w:t>.</w:t>
              </w:r>
              <w:r w:rsidR="003D0CD4" w:rsidRPr="00FC7B85">
                <w:rPr>
                  <w:rStyle w:val="a3"/>
                  <w:color w:val="auto"/>
                  <w:shd w:val="clear" w:color="auto" w:fill="FFFFFF"/>
                  <w:lang w:val="en-US"/>
                </w:rPr>
                <w:t>org</w:t>
              </w:r>
              <w:r w:rsidR="003D0CD4" w:rsidRPr="00FC7B85">
                <w:rPr>
                  <w:rStyle w:val="a3"/>
                  <w:color w:val="auto"/>
                  <w:shd w:val="clear" w:color="auto" w:fill="FFFFFF"/>
                </w:rPr>
                <w:t>/10.2217/17460913.3.4.415</w:t>
              </w:r>
            </w:hyperlink>
          </w:p>
          <w:p w:rsidR="003D0CD4" w:rsidRPr="00FC7B85" w:rsidRDefault="00912D8E">
            <w:hyperlink r:id="rId67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ncbi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nlm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nih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gov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pmc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articles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PMC</w:t>
              </w:r>
              <w:r w:rsidR="003D0CD4" w:rsidRPr="00FC7B85">
                <w:rPr>
                  <w:rStyle w:val="a3"/>
                  <w:color w:val="auto"/>
                </w:rPr>
                <w:t>2650273/</w:t>
              </w:r>
            </w:hyperlink>
            <w:r w:rsidR="003D0CD4" w:rsidRPr="00FC7B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26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0"/>
                <w:szCs w:val="20"/>
                <w:lang w:val="en-US"/>
              </w:rPr>
            </w:pPr>
            <w:hyperlink r:id="rId68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Choi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S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H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>.</w:t>
            </w:r>
            <w:r w:rsidR="003D0CD4" w:rsidRPr="00FC7B85">
              <w:rPr>
                <w:b w:val="0"/>
                <w:sz w:val="20"/>
                <w:szCs w:val="20"/>
              </w:rPr>
              <w:t xml:space="preserve">, </w:t>
            </w:r>
            <w:hyperlink r:id="rId69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Park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J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Y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>.</w:t>
            </w:r>
            <w:r w:rsidR="003D0CD4" w:rsidRPr="00FC7B85">
              <w:rPr>
                <w:b w:val="0"/>
                <w:sz w:val="20"/>
                <w:szCs w:val="20"/>
              </w:rPr>
              <w:t xml:space="preserve">, </w:t>
            </w:r>
            <w:hyperlink r:id="rId70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Kang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W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>.</w:t>
            </w:r>
            <w:r w:rsidR="003D0CD4" w:rsidRPr="00FC7B85">
              <w:rPr>
                <w:b w:val="0"/>
                <w:sz w:val="20"/>
                <w:szCs w:val="20"/>
              </w:rPr>
              <w:t xml:space="preserve">, </w:t>
            </w:r>
            <w:hyperlink r:id="rId71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Kim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S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U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>.</w:t>
            </w:r>
            <w:r w:rsidR="003D0CD4" w:rsidRPr="00FC7B85">
              <w:rPr>
                <w:b w:val="0"/>
                <w:sz w:val="20"/>
                <w:szCs w:val="20"/>
              </w:rPr>
              <w:t xml:space="preserve">, </w:t>
            </w:r>
            <w:hyperlink r:id="rId72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Kim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D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Y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>.</w:t>
            </w:r>
            <w:r w:rsidR="003D0CD4" w:rsidRPr="00FC7B85">
              <w:rPr>
                <w:b w:val="0"/>
                <w:sz w:val="20"/>
                <w:szCs w:val="20"/>
              </w:rPr>
              <w:t xml:space="preserve">, </w:t>
            </w:r>
            <w:hyperlink r:id="rId73" w:history="1">
              <w:proofErr w:type="spellStart"/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Ahn</w:t>
              </w:r>
              <w:proofErr w:type="spellEnd"/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S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H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>.</w:t>
            </w:r>
            <w:r w:rsidR="003D0CD4" w:rsidRPr="00FC7B85">
              <w:rPr>
                <w:b w:val="0"/>
                <w:sz w:val="20"/>
                <w:szCs w:val="20"/>
              </w:rPr>
              <w:t xml:space="preserve">, </w:t>
            </w:r>
            <w:hyperlink r:id="rId74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Ro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S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W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>.</w:t>
            </w:r>
            <w:r w:rsidR="003D0CD4" w:rsidRPr="00FC7B85">
              <w:rPr>
                <w:b w:val="0"/>
                <w:sz w:val="20"/>
                <w:szCs w:val="20"/>
              </w:rPr>
              <w:t xml:space="preserve">, </w:t>
            </w:r>
            <w:hyperlink r:id="rId75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Han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K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H</w:t>
              </w:r>
            </w:hyperlink>
            <w:r w:rsidR="003D0CD4" w:rsidRPr="00FC7B85">
              <w:rPr>
                <w:rStyle w:val="a3"/>
                <w:rFonts w:eastAsiaTheme="majorEastAsia"/>
                <w:b w:val="0"/>
                <w:color w:val="auto"/>
                <w:sz w:val="20"/>
                <w:szCs w:val="20"/>
              </w:rPr>
              <w:t xml:space="preserve">. </w:t>
            </w:r>
            <w:r w:rsidR="003D0CD4" w:rsidRPr="00FC7B85">
              <w:rPr>
                <w:b w:val="0"/>
                <w:sz w:val="20"/>
                <w:szCs w:val="20"/>
                <w:lang w:val="en-US"/>
              </w:rPr>
              <w:t>Knockdown of HIF-1</w:t>
            </w:r>
            <w:r w:rsidR="003D0CD4" w:rsidRPr="00FC7B85">
              <w:rPr>
                <w:b w:val="0"/>
                <w:sz w:val="20"/>
                <w:szCs w:val="20"/>
              </w:rPr>
              <w:t>α</w:t>
            </w:r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and </w:t>
            </w:r>
            <w:r w:rsidR="003D0CD4" w:rsidRPr="00FC7B85">
              <w:rPr>
                <w:rStyle w:val="highlight"/>
                <w:b w:val="0"/>
                <w:sz w:val="20"/>
                <w:szCs w:val="20"/>
                <w:lang w:val="en-US"/>
              </w:rPr>
              <w:t>IL-8</w:t>
            </w:r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induced </w:t>
            </w:r>
            <w:r w:rsidR="003D0CD4" w:rsidRPr="00FC7B85">
              <w:rPr>
                <w:rStyle w:val="highlight"/>
                <w:b w:val="0"/>
                <w:sz w:val="20"/>
                <w:szCs w:val="20"/>
                <w:lang w:val="en-US"/>
              </w:rPr>
              <w:t>apoptosis</w:t>
            </w:r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of hepatocellular carcinoma triggers </w:t>
            </w:r>
            <w:r w:rsidR="003D0CD4" w:rsidRPr="00FC7B85">
              <w:rPr>
                <w:rStyle w:val="highlight"/>
                <w:b w:val="0"/>
                <w:sz w:val="20"/>
                <w:szCs w:val="20"/>
                <w:lang w:val="en-US"/>
              </w:rPr>
              <w:t>apoptosis</w:t>
            </w:r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of vascular endothelial cells. </w:t>
            </w:r>
            <w:hyperlink r:id="rId76" w:tooltip="Apoptosis : an international journal on programmed cell death." w:history="1">
              <w:r w:rsidR="003D0CD4" w:rsidRPr="00FC7B85">
                <w:rPr>
                  <w:rStyle w:val="highlight"/>
                  <w:b w:val="0"/>
                  <w:sz w:val="20"/>
                  <w:szCs w:val="20"/>
                  <w:lang w:val="en-US"/>
                </w:rPr>
                <w:t>Apoptosis,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2016, Vol. 21, no. 1, pp. 85-95. </w:t>
            </w:r>
            <w:proofErr w:type="spellStart"/>
            <w:proofErr w:type="gramStart"/>
            <w:r w:rsidR="003D0CD4" w:rsidRPr="00FC7B85">
              <w:rPr>
                <w:b w:val="0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: 10.1007/s10495-015-1185-2.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  <w:lang w:val="en-US"/>
              </w:rPr>
              <w:t>: 10.1007/s10495-015-1185-2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77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https://link.springer.com/article/10.1007%2Fs10495-015-1185-2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27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Devireddy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L.R., Green M.R.  Transcriptional Program of Apoptosis Induction following Interleukin 2 Deprivation: Identification of RC3, a Calcium/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Calmodulin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Binding Protein, as a Novel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Proapoptotic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Factor.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Mol. Cell. Biol.,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2003, Vol. 23, no. 13, pp. 4532-4541. DOI: 10.1128/MCB.23.13.4532-4541.2003.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  <w:r w:rsidRPr="00FC7B85">
              <w:rPr>
                <w:rFonts w:ascii="Times New Roman" w:hAnsi="Times New Roman" w:cs="Times New Roman"/>
                <w:lang w:val="en-US"/>
              </w:rPr>
              <w:t>DOI: 10.1128/MCB.23.13.4532-4541.2003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78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https://mcb.asm.org/content/23/13/4532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28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Douglas I.S., Diaz del Valle F., Winn R.A.,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Voelkel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N.F. </w:t>
            </w:r>
            <w:r w:rsidRPr="00FC7B85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 xml:space="preserve">Beta-catenin in the </w:t>
            </w:r>
            <w:proofErr w:type="spellStart"/>
            <w:r w:rsidRPr="00FC7B85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fibroproliferative</w:t>
            </w:r>
            <w:proofErr w:type="spellEnd"/>
            <w:r w:rsidRPr="00FC7B85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 xml:space="preserve"> response to acute lung injury. </w:t>
            </w:r>
            <w:hyperlink r:id="rId79" w:tooltip="American journal of respiratory cell and molecular biology." w:history="1"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Am. J. </w:t>
              </w:r>
              <w:proofErr w:type="spellStart"/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Respir</w:t>
              </w:r>
              <w:proofErr w:type="spellEnd"/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. Cell Mol. Biol.,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2006, Vol. 34, no.3, pp.274-285. doi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hyperlink r:id="rId80" w:tgtFrame="_blank" w:history="1"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10.1165/rcmb.2005-</w:t>
              </w:r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lastRenderedPageBreak/>
                <w:t>0277OC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Style w:val="a3"/>
                <w:rFonts w:ascii="Times New Roman" w:eastAsiaTheme="majorEastAsia" w:hAnsi="Times New Roman" w:cs="Times New Roman"/>
                <w:color w:val="auto"/>
              </w:rPr>
            </w:pPr>
            <w:proofErr w:type="spellStart"/>
            <w:r w:rsidRPr="00FC7B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</w:rPr>
              <w:t>:</w:t>
            </w:r>
            <w:hyperlink r:id="rId81" w:tgtFrame="_blank" w:history="1">
              <w:r w:rsidRPr="00FC7B85">
                <w:rPr>
                  <w:rStyle w:val="a3"/>
                  <w:rFonts w:eastAsiaTheme="majorEastAsia"/>
                  <w:color w:val="auto"/>
                </w:rPr>
                <w:t>10.1165/</w:t>
              </w:r>
              <w:proofErr w:type="spellStart"/>
              <w:r w:rsidRPr="00FC7B85">
                <w:rPr>
                  <w:rStyle w:val="a3"/>
                  <w:rFonts w:eastAsiaTheme="majorEastAsia"/>
                  <w:color w:val="auto"/>
                  <w:lang w:val="en-US"/>
                </w:rPr>
                <w:t>rcmb</w:t>
              </w:r>
              <w:proofErr w:type="spellEnd"/>
              <w:r w:rsidRPr="00FC7B85">
                <w:rPr>
                  <w:rStyle w:val="a3"/>
                  <w:rFonts w:eastAsiaTheme="majorEastAsia"/>
                  <w:color w:val="auto"/>
                </w:rPr>
                <w:t>.2005-0277</w:t>
              </w:r>
              <w:r w:rsidRPr="00FC7B85">
                <w:rPr>
                  <w:rStyle w:val="a3"/>
                  <w:rFonts w:eastAsiaTheme="majorEastAsia"/>
                  <w:color w:val="auto"/>
                  <w:lang w:val="en-US"/>
                </w:rPr>
                <w:t>OC</w:t>
              </w:r>
            </w:hyperlink>
          </w:p>
          <w:p w:rsidR="003D0CD4" w:rsidRPr="00FC7B85" w:rsidRDefault="00912D8E">
            <w:hyperlink r:id="rId82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atsjournals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org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doi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full</w:t>
              </w:r>
              <w:r w:rsidR="003D0CD4" w:rsidRPr="00FC7B85">
                <w:rPr>
                  <w:rStyle w:val="a3"/>
                  <w:color w:val="auto"/>
                </w:rPr>
                <w:t>/10.1165/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rcmb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.2005-0277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OC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29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pStyle w:val="desc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C7B85">
              <w:rPr>
                <w:sz w:val="20"/>
                <w:szCs w:val="20"/>
                <w:lang w:val="en-US"/>
              </w:rPr>
              <w:t>Eum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S.Y., </w:t>
            </w:r>
            <w:proofErr w:type="spellStart"/>
            <w:r w:rsidRPr="00FC7B85">
              <w:rPr>
                <w:sz w:val="20"/>
                <w:szCs w:val="20"/>
                <w:lang w:val="en-US"/>
              </w:rPr>
              <w:t>Jeon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B.Y., Min J.H., Kim S.C., Cho S., Park S.K., </w:t>
            </w:r>
            <w:r w:rsidRPr="00FC7B85">
              <w:rPr>
                <w:sz w:val="20"/>
                <w:szCs w:val="20"/>
                <w:shd w:val="clear" w:color="auto" w:fill="FFFFFF"/>
                <w:lang w:val="en-US"/>
              </w:rPr>
              <w:t xml:space="preserve">Cho S. </w:t>
            </w:r>
            <w:hyperlink r:id="rId83" w:history="1"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Tumor necrosis factor-alpha and interleukin-10 in whole blood is associated with disease progression in pulmonary multidrug-resistant tuberculosis patients</w:t>
              </w:r>
            </w:hyperlink>
            <w:r w:rsidRPr="00FC7B85">
              <w:rPr>
                <w:sz w:val="20"/>
                <w:szCs w:val="20"/>
                <w:lang w:val="en-US"/>
              </w:rPr>
              <w:t xml:space="preserve">. </w:t>
            </w:r>
            <w:r w:rsidRPr="00FC7B85">
              <w:rPr>
                <w:rStyle w:val="jrnl"/>
                <w:sz w:val="20"/>
                <w:szCs w:val="20"/>
                <w:lang w:val="en-US"/>
              </w:rPr>
              <w:t>Respiration,</w:t>
            </w:r>
            <w:r w:rsidRPr="00FC7B85">
              <w:rPr>
                <w:sz w:val="20"/>
                <w:szCs w:val="20"/>
                <w:lang w:val="en-US"/>
              </w:rPr>
              <w:t xml:space="preserve"> 2008, Vol. 76, no. 3, pp. 331-337. </w:t>
            </w:r>
            <w:hyperlink r:id="rId84" w:history="1"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https://doi.org/10.1159/000113932</w:t>
              </w:r>
            </w:hyperlink>
            <w:r w:rsidRPr="00FC7B85">
              <w:rPr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Style w:val="a3"/>
                <w:rFonts w:ascii="Times New Roman" w:eastAsiaTheme="majorEastAsia" w:hAnsi="Times New Roman" w:cs="Times New Roman"/>
                <w:color w:val="auto"/>
                <w:shd w:val="clear" w:color="auto" w:fill="FFFFFF"/>
              </w:rPr>
            </w:pPr>
            <w:hyperlink r:id="rId85" w:history="1">
              <w:r w:rsidR="003D0CD4" w:rsidRPr="00FC7B85">
                <w:rPr>
                  <w:rStyle w:val="a3"/>
                  <w:rFonts w:eastAsiaTheme="majorEastAsia"/>
                  <w:color w:val="auto"/>
                  <w:shd w:val="clear" w:color="auto" w:fill="FFFFFF"/>
                  <w:lang w:val="en-US"/>
                </w:rPr>
                <w:t>https</w:t>
              </w:r>
              <w:r w:rsidR="003D0CD4" w:rsidRPr="00FC7B85">
                <w:rPr>
                  <w:rStyle w:val="a3"/>
                  <w:rFonts w:eastAsiaTheme="majorEastAsia"/>
                  <w:color w:val="auto"/>
                  <w:shd w:val="clear" w:color="auto" w:fill="FFFFFF"/>
                </w:rPr>
                <w:t>://</w:t>
              </w:r>
              <w:proofErr w:type="spellStart"/>
              <w:r w:rsidR="003D0CD4" w:rsidRPr="00FC7B85">
                <w:rPr>
                  <w:rStyle w:val="a3"/>
                  <w:rFonts w:eastAsiaTheme="majorEastAsia"/>
                  <w:color w:val="auto"/>
                  <w:shd w:val="clear" w:color="auto" w:fill="FFFFFF"/>
                  <w:lang w:val="en-US"/>
                </w:rPr>
                <w:t>doi</w:t>
              </w:r>
              <w:proofErr w:type="spellEnd"/>
              <w:r w:rsidR="003D0CD4" w:rsidRPr="00FC7B85">
                <w:rPr>
                  <w:rStyle w:val="a3"/>
                  <w:rFonts w:eastAsiaTheme="majorEastAsia"/>
                  <w:color w:val="auto"/>
                  <w:shd w:val="clear" w:color="auto" w:fill="FFFFFF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color w:val="auto"/>
                  <w:shd w:val="clear" w:color="auto" w:fill="FFFFFF"/>
                  <w:lang w:val="en-US"/>
                </w:rPr>
                <w:t>org</w:t>
              </w:r>
              <w:r w:rsidR="003D0CD4" w:rsidRPr="00FC7B85">
                <w:rPr>
                  <w:rStyle w:val="a3"/>
                  <w:rFonts w:eastAsiaTheme="majorEastAsia"/>
                  <w:color w:val="auto"/>
                  <w:shd w:val="clear" w:color="auto" w:fill="FFFFFF"/>
                </w:rPr>
                <w:t>/10.1159/000113932</w:t>
              </w:r>
            </w:hyperlink>
          </w:p>
          <w:p w:rsidR="003D0CD4" w:rsidRPr="00FC7B85" w:rsidRDefault="00912D8E">
            <w:hyperlink r:id="rId86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karger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com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Abstract</w:t>
              </w:r>
              <w:r w:rsidR="003D0CD4" w:rsidRPr="00FC7B85">
                <w:rPr>
                  <w:rStyle w:val="a3"/>
                  <w:color w:val="auto"/>
                </w:rPr>
                <w:t>/113932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  <w:lang w:val="en-US"/>
              </w:rPr>
            </w:pPr>
            <w:hyperlink r:id="rId87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Hildeman D.A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88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Zhu Y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89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Mitchell T.C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90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Kappler J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91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Marrack P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D0CD4" w:rsidRPr="00FC7B85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Molecular mechanisms of activated T cell death in vivo. </w:t>
            </w:r>
            <w:hyperlink r:id="rId92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Curr. Opin. </w:t>
              </w:r>
              <w:proofErr w:type="gram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Immunol.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2002,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3, pp. 354-359.  </w:t>
            </w:r>
            <w:hyperlink r:id="rId93" w:tgtFrame="_blank" w:tooltip="Persistent link using digital object identifier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https://doi.org/10.1016/S0952-7915(02)00335-7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Style w:val="a3"/>
                <w:rFonts w:ascii="Times New Roman" w:hAnsi="Times New Roman" w:cs="Times New Roman"/>
                <w:color w:val="auto"/>
              </w:rPr>
            </w:pPr>
            <w:hyperlink r:id="rId94" w:tgtFrame="_blank" w:tooltip="Persistent link using digital object identifier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doi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org</w:t>
              </w:r>
              <w:r w:rsidR="003D0CD4" w:rsidRPr="00FC7B85">
                <w:rPr>
                  <w:rStyle w:val="a3"/>
                  <w:color w:val="auto"/>
                </w:rPr>
                <w:t>/10.1016/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S</w:t>
              </w:r>
              <w:r w:rsidR="003D0CD4" w:rsidRPr="00FC7B85">
                <w:rPr>
                  <w:rStyle w:val="a3"/>
                  <w:color w:val="auto"/>
                </w:rPr>
                <w:t>0952-7915(02)00335-7</w:t>
              </w:r>
            </w:hyperlink>
          </w:p>
          <w:p w:rsidR="003D0CD4" w:rsidRPr="00FC7B85" w:rsidRDefault="00912D8E">
            <w:hyperlink r:id="rId95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sciencedirect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com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science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pii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S</w:t>
              </w:r>
              <w:r w:rsidR="003D0CD4" w:rsidRPr="00FC7B85">
                <w:rPr>
                  <w:rStyle w:val="a3"/>
                  <w:color w:val="auto"/>
                </w:rPr>
                <w:t>0952791502003357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6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Hirsch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C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S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7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Johnson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J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L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8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Okwera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A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9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Kanost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R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A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0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Wu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1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Peters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P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2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Muhumuza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3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Mayanja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-</w:t>
              </w:r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Kizza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H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4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Mugerwa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R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D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5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Mugyenyi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P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6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Ellner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J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J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7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Toossi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Mechanisms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apoptosis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cells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human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tuberculosis. J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Clin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Immunol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</w:t>
            </w:r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2005, Vol. 25, pp. 353-364.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108" w:history="1">
              <w:r w:rsidR="003D0CD4" w:rsidRPr="00FC7B85">
                <w:rPr>
                  <w:rStyle w:val="a3"/>
                  <w:color w:val="auto"/>
                </w:rPr>
                <w:t>https://link.springer.com/content/pdf/10.1007/s10875-005-4841-4.pdf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9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Hirsch C.S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0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Toossi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Z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1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Vanham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G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2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Johnson J.L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3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Peters P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4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Okwera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A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5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Mugerwa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R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6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Mugyenyi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P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hyperlink r:id="rId117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Ellner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J.J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hyperlink r:id="rId118" w:tooltip="The Journal of infectious diseases.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</w:t>
              </w:r>
              <w:r w:rsidR="003D0CD4" w:rsidRPr="00FC7B85">
                <w:rPr>
                  <w:rStyle w:val="a3"/>
                  <w:bCs/>
                  <w:color w:val="auto"/>
                  <w:sz w:val="20"/>
                  <w:szCs w:val="20"/>
                  <w:lang w:val="en-US"/>
                </w:rPr>
                <w:t xml:space="preserve">Apoptosis and T cell </w:t>
              </w:r>
              <w:proofErr w:type="spellStart"/>
              <w:r w:rsidR="003D0CD4" w:rsidRPr="00FC7B85">
                <w:rPr>
                  <w:rStyle w:val="a3"/>
                  <w:bCs/>
                  <w:color w:val="auto"/>
                  <w:sz w:val="20"/>
                  <w:szCs w:val="20"/>
                  <w:lang w:val="en-US"/>
                </w:rPr>
                <w:t>hyporesponsiveness</w:t>
              </w:r>
              <w:proofErr w:type="spellEnd"/>
              <w:r w:rsidR="003D0CD4" w:rsidRPr="00FC7B85">
                <w:rPr>
                  <w:rStyle w:val="a3"/>
                  <w:bCs/>
                  <w:color w:val="auto"/>
                  <w:sz w:val="20"/>
                  <w:szCs w:val="20"/>
                  <w:lang w:val="en-US"/>
                </w:rPr>
                <w:t xml:space="preserve"> in pulmonary tuberculosis. </w:t>
              </w:r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Infect. Dis.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, 1999,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179,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4. – pp. 945-953. </w:t>
            </w:r>
            <w:proofErr w:type="gram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doi</w:t>
            </w:r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hyperlink r:id="rId119" w:tgtFrame="_blank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10.1086/314667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C7B85">
              <w:rPr>
                <w:rFonts w:ascii="Times New Roman" w:hAnsi="Times New Roman" w:cs="Times New Roman"/>
                <w:lang w:val="en-US" w:eastAsia="ru-RU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lang w:eastAsia="ru-RU"/>
              </w:rPr>
              <w:t>:</w:t>
            </w:r>
            <w:hyperlink r:id="rId120" w:tgtFrame="_blank" w:history="1">
              <w:r w:rsidRPr="00FC7B85">
                <w:rPr>
                  <w:rStyle w:val="a3"/>
                  <w:color w:val="auto"/>
                </w:rPr>
                <w:t>10.1086/314667</w:t>
              </w:r>
            </w:hyperlink>
            <w:r w:rsidRPr="00FC7B85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3D0CD4" w:rsidRPr="00FC7B85" w:rsidRDefault="00912D8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121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academic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oup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com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jid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</w:t>
              </w:r>
              <w:r w:rsidR="003D0CD4" w:rsidRPr="00FC7B85">
                <w:rPr>
                  <w:rStyle w:val="a3"/>
                  <w:color w:val="auto"/>
                </w:rPr>
                <w:t>/179/4/945/891097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33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sz w:val="20"/>
                <w:szCs w:val="20"/>
                <w:lang w:val="en-US"/>
              </w:rPr>
              <w:t>Kleinnijenhuis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J., </w:t>
            </w:r>
            <w:proofErr w:type="spellStart"/>
            <w:r w:rsidRPr="00FC7B85">
              <w:rPr>
                <w:sz w:val="20"/>
                <w:szCs w:val="20"/>
                <w:lang w:val="en-US"/>
              </w:rPr>
              <w:t>Oosting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FC7B85">
              <w:rPr>
                <w:sz w:val="20"/>
                <w:szCs w:val="20"/>
                <w:lang w:val="en-US"/>
              </w:rPr>
              <w:t>Plantinga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T., van der Meer J.W., </w:t>
            </w:r>
            <w:proofErr w:type="spellStart"/>
            <w:r w:rsidRPr="00FC7B85">
              <w:rPr>
                <w:sz w:val="20"/>
                <w:szCs w:val="20"/>
                <w:lang w:val="en-US"/>
              </w:rPr>
              <w:t>Joosten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L.A., </w:t>
            </w:r>
            <w:proofErr w:type="spellStart"/>
            <w:r w:rsidRPr="00FC7B85">
              <w:rPr>
                <w:sz w:val="20"/>
                <w:szCs w:val="20"/>
                <w:lang w:val="en-US"/>
              </w:rPr>
              <w:t>Crevel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R.V., </w:t>
            </w:r>
            <w:proofErr w:type="spellStart"/>
            <w:r w:rsidRPr="00FC7B85">
              <w:rPr>
                <w:sz w:val="20"/>
                <w:szCs w:val="20"/>
                <w:lang w:val="en-US"/>
              </w:rPr>
              <w:t>Netea</w:t>
            </w:r>
            <w:proofErr w:type="spellEnd"/>
            <w:r w:rsidRPr="00FC7B85">
              <w:rPr>
                <w:sz w:val="20"/>
                <w:szCs w:val="20"/>
                <w:lang w:val="en-US"/>
              </w:rPr>
              <w:t xml:space="preserve"> M.G. </w:t>
            </w:r>
            <w:hyperlink r:id="rId122" w:history="1">
              <w:r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Autophagy modulates the Mycobacterium tuberculosis-induced cytokine response.</w:t>
              </w:r>
            </w:hyperlink>
            <w:r w:rsidRPr="00FC7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C7B85">
              <w:rPr>
                <w:rStyle w:val="jrnl"/>
                <w:sz w:val="20"/>
                <w:szCs w:val="20"/>
                <w:lang w:val="en-US"/>
              </w:rPr>
              <w:t>Immunol</w:t>
            </w:r>
            <w:proofErr w:type="spellEnd"/>
            <w:r w:rsidRPr="00FC7B85">
              <w:rPr>
                <w:rStyle w:val="jrnl"/>
                <w:sz w:val="20"/>
                <w:szCs w:val="20"/>
                <w:lang w:val="en-US"/>
              </w:rPr>
              <w:t>.,</w:t>
            </w:r>
            <w:proofErr w:type="gramEnd"/>
            <w:r w:rsidRPr="00FC7B85">
              <w:rPr>
                <w:sz w:val="20"/>
                <w:szCs w:val="20"/>
                <w:lang w:val="en-US"/>
              </w:rPr>
              <w:t> </w:t>
            </w:r>
            <w:r w:rsidRPr="00FC7B85">
              <w:rPr>
                <w:bCs/>
                <w:sz w:val="20"/>
                <w:szCs w:val="20"/>
                <w:lang w:val="en-US"/>
              </w:rPr>
              <w:t xml:space="preserve">2011, </w:t>
            </w:r>
            <w:r w:rsidRPr="00FC7B85">
              <w:rPr>
                <w:sz w:val="20"/>
                <w:szCs w:val="20"/>
                <w:lang w:val="en-US"/>
              </w:rPr>
              <w:t xml:space="preserve">Vol. 134, pp. 341-348. </w:t>
            </w:r>
            <w:proofErr w:type="spellStart"/>
            <w:proofErr w:type="gramStart"/>
            <w:r w:rsidRPr="00FC7B85">
              <w:rPr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sz w:val="20"/>
                <w:szCs w:val="20"/>
                <w:lang w:val="en-US"/>
              </w:rPr>
              <w:t>: 10.1111/j.1365-2567.</w:t>
            </w:r>
            <w:r w:rsidRPr="00FC7B85">
              <w:rPr>
                <w:bCs/>
                <w:sz w:val="20"/>
                <w:szCs w:val="20"/>
                <w:lang w:val="en-US"/>
              </w:rPr>
              <w:t>2011</w:t>
            </w:r>
            <w:r w:rsidRPr="00FC7B85">
              <w:rPr>
                <w:sz w:val="20"/>
                <w:szCs w:val="20"/>
                <w:lang w:val="en-US"/>
              </w:rPr>
              <w:t xml:space="preserve">.03494.x.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C7B85">
              <w:rPr>
                <w:sz w:val="22"/>
                <w:szCs w:val="22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sz w:val="22"/>
                <w:szCs w:val="22"/>
                <w:lang w:val="en-US"/>
              </w:rPr>
              <w:t>: 10.1111/j.1365-2567.</w:t>
            </w:r>
            <w:r w:rsidRPr="00FC7B85">
              <w:rPr>
                <w:bCs/>
                <w:sz w:val="22"/>
                <w:szCs w:val="22"/>
                <w:lang w:val="en-US"/>
              </w:rPr>
              <w:t>2011</w:t>
            </w:r>
            <w:r w:rsidRPr="00FC7B85">
              <w:rPr>
                <w:sz w:val="22"/>
                <w:szCs w:val="22"/>
                <w:lang w:val="en-US"/>
              </w:rPr>
              <w:t xml:space="preserve">.03494.x. </w:t>
            </w:r>
          </w:p>
          <w:p w:rsidR="003D0CD4" w:rsidRPr="00FC7B85" w:rsidRDefault="00912D8E">
            <w:pPr>
              <w:pStyle w:val="1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hyperlink r:id="rId123" w:history="1">
              <w:r w:rsidR="003D0CD4" w:rsidRPr="00FC7B85">
                <w:rPr>
                  <w:rStyle w:val="a3"/>
                  <w:color w:val="auto"/>
                  <w:sz w:val="22"/>
                  <w:szCs w:val="22"/>
                  <w:lang w:val="en-US"/>
                </w:rPr>
                <w:t>https://onlinelibrary.wiley.com/doi/full/10.1111/j.1365-2567.2011.03494.x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Knoring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B.E.,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Davydova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N.I.,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Shulgina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Kravtsov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V.Y.,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Zilber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E.K.,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Yablonskii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P.K. Features of Cytokine Profile in Patients with Progressive TB-Induced Pulmonary Fibrosis Characterized by Various Intensities of Pulmonary Destructive Changes.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Prensa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Med.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Argen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2016, Vol. 102, no. 2, pp.2-9.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doi:http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://dx.doi.org/10.4172/lpma.1000201.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</w:rPr>
              <w:t>:</w:t>
            </w:r>
            <w:r w:rsidRPr="00FC7B85">
              <w:rPr>
                <w:rFonts w:ascii="Times New Roman" w:hAnsi="Times New Roman" w:cs="Times New Roman"/>
                <w:lang w:val="en-US"/>
              </w:rPr>
              <w:t>http</w:t>
            </w:r>
            <w:r w:rsidRPr="00FC7B85">
              <w:rPr>
                <w:rFonts w:ascii="Times New Roman" w:hAnsi="Times New Roman" w:cs="Times New Roman"/>
              </w:rPr>
              <w:t>://</w:t>
            </w:r>
            <w:r w:rsidRPr="00FC7B85">
              <w:rPr>
                <w:rFonts w:ascii="Times New Roman" w:hAnsi="Times New Roman" w:cs="Times New Roman"/>
                <w:lang w:val="en-US"/>
              </w:rPr>
              <w:t>dx</w:t>
            </w:r>
            <w:r w:rsidRPr="00FC7B85">
              <w:rPr>
                <w:rFonts w:ascii="Times New Roman" w:hAnsi="Times New Roman" w:cs="Times New Roman"/>
              </w:rPr>
              <w:t>.</w:t>
            </w: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</w:rPr>
              <w:t>.</w:t>
            </w:r>
            <w:r w:rsidRPr="00FC7B85">
              <w:rPr>
                <w:rFonts w:ascii="Times New Roman" w:hAnsi="Times New Roman" w:cs="Times New Roman"/>
                <w:lang w:val="en-US"/>
              </w:rPr>
              <w:t>org</w:t>
            </w:r>
            <w:r w:rsidRPr="00FC7B85">
              <w:rPr>
                <w:rFonts w:ascii="Times New Roman" w:hAnsi="Times New Roman" w:cs="Times New Roman"/>
              </w:rPr>
              <w:t>/10.4172/</w:t>
            </w: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lpma</w:t>
            </w:r>
            <w:proofErr w:type="spellEnd"/>
            <w:r w:rsidRPr="00FC7B85">
              <w:rPr>
                <w:rFonts w:ascii="Times New Roman" w:hAnsi="Times New Roman" w:cs="Times New Roman"/>
              </w:rPr>
              <w:t>.1000201.</w:t>
            </w:r>
          </w:p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Lee J.S., Song C.H., Lim J.H., Kim H.J., Park J.K., Paik T.H. </w:t>
            </w:r>
            <w:hyperlink r:id="rId124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Kim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C.H.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125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Kong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S.J.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126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Shon</w:t>
              </w:r>
              <w:proofErr w:type="spellEnd"/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M.H., </w:t>
            </w:r>
            <w:hyperlink r:id="rId127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Jung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S.S.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 </w:t>
            </w:r>
            <w:hyperlink r:id="rId128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 xml:space="preserve"> Jo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E.K. </w:t>
            </w:r>
            <w:hyperlink r:id="rId129" w:history="1">
              <w:r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The production of </w:t>
              </w:r>
              <w:proofErr w:type="spellStart"/>
              <w:r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tumour</w:t>
              </w:r>
              <w:proofErr w:type="spellEnd"/>
              <w:r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necrosis factor-alpha is decreased in peripheral blood.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>Clin</w:t>
            </w:r>
            <w:proofErr w:type="spellEnd"/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Exp. </w:t>
            </w:r>
            <w:proofErr w:type="spellStart"/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>Immunol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 2003, Vol. 132, no. 3, pp. 443-449.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130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onlinelibrary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wiley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com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doi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full</w:t>
              </w:r>
              <w:r w:rsidR="003D0CD4" w:rsidRPr="00FC7B85">
                <w:rPr>
                  <w:rStyle w:val="a3"/>
                  <w:color w:val="auto"/>
                </w:rPr>
                <w:t>/10.1046/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j</w:t>
              </w:r>
              <w:r w:rsidR="003D0CD4" w:rsidRPr="00FC7B85">
                <w:rPr>
                  <w:rStyle w:val="a3"/>
                  <w:color w:val="auto"/>
                </w:rPr>
                <w:t>.1365-2249.2003.02172.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x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FC7B85">
              <w:rPr>
                <w:b w:val="0"/>
                <w:sz w:val="20"/>
                <w:szCs w:val="20"/>
                <w:lang w:val="en-US"/>
              </w:rPr>
              <w:t xml:space="preserve">Moore K.W., </w:t>
            </w:r>
            <w:proofErr w:type="spellStart"/>
            <w:r w:rsidRPr="00FC7B85">
              <w:rPr>
                <w:b w:val="0"/>
                <w:sz w:val="20"/>
                <w:szCs w:val="20"/>
                <w:lang w:val="en-US"/>
              </w:rPr>
              <w:t>Malefyt</w:t>
            </w:r>
            <w:proofErr w:type="spellEnd"/>
            <w:r w:rsidRPr="00FC7B85">
              <w:rPr>
                <w:b w:val="0"/>
                <w:sz w:val="20"/>
                <w:szCs w:val="20"/>
                <w:lang w:val="en-US"/>
              </w:rPr>
              <w:t xml:space="preserve"> R. de W., </w:t>
            </w:r>
            <w:hyperlink r:id="rId131" w:history="1">
              <w:r w:rsidRPr="00FC7B85">
                <w:rPr>
                  <w:rStyle w:val="a3"/>
                  <w:b w:val="0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Coffman R.L</w:t>
              </w:r>
            </w:hyperlink>
            <w:r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r w:rsidRPr="00FC7B85">
              <w:rPr>
                <w:b w:val="0"/>
                <w:sz w:val="20"/>
                <w:szCs w:val="20"/>
              </w:rPr>
              <w:t>О</w:t>
            </w:r>
            <w:r w:rsidRPr="00FC7B85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B85">
              <w:rPr>
                <w:b w:val="0"/>
                <w:sz w:val="20"/>
                <w:szCs w:val="20"/>
                <w:lang w:val="en-US"/>
              </w:rPr>
              <w:t>Garra</w:t>
            </w:r>
            <w:proofErr w:type="spellEnd"/>
            <w:r w:rsidRPr="00FC7B85">
              <w:rPr>
                <w:b w:val="0"/>
                <w:sz w:val="20"/>
                <w:szCs w:val="20"/>
                <w:lang w:val="en-US"/>
              </w:rPr>
              <w:t xml:space="preserve"> A. Interleukin-10 and the interleukin-10 receptor. </w:t>
            </w:r>
            <w:proofErr w:type="spellStart"/>
            <w:proofErr w:type="gramStart"/>
            <w:r w:rsidRPr="00FC7B85">
              <w:rPr>
                <w:b w:val="0"/>
                <w:sz w:val="20"/>
                <w:szCs w:val="20"/>
                <w:lang w:val="en-US"/>
              </w:rPr>
              <w:t>Annu</w:t>
            </w:r>
            <w:proofErr w:type="spellEnd"/>
            <w:r w:rsidRPr="00FC7B85">
              <w:rPr>
                <w:b w:val="0"/>
                <w:sz w:val="20"/>
                <w:szCs w:val="20"/>
                <w:lang w:val="en-US"/>
              </w:rPr>
              <w:t>.</w:t>
            </w:r>
            <w:proofErr w:type="gramEnd"/>
            <w:r w:rsidRPr="00FC7B85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C7B85">
              <w:rPr>
                <w:b w:val="0"/>
                <w:sz w:val="20"/>
                <w:szCs w:val="20"/>
                <w:lang w:val="en-US"/>
              </w:rPr>
              <w:t xml:space="preserve">Rev. </w:t>
            </w:r>
            <w:proofErr w:type="spellStart"/>
            <w:r w:rsidRPr="00FC7B85">
              <w:rPr>
                <w:b w:val="0"/>
                <w:sz w:val="20"/>
                <w:szCs w:val="20"/>
                <w:lang w:val="en-US"/>
              </w:rPr>
              <w:t>Immunol</w:t>
            </w:r>
            <w:proofErr w:type="spellEnd"/>
            <w:r w:rsidRPr="00FC7B85">
              <w:rPr>
                <w:b w:val="0"/>
                <w:sz w:val="20"/>
                <w:szCs w:val="20"/>
                <w:lang w:val="en-US"/>
              </w:rPr>
              <w:t>., 1993, Vol. 11, pp.165-190.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lang w:val="en-US"/>
              </w:rPr>
            </w:pPr>
            <w:r w:rsidRPr="00FC7B85">
              <w:rPr>
                <w:lang w:val="en-US"/>
              </w:rPr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B85">
              <w:rPr>
                <w:rFonts w:ascii="Times New Roman" w:hAnsi="Times New Roman" w:cs="Times New Roman"/>
              </w:rPr>
              <w:t xml:space="preserve">DOI: </w:t>
            </w:r>
            <w:hyperlink r:id="rId132" w:tgtFrame="_blank" w:history="1">
              <w:r w:rsidRPr="00FC7B85">
                <w:rPr>
                  <w:rStyle w:val="a3"/>
                  <w:color w:val="auto"/>
                </w:rPr>
                <w:t>10.1146/annurev.immunol.19.1.683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lang w:val="en-US"/>
              </w:rPr>
            </w:pPr>
            <w:r w:rsidRPr="00FC7B85">
              <w:rPr>
                <w:lang w:val="en-US"/>
              </w:rPr>
              <w:lastRenderedPageBreak/>
              <w:t>37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  <w:lang w:val="en-US"/>
              </w:rPr>
            </w:pPr>
            <w:hyperlink r:id="rId133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Moraco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A.H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34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Kornfeld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H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 xml:space="preserve">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Cell death and autophagy in </w:t>
            </w:r>
            <w:r w:rsidR="003D0CD4" w:rsidRPr="00FC7B85">
              <w:rPr>
                <w:rStyle w:val="highlight"/>
                <w:sz w:val="20"/>
                <w:szCs w:val="20"/>
                <w:lang w:val="en-US"/>
              </w:rPr>
              <w:t>tuberculosis.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35" w:tooltip="Seminars in immunology.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Semin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. </w:t>
              </w:r>
              <w:proofErr w:type="spellStart"/>
              <w:proofErr w:type="gram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Immunol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.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,</w:t>
            </w:r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2014,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Vol.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26, no. 6,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pp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497-511. </w:t>
            </w:r>
            <w:proofErr w:type="spellStart"/>
            <w:proofErr w:type="gram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10.1016/j.smim.2014.10.001.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  <w:lang w:val="en-US"/>
              </w:rPr>
              <w:t>: 10.1016/j.smim.2014.10.001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136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https://www.sciencedirect.com/science/article/pii/S104453231400092X?via%3Dihub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r w:rsidRPr="00FC7B8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Morrison J., </w:t>
            </w:r>
            <w:proofErr w:type="spellStart"/>
            <w:r w:rsidRPr="00FC7B8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en-US"/>
              </w:rPr>
              <w:t>Pai</w:t>
            </w:r>
            <w:proofErr w:type="spellEnd"/>
            <w:r w:rsidRPr="00FC7B8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M., Hopewell, P. C. Tuberculosis and latent tuberculosis infection in close contacts of people with pulmonary tuberculosis in low-income and middle-income countries: a systematic review and meta-analysis. </w:t>
            </w:r>
            <w:r w:rsidRPr="00FC7B85">
              <w:rPr>
                <w:rFonts w:ascii="Times New Roman" w:hAnsi="Times New Roman" w:cs="Times New Roman"/>
                <w:iCs/>
                <w:spacing w:val="3"/>
                <w:sz w:val="20"/>
                <w:szCs w:val="20"/>
                <w:shd w:val="clear" w:color="auto" w:fill="FFFFFF"/>
                <w:lang w:val="en-US"/>
              </w:rPr>
              <w:t>Lancet Infect. Dis.,</w:t>
            </w:r>
            <w:r w:rsidRPr="00FC7B8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 2008,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Vol. </w:t>
            </w:r>
            <w:r w:rsidRPr="00FC7B85">
              <w:rPr>
                <w:rFonts w:ascii="Times New Roman" w:hAnsi="Times New Roman" w:cs="Times New Roman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8</w:t>
            </w:r>
            <w:r w:rsidRPr="00FC7B8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pp. </w:t>
            </w:r>
            <w:r w:rsidRPr="00FC7B8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en-US"/>
              </w:rPr>
              <w:t>359–368.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B85">
              <w:rPr>
                <w:rFonts w:ascii="Times New Roman" w:hAnsi="Times New Roman" w:cs="Times New Roman"/>
              </w:rPr>
              <w:t>DOI:</w:t>
            </w:r>
            <w:hyperlink r:id="rId137" w:tgtFrame="_blank" w:history="1">
              <w:r w:rsidRPr="00FC7B85">
                <w:rPr>
                  <w:rStyle w:val="a3"/>
                  <w:color w:val="auto"/>
                </w:rPr>
                <w:t>10.1016/S1473-3099(08)70071-9</w:t>
              </w:r>
            </w:hyperlink>
          </w:p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138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thelancet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com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journals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laninf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PIIS</w:t>
              </w:r>
              <w:r w:rsidR="003D0CD4" w:rsidRPr="00FC7B85">
                <w:rPr>
                  <w:rStyle w:val="a3"/>
                  <w:color w:val="auto"/>
                </w:rPr>
                <w:t>1473309908700719/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fulltext</w:t>
              </w:r>
              <w:proofErr w:type="spellEnd"/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39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0"/>
                <w:szCs w:val="20"/>
                <w:lang w:val="en-US"/>
              </w:rPr>
            </w:pPr>
            <w:hyperlink r:id="rId139" w:history="1"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3D0CD4" w:rsidRPr="00FC7B85"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val="en-US"/>
                </w:rPr>
                <w:t>Orme</w:t>
              </w:r>
              <w:proofErr w:type="spellEnd"/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I.M. </w:t>
            </w:r>
            <w:proofErr w:type="gramStart"/>
            <w:r w:rsidR="003D0CD4" w:rsidRPr="00FC7B85">
              <w:rPr>
                <w:b w:val="0"/>
                <w:sz w:val="20"/>
                <w:szCs w:val="20"/>
                <w:lang w:val="en-US"/>
              </w:rPr>
              <w:t>A new unifying theory of the pathogenesis of tuberculosis.</w:t>
            </w:r>
            <w:proofErr w:type="gramEnd"/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3D0CD4" w:rsidRPr="00FC7B85">
              <w:rPr>
                <w:b w:val="0"/>
                <w:sz w:val="20"/>
                <w:szCs w:val="20"/>
                <w:lang w:val="en-US"/>
              </w:rPr>
              <w:t>Tuberculosis, 2014, Vol. 94, no.1, pp. 8–14.</w:t>
            </w:r>
            <w:proofErr w:type="gramEnd"/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B85">
              <w:rPr>
                <w:rFonts w:ascii="Times New Roman" w:hAnsi="Times New Roman" w:cs="Times New Roman"/>
              </w:rPr>
              <w:t>DOI:</w:t>
            </w:r>
            <w:hyperlink r:id="rId140" w:tgtFrame="_blank" w:history="1">
              <w:r w:rsidRPr="00FC7B85">
                <w:rPr>
                  <w:rStyle w:val="a3"/>
                  <w:color w:val="auto"/>
                </w:rPr>
                <w:t>10.1016/j.tube.2013.07.004</w:t>
              </w:r>
            </w:hyperlink>
          </w:p>
          <w:p w:rsidR="003D0CD4" w:rsidRPr="00FC7B85" w:rsidRDefault="00912D8E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41" w:history="1">
              <w:r w:rsidR="003D0CD4" w:rsidRPr="00FC7B85">
                <w:rPr>
                  <w:rStyle w:val="a3"/>
                  <w:color w:val="auto"/>
                </w:rPr>
                <w:t>https://www.sciencedirect.com/science/article/pii/S147297921300142X?via%3Dihub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0"/>
                <w:szCs w:val="20"/>
                <w:lang w:val="en-US"/>
              </w:rPr>
            </w:pPr>
            <w:hyperlink r:id="rId142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Pang X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hyperlink r:id="rId143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Li K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hyperlink r:id="rId144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Wei L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hyperlink r:id="rId145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Huang Y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hyperlink r:id="rId146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Su M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hyperlink r:id="rId147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Wang L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hyperlink r:id="rId148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Cao H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., </w:t>
            </w:r>
            <w:hyperlink r:id="rId149" w:history="1">
              <w:r w:rsidR="003D0CD4" w:rsidRPr="00FC7B85">
                <w:rPr>
                  <w:rStyle w:val="a3"/>
                  <w:b w:val="0"/>
                  <w:color w:val="auto"/>
                  <w:sz w:val="20"/>
                  <w:szCs w:val="20"/>
                  <w:lang w:val="en-US"/>
                </w:rPr>
                <w:t>Chen T</w:t>
              </w:r>
            </w:hyperlink>
            <w:r w:rsidR="003D0CD4" w:rsidRPr="00FC7B85">
              <w:rPr>
                <w:b w:val="0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IL-8 inhibits the apoptosis of MCF-7 human breast cancer cells by up-regulating Bcl-2 and down-regulating caspase-3. </w:t>
            </w:r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Xi </w:t>
            </w:r>
            <w:proofErr w:type="spellStart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Bao</w:t>
            </w:r>
            <w:proofErr w:type="spellEnd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Yu Fen </w:t>
            </w:r>
            <w:proofErr w:type="spellStart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Zi</w:t>
            </w:r>
            <w:proofErr w:type="spellEnd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Mian</w:t>
            </w:r>
            <w:proofErr w:type="spellEnd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Yi </w:t>
            </w:r>
            <w:proofErr w:type="spellStart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Xue</w:t>
            </w:r>
            <w:proofErr w:type="spellEnd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Za</w:t>
            </w:r>
            <w:proofErr w:type="spellEnd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Zhi</w:t>
            </w:r>
            <w:proofErr w:type="spellEnd"/>
            <w:r w:rsidR="003D0CD4" w:rsidRPr="00FC7B85">
              <w:rPr>
                <w:rStyle w:val="aa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,</w:t>
            </w:r>
            <w:r w:rsidR="003D0CD4" w:rsidRPr="00FC7B85">
              <w:rPr>
                <w:b w:val="0"/>
                <w:sz w:val="20"/>
                <w:szCs w:val="20"/>
                <w:lang w:val="en-US"/>
              </w:rPr>
              <w:t xml:space="preserve"> 2015, Vol. 31, no. 3, pp. 307-311.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150" w:history="1">
              <w:r w:rsidR="003D0CD4" w:rsidRPr="00FC7B85">
                <w:rPr>
                  <w:rStyle w:val="a3"/>
                  <w:color w:val="auto"/>
                </w:rPr>
                <w:t>https://www.ncbi.nlm.nih.gov/pubmed/25744832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Parandhaman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D.K., Narayanan S. Cell death paradigms in the pathogenesis of Mycobacterium tuberculosis infection. Front. Cell Infect. </w:t>
            </w:r>
            <w:proofErr w:type="spellStart"/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Microbiol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</w:t>
            </w:r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2014, no. 4,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p.31. doi:10.3389/fcimb.2014.00031.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</w:rPr>
              <w:t>:10.3389/</w:t>
            </w: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fcimb</w:t>
            </w:r>
            <w:proofErr w:type="spellEnd"/>
            <w:r w:rsidRPr="00FC7B85">
              <w:rPr>
                <w:rFonts w:ascii="Times New Roman" w:hAnsi="Times New Roman" w:cs="Times New Roman"/>
              </w:rPr>
              <w:t>.2014.00031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151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ncbi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nlm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nih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gov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pmc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articles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PMC</w:t>
              </w:r>
              <w:r w:rsidR="003D0CD4" w:rsidRPr="00FC7B85">
                <w:rPr>
                  <w:rStyle w:val="a3"/>
                  <w:color w:val="auto"/>
                </w:rPr>
                <w:t>39433</w:t>
              </w:r>
              <w:r w:rsidR="003D0CD4" w:rsidRPr="00FC7B85">
                <w:rPr>
                  <w:rStyle w:val="a3"/>
                  <w:color w:val="auto"/>
                </w:rPr>
                <w:lastRenderedPageBreak/>
                <w:t>88/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42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Pericl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F., Liu J.H., Diaz J.I., Blanchard D.K., Wei S.,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Forni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G., </w:t>
            </w:r>
            <w:hyperlink r:id="rId152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Djeu J.Y</w:t>
              </w:r>
            </w:hyperlink>
            <w:r w:rsidRPr="00FC7B8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B85">
              <w:rPr>
                <w:rFonts w:ascii="Times New Roman" w:hAnsi="Times New Roman" w:cs="Times New Roman"/>
                <w:kern w:val="36"/>
                <w:sz w:val="20"/>
                <w:szCs w:val="20"/>
                <w:lang w:val="en-US"/>
              </w:rPr>
              <w:t xml:space="preserve">Interleukin-2 prevention of apoptosis in human neutrophils. </w:t>
            </w:r>
            <w:hyperlink r:id="rId153" w:history="1">
              <w:r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Eur. J. Immunol.</w:t>
              </w:r>
            </w:hyperlink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1994, Vol. 24, no. 2, pp. 440-444. · </w:t>
            </w:r>
            <w:hyperlink r:id="rId154" w:history="1">
              <w:r w:rsidRPr="00FC7B85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https://doi.org/10.1002/eji.1830240226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155" w:history="1">
              <w:r w:rsidR="003D0CD4" w:rsidRPr="00FC7B85">
                <w:rPr>
                  <w:rStyle w:val="a3"/>
                  <w:color w:val="auto"/>
                  <w:shd w:val="clear" w:color="auto" w:fill="FFFFFF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  <w:shd w:val="clear" w:color="auto" w:fill="FFFFFF"/>
                </w:rPr>
                <w:t>://</w:t>
              </w:r>
              <w:proofErr w:type="spellStart"/>
              <w:r w:rsidR="003D0CD4" w:rsidRPr="00FC7B85">
                <w:rPr>
                  <w:rStyle w:val="a3"/>
                  <w:color w:val="auto"/>
                  <w:shd w:val="clear" w:color="auto" w:fill="FFFFFF"/>
                  <w:lang w:val="en-US"/>
                </w:rPr>
                <w:t>doi</w:t>
              </w:r>
              <w:proofErr w:type="spellEnd"/>
              <w:r w:rsidR="003D0CD4" w:rsidRPr="00FC7B85">
                <w:rPr>
                  <w:rStyle w:val="a3"/>
                  <w:color w:val="auto"/>
                  <w:shd w:val="clear" w:color="auto" w:fill="FFFFFF"/>
                </w:rPr>
                <w:t>.</w:t>
              </w:r>
              <w:r w:rsidR="003D0CD4" w:rsidRPr="00FC7B85">
                <w:rPr>
                  <w:rStyle w:val="a3"/>
                  <w:color w:val="auto"/>
                  <w:shd w:val="clear" w:color="auto" w:fill="FFFFFF"/>
                  <w:lang w:val="en-US"/>
                </w:rPr>
                <w:t>org</w:t>
              </w:r>
              <w:r w:rsidR="003D0CD4" w:rsidRPr="00FC7B85">
                <w:rPr>
                  <w:rStyle w:val="a3"/>
                  <w:color w:val="auto"/>
                  <w:shd w:val="clear" w:color="auto" w:fill="FFFFFF"/>
                </w:rPr>
                <w:t>/10.1002/</w:t>
              </w:r>
              <w:proofErr w:type="spellStart"/>
              <w:r w:rsidR="003D0CD4" w:rsidRPr="00FC7B85">
                <w:rPr>
                  <w:rStyle w:val="a3"/>
                  <w:color w:val="auto"/>
                  <w:shd w:val="clear" w:color="auto" w:fill="FFFFFF"/>
                  <w:lang w:val="en-US"/>
                </w:rPr>
                <w:t>eji</w:t>
              </w:r>
              <w:proofErr w:type="spellEnd"/>
              <w:r w:rsidR="003D0CD4" w:rsidRPr="00FC7B85">
                <w:rPr>
                  <w:rStyle w:val="a3"/>
                  <w:color w:val="auto"/>
                  <w:shd w:val="clear" w:color="auto" w:fill="FFFFFF"/>
                </w:rPr>
                <w:t>.1830240226</w:t>
              </w:r>
            </w:hyperlink>
          </w:p>
          <w:p w:rsidR="003D0CD4" w:rsidRPr="00FC7B85" w:rsidRDefault="00912D8E">
            <w:hyperlink r:id="rId156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ncbi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nlm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nih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.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gov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</w:t>
              </w:r>
              <w:proofErr w:type="spellStart"/>
              <w:r w:rsidR="003D0CD4" w:rsidRPr="00FC7B85">
                <w:rPr>
                  <w:rStyle w:val="a3"/>
                  <w:color w:val="auto"/>
                  <w:lang w:val="en-US"/>
                </w:rPr>
                <w:t>pubmed</w:t>
              </w:r>
              <w:proofErr w:type="spellEnd"/>
              <w:r w:rsidR="003D0CD4" w:rsidRPr="00FC7B85">
                <w:rPr>
                  <w:rStyle w:val="a3"/>
                  <w:color w:val="auto"/>
                </w:rPr>
                <w:t>/7507846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  <w:lang w:val="en-US"/>
              </w:rPr>
            </w:pPr>
            <w:hyperlink r:id="rId157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Quesniaux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V.F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58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Jacobs M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59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Allie N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60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Grivennikov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S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61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Nedospasov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S.A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62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Garcia I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Olleros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M.L.,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Shebzukho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Y.,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Kupras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D.,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Vasseur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V., Rose S., Court N.,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Vache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R.,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Ryffel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TNF in host resistance to tuberculosis infection. </w:t>
            </w:r>
            <w:hyperlink r:id="rId163" w:tooltip="Current directions in autoimmunity.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Curr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. Dir. </w:t>
              </w:r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Autoimmun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.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,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2010, Vol.11, pp. 157-179.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B85">
              <w:rPr>
                <w:rFonts w:ascii="Times New Roman" w:hAnsi="Times New Roman" w:cs="Times New Roman"/>
              </w:rPr>
              <w:t>DOI:</w:t>
            </w:r>
            <w:hyperlink r:id="rId164" w:tgtFrame="_blank" w:history="1">
              <w:r w:rsidRPr="00FC7B85">
                <w:rPr>
                  <w:rStyle w:val="a3"/>
                  <w:color w:val="auto"/>
                </w:rPr>
                <w:t>10.1159/000289204</w:t>
              </w:r>
            </w:hyperlink>
          </w:p>
          <w:p w:rsidR="003D0CD4" w:rsidRPr="00FC7B85" w:rsidRDefault="00912D8E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65" w:history="1">
              <w:r w:rsidR="003D0CD4" w:rsidRPr="00FC7B85">
                <w:rPr>
                  <w:rStyle w:val="a3"/>
                  <w:color w:val="auto"/>
                </w:rPr>
                <w:t>https://www.ncbi.nlm.nih.gov/pubmed/20173394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  <w:lang w:val="en-US"/>
              </w:rPr>
            </w:pPr>
            <w:hyperlink r:id="rId166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Raeber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M.E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67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Zurbuchen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Y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68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Impellizzieri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D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69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Boyman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O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The role of cytokines in T-cell memory in health and disease.  </w:t>
            </w:r>
            <w:hyperlink r:id="rId170" w:tooltip="Immunological reviews.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Immunol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. Rev.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,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2018, Vol. 283, no. 1, pp. 176-193. </w:t>
            </w:r>
            <w:proofErr w:type="spellStart"/>
            <w:proofErr w:type="gram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10.1111/imr.12644.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lang w:val="en-US"/>
              </w:rPr>
              <w:t>: 10.1111/imr.12644.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171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https://www.ncbi.nlm.nih.gov/pubmed/29664568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Rakotosamima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N., Doherty T.M.,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Andriamihantasoa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L.H., Richard V.,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Gicquel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Soares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J.L.,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Zumla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Razanamparany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V.R. Expression of TNF-alpha-dependent apoptosis-related genes in the peripheral blood of Malagasy subjects with tuberculosis.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PLoS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One, 2013, Vol. 8, no. 4, e61154. </w:t>
            </w:r>
            <w:proofErr w:type="spellStart"/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10.1371/journal.pone.0061154.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  <w:lang w:val="en-US"/>
              </w:rPr>
              <w:t>: 10.1371/journal.pone.0061154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172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https://www.ncbi.nlm.nih.gov/pmc/articles/PMC3625145/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46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3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Refaeli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Y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174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Van </w:t>
              </w:r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Parijs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L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175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London C.A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"https://www.ncbi.nlm.nih.gov/pubmed/?term=Tschopp%20J%5BAuthor%5D&amp;cauthor=true&amp;cauthor_uid=9620682"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Tschopp</w:t>
            </w:r>
            <w:proofErr w:type="spellEnd"/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 xml:space="preserve"> J</w:t>
            </w:r>
            <w:r w:rsidR="003D0CD4" w:rsidRPr="00FC7B85">
              <w:fldChar w:fldCharType="end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176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Abbas A.K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Biochemical mechanisms of IL-2-regulated Fas-mediated T cell apoptosis</w:t>
            </w:r>
            <w:r w:rsidR="003D0CD4" w:rsidRPr="00FC7B85">
              <w:rPr>
                <w:rStyle w:val="highlight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77" w:tooltip="Immunity.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Immunity,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1998, Vol. 8, no. 5, pp. 615-623.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178" w:history="1">
              <w:r w:rsidR="003D0CD4" w:rsidRPr="00FC7B85">
                <w:rPr>
                  <w:rStyle w:val="a3"/>
                  <w:color w:val="auto"/>
                </w:rPr>
                <w:t>https://core.ac.uk/download/pdf/82119008.pdf</w:t>
              </w:r>
            </w:hyperlink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9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Saini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N.K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"https://www.ncbi.nlm.nih.gov/pubmed/?term=Sinha%20R%5BAuthor%5D&amp;cauthor=true&amp;cauthor_uid=27592091"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Sinha</w:t>
            </w:r>
            <w:proofErr w:type="spellEnd"/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 xml:space="preserve"> R</w:t>
            </w:r>
            <w:r w:rsidR="003D0CD4" w:rsidRPr="00FC7B85">
              <w:fldChar w:fldCharType="end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180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Singh P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181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Sharma M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"https://www.ncbi.nlm.nih.gov/pubmed/?term=Pathak%20R%5BAuthor%5D&amp;cauthor=true&amp;cauthor_uid=27592091"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Pathak</w:t>
            </w:r>
            <w:proofErr w:type="spellEnd"/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 xml:space="preserve"> R</w:t>
            </w:r>
            <w:r w:rsidR="003D0CD4" w:rsidRPr="00FC7B85">
              <w:fldChar w:fldCharType="end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"https://www.ncbi.nlm.nih.gov/pubmed/?term=Rathor%20N%5BAuthor%5D&amp;cauthor=true&amp;cauthor_uid=27592091"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Rathor</w:t>
            </w:r>
            <w:proofErr w:type="spellEnd"/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 xml:space="preserve"> N</w:t>
            </w:r>
            <w:r w:rsidR="003D0CD4" w:rsidRPr="00FC7B85">
              <w:fldChar w:fldCharType="end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3D0CD4" w:rsidRPr="00FC7B85">
              <w:fldChar w:fldCharType="begin"/>
            </w:r>
            <w:r w:rsidR="003D0CD4" w:rsidRPr="00FC7B85">
              <w:rPr>
                <w:lang w:val="en-US"/>
              </w:rPr>
              <w:instrText xml:space="preserve"> HYPERLINK "https://www.ncbi.nlm.nih.gov/pubmed/?term=Varma-Basil%20M%5BAuthor%5D&amp;cauthor=true&amp;cauthor_uid=27592091" </w:instrText>
            </w:r>
            <w:r w:rsidR="003D0CD4" w:rsidRPr="00FC7B85">
              <w:fldChar w:fldCharType="separate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Varma</w:t>
            </w:r>
            <w:proofErr w:type="spellEnd"/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-Basil M</w:t>
            </w:r>
            <w:r w:rsidR="003D0CD4" w:rsidRPr="00FC7B85">
              <w:fldChar w:fldCharType="end"/>
            </w:r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182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Bose M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Mce4A protein of Mycobacterium tuberculosis induces pro inflammatory cytokine response leading to macrophage apoptosis in a TNF-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dependent manner. </w:t>
            </w:r>
            <w:hyperlink r:id="rId183" w:tooltip="Microbial pathogenesis.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Microb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. </w:t>
              </w:r>
              <w:proofErr w:type="spellStart"/>
              <w:proofErr w:type="gram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Pathog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2016, Vol. 100, pp. 43-50. </w:t>
            </w:r>
            <w:proofErr w:type="spellStart"/>
            <w:proofErr w:type="gram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10.1016/j.micpath.2016.08.038.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B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FC7B85">
              <w:rPr>
                <w:rFonts w:ascii="Times New Roman" w:hAnsi="Times New Roman" w:cs="Times New Roman"/>
                <w:lang w:val="en-US"/>
              </w:rPr>
              <w:t>: 10.1016/j.micpath.2016.08.038</w:t>
            </w:r>
          </w:p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D0CD4" w:rsidRPr="00FC7B85" w:rsidRDefault="00912D8E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84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https://www.sciencedirect.com/science/article/pii/S0882401016304181?via%3Dihub</w:t>
              </w:r>
            </w:hyperlink>
            <w:r w:rsidR="003D0CD4" w:rsidRPr="00FC7B8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  <w:lang w:val="en-US"/>
              </w:rPr>
            </w:pPr>
            <w:hyperlink r:id="rId185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Shi J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hyperlink r:id="rId186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Sun B.H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hyperlink r:id="rId187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Zhou L.R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hyperlink r:id="rId188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Wang X.S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 xml:space="preserve"> Role of IL-10 and TNF-</w:t>
            </w:r>
            <w:r w:rsidR="003D0CD4" w:rsidRPr="00FC7B8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α</w:t>
            </w:r>
            <w:r w:rsidR="003D0CD4" w:rsidRPr="00FC7B85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 xml:space="preserve"> during Mycobacterium tuberculosis infection in murine alveolar macrophage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hyperlink r:id="rId189" w:tooltip="Genetics and molecular research : GMR.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Genet. Mol. Res.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2016, Vol. 15, no. 3. </w:t>
            </w:r>
            <w:proofErr w:type="spellStart"/>
            <w:proofErr w:type="gram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10.4238/gmr.15037819.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lang w:val="en-US"/>
              </w:rPr>
              <w:t>: 10.4238/gmr.15037819.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190" w:history="1">
              <w:r w:rsidR="003D0CD4" w:rsidRPr="00FC7B85">
                <w:rPr>
                  <w:rStyle w:val="a3"/>
                  <w:color w:val="auto"/>
                  <w:lang w:val="en-US"/>
                </w:rPr>
                <w:t>http://www.funpecrp.com.br/gmr/year2016/vol15-3/pdf/gmr7819.pdf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49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  <w:lang w:val="en-US"/>
              </w:rPr>
            </w:pPr>
            <w:hyperlink r:id="rId191" w:anchor="auth-1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Simmons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J.D.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2" w:anchor="auth-2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>Catherine M. Stein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C.M.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3" w:anchor="auth-3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Seshadri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C.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4" w:anchor="auth-4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Campo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M.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5" w:anchor="auth-5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>Alter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G.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6" w:anchor="auth-6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Fortun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S.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7" w:anchor="auth-7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Schurr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E.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8" w:anchor="auth-8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Wallis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R.S.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199" w:anchor="auth-9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Churchyard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G.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</w:t>
            </w:r>
            <w:hyperlink r:id="rId200" w:anchor="auth-10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</w:t>
              </w:r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>Mayanja-Kizza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H.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hyperlink r:id="rId201" w:anchor="auth-11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Boom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>W.H.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, </w:t>
            </w:r>
            <w:hyperlink r:id="rId202" w:anchor="auth-12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 xml:space="preserve"> Hawn</w:t>
              </w:r>
            </w:hyperlink>
            <w:r w:rsidR="003D0CD4" w:rsidRPr="00FC7B85">
              <w:rPr>
                <w:rStyle w:val="a3"/>
                <w:color w:val="auto"/>
                <w:spacing w:val="3"/>
                <w:sz w:val="20"/>
                <w:szCs w:val="20"/>
                <w:lang w:val="en-US"/>
              </w:rPr>
              <w:t xml:space="preserve"> T.R.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Immunological mechanisms of human resistance to persistent </w:t>
            </w:r>
            <w:r w:rsidR="003D0CD4" w:rsidRPr="00FC7B8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Mycobacterium tuberculosis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infection.</w:t>
            </w:r>
            <w:r w:rsidR="003D0CD4" w:rsidRPr="00FC7B85">
              <w:rPr>
                <w:rFonts w:ascii="Times New Roman" w:hAnsi="Times New Roman" w:cs="Times New Roman"/>
                <w:i/>
                <w:i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D0CD4" w:rsidRPr="00FC7B85">
              <w:rPr>
                <w:rFonts w:ascii="Times New Roman" w:hAnsi="Times New Roman" w:cs="Times New Roman"/>
                <w:i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Nat. Rev. </w:t>
            </w:r>
            <w:proofErr w:type="spellStart"/>
            <w:r w:rsidR="003D0CD4" w:rsidRPr="00FC7B85">
              <w:rPr>
                <w:rFonts w:ascii="Times New Roman" w:hAnsi="Times New Roman" w:cs="Times New Roman"/>
                <w:iCs/>
                <w:spacing w:val="3"/>
                <w:sz w:val="20"/>
                <w:szCs w:val="20"/>
                <w:shd w:val="clear" w:color="auto" w:fill="FFFFFF"/>
                <w:lang w:val="en-US"/>
              </w:rPr>
              <w:t>Immunol</w:t>
            </w:r>
            <w:proofErr w:type="spellEnd"/>
            <w:r w:rsidR="003D0CD4" w:rsidRPr="00FC7B85">
              <w:rPr>
                <w:rFonts w:ascii="Times New Roman" w:hAnsi="Times New Roman" w:cs="Times New Roman"/>
                <w:iCs/>
                <w:spacing w:val="3"/>
                <w:sz w:val="20"/>
                <w:szCs w:val="20"/>
                <w:shd w:val="clear" w:color="auto" w:fill="FFFFFF"/>
                <w:lang w:val="en-US"/>
              </w:rPr>
              <w:t>., 2018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>, 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Vol. 18, pp. 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  <w:lang w:val="en-US"/>
              </w:rPr>
              <w:lastRenderedPageBreak/>
              <w:t>575–589. </w:t>
            </w:r>
            <w:r w:rsidR="003D0CD4" w:rsidRPr="00FC7B8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hyperlink r:id="rId203" w:history="1">
              <w:r w:rsidR="003D0CD4" w:rsidRPr="00FC7B85">
                <w:rPr>
                  <w:rStyle w:val="a3"/>
                  <w:color w:val="auto"/>
                  <w:spacing w:val="3"/>
                  <w:sz w:val="20"/>
                  <w:szCs w:val="20"/>
                  <w:lang w:val="en-US"/>
                </w:rPr>
                <w:t>https://doi.org/10.1038/s41577-018-0025-3</w:t>
              </w:r>
            </w:hyperlink>
            <w:r w:rsidR="003D0CD4" w:rsidRPr="00FC7B85">
              <w:rPr>
                <w:rFonts w:ascii="Times New Roman" w:eastAsiaTheme="majorEastAsia" w:hAnsi="Times New Roman" w:cs="Times New Roman"/>
                <w:bCs/>
                <w:spacing w:val="3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rFonts w:ascii="Times New Roman" w:eastAsiaTheme="majorEastAsia" w:hAnsi="Times New Roman" w:cs="Times New Roman"/>
                <w:bCs/>
                <w:spacing w:val="3"/>
              </w:rPr>
            </w:pPr>
            <w:hyperlink r:id="rId204" w:history="1">
              <w:r w:rsidR="003D0CD4" w:rsidRPr="00FC7B85">
                <w:rPr>
                  <w:rStyle w:val="a3"/>
                  <w:color w:val="auto"/>
                  <w:spacing w:val="3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  <w:spacing w:val="3"/>
                </w:rPr>
                <w:t>://</w:t>
              </w:r>
              <w:proofErr w:type="spellStart"/>
              <w:r w:rsidR="003D0CD4" w:rsidRPr="00FC7B85">
                <w:rPr>
                  <w:rStyle w:val="a3"/>
                  <w:color w:val="auto"/>
                  <w:spacing w:val="3"/>
                  <w:lang w:val="en-US"/>
                </w:rPr>
                <w:t>doi</w:t>
              </w:r>
              <w:proofErr w:type="spellEnd"/>
              <w:r w:rsidR="003D0CD4" w:rsidRPr="00FC7B85">
                <w:rPr>
                  <w:rStyle w:val="a3"/>
                  <w:color w:val="auto"/>
                  <w:spacing w:val="3"/>
                </w:rPr>
                <w:t>.</w:t>
              </w:r>
              <w:r w:rsidR="003D0CD4" w:rsidRPr="00FC7B85">
                <w:rPr>
                  <w:rStyle w:val="a3"/>
                  <w:color w:val="auto"/>
                  <w:spacing w:val="3"/>
                  <w:lang w:val="en-US"/>
                </w:rPr>
                <w:t>org</w:t>
              </w:r>
              <w:r w:rsidR="003D0CD4" w:rsidRPr="00FC7B85">
                <w:rPr>
                  <w:rStyle w:val="a3"/>
                  <w:color w:val="auto"/>
                  <w:spacing w:val="3"/>
                </w:rPr>
                <w:t>/10.1038/</w:t>
              </w:r>
              <w:r w:rsidR="003D0CD4" w:rsidRPr="00FC7B85">
                <w:rPr>
                  <w:rStyle w:val="a3"/>
                  <w:color w:val="auto"/>
                  <w:spacing w:val="3"/>
                  <w:lang w:val="en-US"/>
                </w:rPr>
                <w:t>s</w:t>
              </w:r>
              <w:r w:rsidR="003D0CD4" w:rsidRPr="00FC7B85">
                <w:rPr>
                  <w:rStyle w:val="a3"/>
                  <w:color w:val="auto"/>
                  <w:spacing w:val="3"/>
                </w:rPr>
                <w:t>41577-018-0025-3</w:t>
              </w:r>
            </w:hyperlink>
            <w:r w:rsidR="003D0CD4" w:rsidRPr="00FC7B85">
              <w:rPr>
                <w:rFonts w:ascii="Times New Roman" w:eastAsiaTheme="majorEastAsia" w:hAnsi="Times New Roman" w:cs="Times New Roman"/>
                <w:bCs/>
                <w:spacing w:val="3"/>
              </w:rPr>
              <w:t>.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205" w:history="1">
              <w:r w:rsidR="003D0CD4" w:rsidRPr="00FC7B85">
                <w:rPr>
                  <w:rStyle w:val="a3"/>
                  <w:color w:val="auto"/>
                  <w:lang w:val="en-US"/>
                </w:rPr>
                <w:t>https</w:t>
              </w:r>
              <w:r w:rsidR="003D0CD4" w:rsidRPr="00FC7B85">
                <w:rPr>
                  <w:rStyle w:val="a3"/>
                  <w:color w:val="auto"/>
                </w:rPr>
                <w:t>://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www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nature</w:t>
              </w:r>
              <w:r w:rsidR="003D0CD4" w:rsidRPr="00FC7B85">
                <w:rPr>
                  <w:rStyle w:val="a3"/>
                  <w:color w:val="auto"/>
                </w:rPr>
                <w:t>.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com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articles</w:t>
              </w:r>
              <w:r w:rsidR="003D0CD4" w:rsidRPr="00FC7B85">
                <w:rPr>
                  <w:rStyle w:val="a3"/>
                  <w:color w:val="auto"/>
                </w:rPr>
                <w:t>/</w:t>
              </w:r>
              <w:r w:rsidR="003D0CD4" w:rsidRPr="00FC7B85">
                <w:rPr>
                  <w:rStyle w:val="a3"/>
                  <w:color w:val="auto"/>
                  <w:lang w:val="en-US"/>
                </w:rPr>
                <w:t>s</w:t>
              </w:r>
              <w:r w:rsidR="003D0CD4" w:rsidRPr="00FC7B85">
                <w:rPr>
                  <w:rStyle w:val="a3"/>
                  <w:color w:val="auto"/>
                </w:rPr>
                <w:t>41577-018-0025-3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50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Tan Q.,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Xie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W.P., Min R., Dai G.Q.,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Xu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C.C., Pan H.Q.,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Miao C.D., Yang Z.,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Xu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W.G., </w:t>
            </w:r>
            <w:proofErr w:type="gramStart"/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Wang</w:t>
            </w:r>
            <w:proofErr w:type="gram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H.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Characterization of Th1- and Th2-type immune response in human </w:t>
            </w:r>
            <w:r w:rsidRPr="00FC7B8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multidrug-resistant tuberculosis.</w:t>
            </w:r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Eur. J. </w:t>
            </w:r>
            <w:proofErr w:type="spellStart"/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>Clin</w:t>
            </w:r>
            <w:proofErr w:type="spellEnd"/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>Microbiol</w:t>
            </w:r>
            <w:proofErr w:type="spellEnd"/>
            <w:r w:rsidRPr="00FC7B85">
              <w:rPr>
                <w:rStyle w:val="jrnl"/>
                <w:rFonts w:ascii="Times New Roman" w:hAnsi="Times New Roman" w:cs="Times New Roman"/>
                <w:sz w:val="20"/>
                <w:szCs w:val="20"/>
                <w:lang w:val="en-US"/>
              </w:rPr>
              <w:t>. Infect. Dis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., 2012, Vol. 31, no. 6, pp.1233-1242.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B85">
              <w:rPr>
                <w:rFonts w:ascii="Times New Roman" w:hAnsi="Times New Roman" w:cs="Times New Roman"/>
              </w:rPr>
              <w:t>DOI:</w:t>
            </w:r>
            <w:hyperlink r:id="rId206" w:tgtFrame="_blank" w:history="1">
              <w:r w:rsidRPr="00FC7B85">
                <w:rPr>
                  <w:rStyle w:val="a3"/>
                  <w:color w:val="auto"/>
                </w:rPr>
                <w:t>10.1007/s10096-011-1434-4</w:t>
              </w:r>
            </w:hyperlink>
          </w:p>
          <w:p w:rsidR="003D0CD4" w:rsidRPr="00FC7B85" w:rsidRDefault="00912D8E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07" w:history="1">
              <w:r w:rsidR="003D0CD4" w:rsidRPr="00FC7B85">
                <w:rPr>
                  <w:rStyle w:val="a3"/>
                  <w:color w:val="auto"/>
                </w:rPr>
                <w:t>https://link.springer.com/article/10.1007%2Fs10096-011-1434-4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rPr>
                <w:rFonts w:ascii="Times New Roman" w:hAnsi="Times New Roman" w:cs="Times New Roman"/>
              </w:rPr>
            </w:pPr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51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pStyle w:val="desc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hyperlink r:id="rId208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Vanham G</w:t>
              </w:r>
            </w:hyperlink>
            <w:r w:rsidR="003D0CD4" w:rsidRPr="00FC7B85">
              <w:rPr>
                <w:rStyle w:val="a3"/>
                <w:rFonts w:eastAsiaTheme="majorEastAsia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sz w:val="20"/>
                <w:szCs w:val="20"/>
                <w:lang w:val="en-US"/>
              </w:rPr>
              <w:t>, </w:t>
            </w:r>
            <w:hyperlink r:id="rId209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Toossi Z</w:t>
              </w:r>
            </w:hyperlink>
            <w:r w:rsidR="003D0CD4" w:rsidRPr="00FC7B85">
              <w:rPr>
                <w:rStyle w:val="a3"/>
                <w:rFonts w:eastAsiaTheme="majorEastAsia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sz w:val="20"/>
                <w:szCs w:val="20"/>
                <w:lang w:val="en-US"/>
              </w:rPr>
              <w:t>, </w:t>
            </w:r>
            <w:hyperlink r:id="rId210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Hirsch C.S</w:t>
              </w:r>
            </w:hyperlink>
            <w:r w:rsidR="003D0CD4" w:rsidRPr="00FC7B85">
              <w:rPr>
                <w:rStyle w:val="a3"/>
                <w:rFonts w:eastAsiaTheme="majorEastAsia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sz w:val="20"/>
                <w:szCs w:val="20"/>
                <w:lang w:val="en-US"/>
              </w:rPr>
              <w:t>, </w:t>
            </w:r>
            <w:hyperlink r:id="rId211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Wallis R.S</w:t>
              </w:r>
            </w:hyperlink>
            <w:r w:rsidR="003D0CD4" w:rsidRPr="00FC7B85">
              <w:rPr>
                <w:rStyle w:val="a3"/>
                <w:rFonts w:eastAsiaTheme="majorEastAsia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sz w:val="20"/>
                <w:szCs w:val="20"/>
                <w:lang w:val="en-US"/>
              </w:rPr>
              <w:t>, </w:t>
            </w:r>
            <w:hyperlink r:id="rId212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Schwander S.K</w:t>
              </w:r>
            </w:hyperlink>
            <w:r w:rsidR="003D0CD4" w:rsidRPr="00FC7B85">
              <w:rPr>
                <w:rStyle w:val="a3"/>
                <w:rFonts w:eastAsiaTheme="majorEastAsia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sz w:val="20"/>
                <w:szCs w:val="20"/>
                <w:lang w:val="en-US"/>
              </w:rPr>
              <w:t>, </w:t>
            </w:r>
            <w:hyperlink r:id="rId213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Rich E.A</w:t>
              </w:r>
            </w:hyperlink>
            <w:r w:rsidR="003D0CD4" w:rsidRPr="00FC7B85">
              <w:rPr>
                <w:rStyle w:val="a3"/>
                <w:rFonts w:eastAsiaTheme="majorEastAsia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sz w:val="20"/>
                <w:szCs w:val="20"/>
                <w:lang w:val="en-US"/>
              </w:rPr>
              <w:t>, </w:t>
            </w:r>
            <w:hyperlink r:id="rId214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Ellner J.J</w:t>
              </w:r>
            </w:hyperlink>
            <w:r w:rsidR="003D0CD4" w:rsidRPr="00FC7B85">
              <w:rPr>
                <w:sz w:val="20"/>
                <w:szCs w:val="20"/>
                <w:lang w:val="en-US"/>
              </w:rPr>
              <w:t>. Examining a paradox in the pathogenesis of human pulmonary tuberculosis: immune activation and suppression/</w:t>
            </w:r>
            <w:proofErr w:type="spellStart"/>
            <w:r w:rsidR="003D0CD4" w:rsidRPr="00FC7B85">
              <w:rPr>
                <w:sz w:val="20"/>
                <w:szCs w:val="20"/>
                <w:lang w:val="en-US"/>
              </w:rPr>
              <w:t>anergy</w:t>
            </w:r>
            <w:proofErr w:type="spellEnd"/>
            <w:r w:rsidR="003D0CD4" w:rsidRPr="00FC7B85">
              <w:rPr>
                <w:sz w:val="20"/>
                <w:szCs w:val="20"/>
                <w:lang w:val="en-US"/>
              </w:rPr>
              <w:t xml:space="preserve">. </w:t>
            </w:r>
            <w:hyperlink r:id="rId215" w:tooltip="Tubercle and lung disease : the official journal of the International Union against Tuberculosis and Lung Disease.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Tuber. Lung Dis.</w:t>
              </w:r>
            </w:hyperlink>
            <w:r w:rsidR="003D0CD4" w:rsidRPr="00FC7B85">
              <w:rPr>
                <w:rStyle w:val="a3"/>
                <w:rFonts w:eastAsiaTheme="majorEastAsia"/>
                <w:color w:val="auto"/>
                <w:sz w:val="20"/>
                <w:szCs w:val="20"/>
                <w:lang w:val="en-US"/>
              </w:rPr>
              <w:t>,</w:t>
            </w:r>
            <w:r w:rsidR="003D0CD4" w:rsidRPr="00FC7B85">
              <w:rPr>
                <w:sz w:val="20"/>
                <w:szCs w:val="20"/>
                <w:lang w:val="en-US"/>
              </w:rPr>
              <w:t xml:space="preserve"> 1997, Vol. 78, no. 3-4, pp.145-158. </w:t>
            </w:r>
            <w:hyperlink r:id="rId216" w:tgtFrame="_blank" w:tooltip="Persistent link using digital object identifier" w:history="1">
              <w:r w:rsidR="003D0CD4" w:rsidRPr="00FC7B85">
                <w:rPr>
                  <w:rStyle w:val="a3"/>
                  <w:rFonts w:eastAsiaTheme="majorEastAsia"/>
                  <w:color w:val="auto"/>
                  <w:sz w:val="20"/>
                  <w:szCs w:val="20"/>
                  <w:lang w:val="en-US"/>
                </w:rPr>
                <w:t>https://doi.org/10.1016/S0962-8479(97)90021-6</w:t>
              </w:r>
            </w:hyperlink>
            <w:r w:rsidR="003D0CD4" w:rsidRPr="00FC7B85">
              <w:rPr>
                <w:sz w:val="20"/>
                <w:szCs w:val="20"/>
                <w:lang w:val="en-US"/>
              </w:rPr>
              <w:t>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pStyle w:val="desc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217" w:tgtFrame="_blank" w:tooltip="Persistent link using digital object identifier" w:history="1"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  <w:lang w:val="en-US"/>
                </w:rPr>
                <w:t>https</w:t>
              </w:r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://</w:t>
              </w:r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  <w:lang w:val="en-US"/>
                </w:rPr>
                <w:t>doi</w:t>
              </w:r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.</w:t>
              </w:r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  <w:lang w:val="en-US"/>
                </w:rPr>
                <w:t>org</w:t>
              </w:r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/10.1016/</w:t>
              </w:r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  <w:lang w:val="en-US"/>
                </w:rPr>
                <w:t>S</w:t>
              </w:r>
              <w:r w:rsidR="003D0CD4" w:rsidRPr="00FC7B85">
                <w:rPr>
                  <w:rStyle w:val="a3"/>
                  <w:rFonts w:eastAsiaTheme="majorEastAsia"/>
                  <w:color w:val="auto"/>
                  <w:sz w:val="22"/>
                  <w:szCs w:val="22"/>
                </w:rPr>
                <w:t>0962-8479(97)90021-6</w:t>
              </w:r>
            </w:hyperlink>
            <w:r w:rsidR="003D0CD4" w:rsidRPr="00FC7B85">
              <w:rPr>
                <w:sz w:val="22"/>
                <w:szCs w:val="22"/>
              </w:rPr>
              <w:t>.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</w:rPr>
            </w:pPr>
            <w:hyperlink r:id="rId218" w:history="1">
              <w:r w:rsidR="003D0CD4" w:rsidRPr="00FC7B85">
                <w:rPr>
                  <w:rStyle w:val="a3"/>
                  <w:color w:val="auto"/>
                </w:rPr>
                <w:t>https://www.ncbi.nlm.nih.gov/pubmed/9713647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52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Vignali</w:t>
            </w:r>
            <w:proofErr w:type="spellEnd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D.</w:t>
            </w:r>
            <w:r w:rsidRPr="00FC7B8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Collison</w:t>
            </w:r>
            <w:proofErr w:type="spellEnd"/>
            <w:r w:rsidRPr="00FC7B8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L.W., Workman C.J. </w:t>
            </w:r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How regulatory T cells work. Nat. Rev. </w:t>
            </w:r>
            <w:proofErr w:type="spellStart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Immunol</w:t>
            </w:r>
            <w:proofErr w:type="spellEnd"/>
            <w:r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2008, Vol. 8, no. 7, p. 523. </w:t>
            </w:r>
          </w:p>
          <w:p w:rsidR="003D0CD4" w:rsidRPr="00FC7B85" w:rsidRDefault="003D0CD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7B85">
              <w:rPr>
                <w:rFonts w:ascii="Times New Roman" w:hAnsi="Times New Roman" w:cs="Times New Roman"/>
              </w:rPr>
              <w:t>DOI:</w:t>
            </w:r>
            <w:hyperlink r:id="rId219" w:tgtFrame="_blank" w:history="1">
              <w:r w:rsidRPr="00FC7B85">
                <w:rPr>
                  <w:rStyle w:val="a3"/>
                  <w:color w:val="auto"/>
                </w:rPr>
                <w:t>10.1038/nri2343</w:t>
              </w:r>
            </w:hyperlink>
          </w:p>
          <w:p w:rsidR="003D0CD4" w:rsidRPr="00FC7B85" w:rsidRDefault="00912D8E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20" w:history="1">
              <w:r w:rsidR="003D0CD4" w:rsidRPr="00FC7B85">
                <w:rPr>
                  <w:rStyle w:val="a3"/>
                  <w:color w:val="auto"/>
                </w:rPr>
                <w:t>https://www.ncbi.nlm.nih.gov/pubmed/18566595</w:t>
              </w:r>
            </w:hyperlink>
          </w:p>
          <w:p w:rsidR="003D0CD4" w:rsidRPr="00FC7B85" w:rsidRDefault="003D0C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53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912D8E">
            <w:pPr>
              <w:rPr>
                <w:sz w:val="20"/>
                <w:szCs w:val="20"/>
                <w:lang w:val="en-US"/>
              </w:rPr>
            </w:pPr>
            <w:hyperlink r:id="rId221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Wang G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222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Lin A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223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Han Q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224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Zhao H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225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Tian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Z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226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Zhang J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IFN-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</w:rPr>
              <w:t>γ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protects from apoptotic neutrophil-mediated tissue injury during acute Listeria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monocytogenes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infection. </w:t>
            </w:r>
            <w:hyperlink r:id="rId227" w:tooltip="European journal of immunology.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Eur. J. </w:t>
              </w:r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Immunol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2018, Vol. 48, no. 9, pp. 1470-1480. </w:t>
            </w:r>
            <w:proofErr w:type="spell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10.1002/eji.201847491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lang w:val="en-US"/>
              </w:rPr>
              <w:t xml:space="preserve">: 10.1002/eji.201847491. </w:t>
            </w:r>
          </w:p>
          <w:p w:rsidR="003D0CD4" w:rsidRPr="00FC7B85" w:rsidRDefault="00912D8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28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https://www.ncbi.nlm.nih.gov/pubmed/29935120</w:t>
              </w:r>
            </w:hyperlink>
          </w:p>
          <w:p w:rsidR="003D0CD4" w:rsidRPr="00FC7B85" w:rsidRDefault="003D0CD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7B85" w:rsidRPr="004C44D8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lastRenderedPageBreak/>
              <w:t>54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9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Yan L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230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Cui H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231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Xiao H</w:t>
              </w:r>
            </w:hyperlink>
            <w:r w:rsidR="003D0CD4" w:rsidRPr="00FC7B85">
              <w:rPr>
                <w:rStyle w:val="a3"/>
                <w:color w:val="auto"/>
                <w:sz w:val="20"/>
                <w:szCs w:val="20"/>
                <w:lang w:val="en-US"/>
              </w:rPr>
              <w:t>.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hyperlink r:id="rId232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Zhang Q. </w:t>
              </w:r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Anergic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pulmonary tuberculosis is associated with contraction of the Vd2+T cell population, apoptosis and enhanced inhibitory cytokine production. </w:t>
              </w:r>
            </w:hyperlink>
            <w:hyperlink r:id="rId233" w:tooltip="PloS one." w:history="1">
              <w:proofErr w:type="spellStart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PLoS</w:t>
              </w:r>
              <w:proofErr w:type="spellEnd"/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 xml:space="preserve"> One,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2013, Vol. 8, no. 8, e71245.  </w:t>
            </w:r>
            <w:proofErr w:type="spellStart"/>
            <w:proofErr w:type="gramStart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proofErr w:type="gramEnd"/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 </w:t>
            </w:r>
            <w:r w:rsidR="003D0CD4" w:rsidRPr="00FC7B85">
              <w:rPr>
                <w:rStyle w:val="highlight"/>
                <w:sz w:val="20"/>
                <w:szCs w:val="20"/>
                <w:lang w:val="en-US"/>
              </w:rPr>
              <w:t>10.1371/journal.pone.0071245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FC7B85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proofErr w:type="gramEnd"/>
            <w:r w:rsidRPr="00FC7B85">
              <w:rPr>
                <w:rFonts w:ascii="Times New Roman" w:hAnsi="Times New Roman" w:cs="Times New Roman"/>
                <w:lang w:val="en-US"/>
              </w:rPr>
              <w:t>: </w:t>
            </w:r>
            <w:r w:rsidRPr="00FC7B85">
              <w:rPr>
                <w:rStyle w:val="highlight"/>
                <w:lang w:val="en-US"/>
              </w:rPr>
              <w:t>10.1371/journal.pone.0071245</w:t>
            </w:r>
            <w:r w:rsidRPr="00FC7B85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3D0CD4" w:rsidRPr="00FC7B85" w:rsidRDefault="00912D8E">
            <w:pPr>
              <w:rPr>
                <w:rFonts w:ascii="Times New Roman" w:hAnsi="Times New Roman" w:cs="Times New Roman"/>
                <w:lang w:val="en-US"/>
              </w:rPr>
            </w:pPr>
            <w:hyperlink r:id="rId234" w:history="1">
              <w:r w:rsidR="003D0CD4" w:rsidRPr="00FC7B85">
                <w:rPr>
                  <w:rStyle w:val="a3"/>
                  <w:color w:val="auto"/>
                  <w:lang w:val="en-US"/>
                </w:rPr>
                <w:t>https://journals.plos.org/plosone/article?id=10.1371/journal.pone.0071245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55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912D8E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35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Zhai W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236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Wu F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237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Zhang Y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238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Fu Y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., </w:t>
            </w:r>
            <w:hyperlink r:id="rId239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Liu Z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D0CD4" w:rsidRPr="00FC7B85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The Immune Escape Mechanisms of </w:t>
            </w:r>
            <w:r w:rsidR="003D0CD4" w:rsidRPr="00FC7B85">
              <w:rPr>
                <w:rFonts w:ascii="Times New Roman" w:hAnsi="Times New Roman" w:cs="Times New Roman"/>
                <w:bCs/>
                <w:i/>
                <w:iCs/>
                <w:kern w:val="36"/>
                <w:sz w:val="20"/>
                <w:szCs w:val="20"/>
                <w:lang w:val="en-US" w:eastAsia="ru-RU"/>
              </w:rPr>
              <w:t>Mycobacterium Tuberculosis</w:t>
            </w:r>
            <w:r w:rsidR="003D0CD4" w:rsidRPr="00FC7B85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. </w:t>
            </w:r>
            <w:hyperlink r:id="rId240" w:tooltip="International journal of molecular sciences.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lang w:val="en-US"/>
                </w:rPr>
                <w:t>Int. J. Mol. Sci.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, 2019,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no. </w:t>
            </w:r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2, p. 340. </w:t>
            </w:r>
            <w:hyperlink r:id="rId241" w:history="1">
              <w:r w:rsidR="003D0CD4" w:rsidRPr="00FC7B85">
                <w:rPr>
                  <w:rStyle w:val="a3"/>
                  <w:color w:val="auto"/>
                  <w:sz w:val="20"/>
                  <w:szCs w:val="20"/>
                  <w:shd w:val="clear" w:color="auto" w:fill="F8F8F8"/>
                  <w:lang w:val="en-US"/>
                </w:rPr>
                <w:t>https://doi.org/10.3390/ijms20020340</w:t>
              </w:r>
            </w:hyperlink>
            <w:r w:rsidR="003D0CD4" w:rsidRPr="00FC7B8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3D0CD4" w:rsidRPr="00FC7B85" w:rsidRDefault="003D0C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r w:rsidRPr="00FC7B85">
              <w:t>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D4" w:rsidRPr="00FC7B85" w:rsidRDefault="003D0CD4">
            <w:pPr>
              <w:rPr>
                <w:rStyle w:val="doi"/>
                <w:rFonts w:ascii="Times New Roman" w:hAnsi="Times New Roman" w:cs="Times New Roman"/>
                <w:shd w:val="clear" w:color="auto" w:fill="FFFFFF"/>
              </w:rPr>
            </w:pPr>
            <w:r w:rsidRPr="00FC7B85">
              <w:rPr>
                <w:rStyle w:val="fm-vol-iss-date"/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FC7B85">
              <w:rPr>
                <w:rStyle w:val="doi"/>
                <w:rFonts w:ascii="Times New Roman" w:hAnsi="Times New Roman" w:cs="Times New Roman"/>
                <w:shd w:val="clear" w:color="auto" w:fill="FFFFFF"/>
              </w:rPr>
              <w:t>doi</w:t>
            </w:r>
            <w:proofErr w:type="spellEnd"/>
            <w:r w:rsidRPr="00FC7B85">
              <w:rPr>
                <w:rStyle w:val="doi"/>
                <w:rFonts w:ascii="Times New Roman" w:hAnsi="Times New Roman" w:cs="Times New Roman"/>
                <w:shd w:val="clear" w:color="auto" w:fill="FFFFFF"/>
              </w:rPr>
              <w:t>: </w:t>
            </w:r>
            <w:hyperlink r:id="rId242" w:tgtFrame="pmc_ext" w:history="1">
              <w:r w:rsidRPr="00FC7B85">
                <w:rPr>
                  <w:rStyle w:val="a3"/>
                  <w:color w:val="auto"/>
                  <w:shd w:val="clear" w:color="auto" w:fill="FFFFFF"/>
                </w:rPr>
                <w:t>10.3390/ijms20020340</w:t>
              </w:r>
            </w:hyperlink>
          </w:p>
          <w:p w:rsidR="003D0CD4" w:rsidRPr="00FC7B85" w:rsidRDefault="00912D8E">
            <w:hyperlink r:id="rId243" w:history="1">
              <w:r w:rsidR="003D0CD4" w:rsidRPr="00FC7B85">
                <w:rPr>
                  <w:rStyle w:val="a3"/>
                  <w:color w:val="auto"/>
                </w:rPr>
                <w:t>https://www.ncbi.nlm.nih.gov/pmc/articles/PMC6359177/</w:t>
              </w:r>
            </w:hyperlink>
          </w:p>
        </w:tc>
      </w:tr>
      <w:tr w:rsidR="00FC7B85" w:rsidRPr="00FC7B85" w:rsidTr="008F7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D4" w:rsidRPr="00FC7B85" w:rsidRDefault="003D0CD4"/>
        </w:tc>
      </w:tr>
    </w:tbl>
    <w:p w:rsidR="003D0CD4" w:rsidRPr="00FC7B85" w:rsidRDefault="003D0CD4" w:rsidP="003D0CD4"/>
    <w:p w:rsidR="003D0CD4" w:rsidRPr="003D0CD4" w:rsidRDefault="003D0CD4"/>
    <w:sectPr w:rsidR="003D0CD4" w:rsidRPr="003D0CD4" w:rsidSect="004C44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D4"/>
    <w:rsid w:val="000B1C4E"/>
    <w:rsid w:val="003D0CD4"/>
    <w:rsid w:val="004C44D8"/>
    <w:rsid w:val="00664D3B"/>
    <w:rsid w:val="008F733B"/>
    <w:rsid w:val="00912D8E"/>
    <w:rsid w:val="009F6006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D4"/>
  </w:style>
  <w:style w:type="paragraph" w:styleId="1">
    <w:name w:val="heading 1"/>
    <w:basedOn w:val="a"/>
    <w:link w:val="10"/>
    <w:uiPriority w:val="9"/>
    <w:qFormat/>
    <w:rsid w:val="003D0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D0C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0CD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D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CD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3D0C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">
    <w:name w:val="desc"/>
    <w:basedOn w:val="a"/>
    <w:uiPriority w:val="99"/>
    <w:rsid w:val="003D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3D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3D0CD4"/>
    <w:rPr>
      <w:rFonts w:ascii="Times New Roman" w:hAnsi="Times New Roman" w:cs="Times New Roman" w:hint="default"/>
    </w:rPr>
  </w:style>
  <w:style w:type="character" w:customStyle="1" w:styleId="jrnl">
    <w:name w:val="jrnl"/>
    <w:basedOn w:val="a0"/>
    <w:rsid w:val="003D0CD4"/>
  </w:style>
  <w:style w:type="character" w:customStyle="1" w:styleId="fm-vol-iss-date">
    <w:name w:val="fm-vol-iss-date"/>
    <w:basedOn w:val="a0"/>
    <w:rsid w:val="003D0CD4"/>
  </w:style>
  <w:style w:type="character" w:customStyle="1" w:styleId="doi">
    <w:name w:val="doi"/>
    <w:basedOn w:val="a0"/>
    <w:rsid w:val="003D0CD4"/>
  </w:style>
  <w:style w:type="table" w:styleId="a8">
    <w:name w:val="Table Grid"/>
    <w:basedOn w:val="a1"/>
    <w:uiPriority w:val="59"/>
    <w:rsid w:val="003D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3D0CD4"/>
    <w:rPr>
      <w:i/>
      <w:iCs/>
    </w:rPr>
  </w:style>
  <w:style w:type="character" w:styleId="aa">
    <w:name w:val="Strong"/>
    <w:basedOn w:val="a0"/>
    <w:uiPriority w:val="22"/>
    <w:qFormat/>
    <w:rsid w:val="003D0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D4"/>
  </w:style>
  <w:style w:type="paragraph" w:styleId="1">
    <w:name w:val="heading 1"/>
    <w:basedOn w:val="a"/>
    <w:link w:val="10"/>
    <w:uiPriority w:val="9"/>
    <w:qFormat/>
    <w:rsid w:val="003D0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D0C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0CD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D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CD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3D0C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">
    <w:name w:val="desc"/>
    <w:basedOn w:val="a"/>
    <w:uiPriority w:val="99"/>
    <w:rsid w:val="003D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3D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3D0CD4"/>
    <w:rPr>
      <w:rFonts w:ascii="Times New Roman" w:hAnsi="Times New Roman" w:cs="Times New Roman" w:hint="default"/>
    </w:rPr>
  </w:style>
  <w:style w:type="character" w:customStyle="1" w:styleId="jrnl">
    <w:name w:val="jrnl"/>
    <w:basedOn w:val="a0"/>
    <w:rsid w:val="003D0CD4"/>
  </w:style>
  <w:style w:type="character" w:customStyle="1" w:styleId="fm-vol-iss-date">
    <w:name w:val="fm-vol-iss-date"/>
    <w:basedOn w:val="a0"/>
    <w:rsid w:val="003D0CD4"/>
  </w:style>
  <w:style w:type="character" w:customStyle="1" w:styleId="doi">
    <w:name w:val="doi"/>
    <w:basedOn w:val="a0"/>
    <w:rsid w:val="003D0CD4"/>
  </w:style>
  <w:style w:type="table" w:styleId="a8">
    <w:name w:val="Table Grid"/>
    <w:basedOn w:val="a1"/>
    <w:uiPriority w:val="59"/>
    <w:rsid w:val="003D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3D0CD4"/>
    <w:rPr>
      <w:i/>
      <w:iCs/>
    </w:rPr>
  </w:style>
  <w:style w:type="character" w:styleId="aa">
    <w:name w:val="Strong"/>
    <w:basedOn w:val="a0"/>
    <w:uiPriority w:val="22"/>
    <w:qFormat/>
    <w:rsid w:val="003D0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ubmed/?term=Ellner%20JJ%5BAuthor%5D&amp;cauthor=true&amp;cauthor_uid=10068591" TargetMode="External"/><Relationship Id="rId21" Type="http://schemas.openxmlformats.org/officeDocument/2006/relationships/hyperlink" Target="http://www.fesmu.ru/elib/Article.aspx?id=139846" TargetMode="External"/><Relationship Id="rId42" Type="http://schemas.openxmlformats.org/officeDocument/2006/relationships/hyperlink" Target="https://bulletin.tomsk.ru/index.php/jour/search?authors=I.%20AND%20V.%20AND%20Krat" TargetMode="External"/><Relationship Id="rId63" Type="http://schemas.openxmlformats.org/officeDocument/2006/relationships/hyperlink" Target="https://dx.doi.org/10.1172%2FJCI9918" TargetMode="External"/><Relationship Id="rId84" Type="http://schemas.openxmlformats.org/officeDocument/2006/relationships/hyperlink" Target="https://doi.org/10.1159/000113932" TargetMode="External"/><Relationship Id="rId138" Type="http://schemas.openxmlformats.org/officeDocument/2006/relationships/hyperlink" Target="https://www.thelancet.com/journals/laninf/article/PIIS1473309908700719/fulltext" TargetMode="External"/><Relationship Id="rId159" Type="http://schemas.openxmlformats.org/officeDocument/2006/relationships/hyperlink" Target="http://www.ncbi.nlm.nih.gov/pubmed?term=Allie%20N%5BAuthor%5D&amp;cauthor=true&amp;cauthor_uid=20173394" TargetMode="External"/><Relationship Id="rId170" Type="http://schemas.openxmlformats.org/officeDocument/2006/relationships/hyperlink" Target="https://www.ncbi.nlm.nih.gov/pubmed/29664568" TargetMode="External"/><Relationship Id="rId191" Type="http://schemas.openxmlformats.org/officeDocument/2006/relationships/hyperlink" Target="https://www.nature.com/articles/s41577-018-0025-3" TargetMode="External"/><Relationship Id="rId205" Type="http://schemas.openxmlformats.org/officeDocument/2006/relationships/hyperlink" Target="https://www.nature.com/articles/s41577-018-0025-3" TargetMode="External"/><Relationship Id="rId226" Type="http://schemas.openxmlformats.org/officeDocument/2006/relationships/hyperlink" Target="https://www.ncbi.nlm.nih.gov/pubmed/?term=Zhang%20J%5BAuthor%5D&amp;cauthor=true&amp;cauthor_uid=29935120" TargetMode="External"/><Relationship Id="rId107" Type="http://schemas.openxmlformats.org/officeDocument/2006/relationships/hyperlink" Target="http://elibrary.ru/author_items.asp?refid=156450708&amp;fam=Toossi&amp;init=Z" TargetMode="External"/><Relationship Id="rId11" Type="http://schemas.openxmlformats.org/officeDocument/2006/relationships/hyperlink" Target="https://www.mimmun.ru/index.php/mimmun/search?authors=%D0%9C.%20AND%20%D0%95.%20AND%20%D0%9C%D0%B5%D0%BD%D1%8F%D0%B9%D0%BB%D0%BE" TargetMode="External"/><Relationship Id="rId32" Type="http://schemas.openxmlformats.org/officeDocument/2006/relationships/hyperlink" Target="http://www.fesmu.ru/elib/Article.aspx?id=115805" TargetMode="External"/><Relationship Id="rId53" Type="http://schemas.openxmlformats.org/officeDocument/2006/relationships/image" Target="media/image1.gif"/><Relationship Id="rId74" Type="http://schemas.openxmlformats.org/officeDocument/2006/relationships/hyperlink" Target="https://www.ncbi.nlm.nih.gov/pubmed/?term=Ro%20SW%5BAuthor%5D&amp;cauthor=true&amp;cauthor_uid=26467924" TargetMode="External"/><Relationship Id="rId128" Type="http://schemas.openxmlformats.org/officeDocument/2006/relationships/hyperlink" Target="https://www.ncbi.nlm.nih.gov/pubmed/?term=JO%20EK%5BAuthor%5D&amp;cauthor=true&amp;cauthor_uid=12780691" TargetMode="External"/><Relationship Id="rId149" Type="http://schemas.openxmlformats.org/officeDocument/2006/relationships/hyperlink" Target="https://www.ncbi.nlm.nih.gov/pubmed/?term=Chen%20T%5BAuthor%5D&amp;cauthor=true&amp;cauthor_uid=25744832" TargetMode="External"/><Relationship Id="rId5" Type="http://schemas.openxmlformats.org/officeDocument/2006/relationships/hyperlink" Target="https://bulletin.tomsk.ru/index.php/jour/search?authors=I.%20AND%20Ye.%20AND%20Yesimova" TargetMode="External"/><Relationship Id="rId95" Type="http://schemas.openxmlformats.org/officeDocument/2006/relationships/hyperlink" Target="https://www.sciencedirect.com/science/article/pii/S0952791502003357" TargetMode="External"/><Relationship Id="rId160" Type="http://schemas.openxmlformats.org/officeDocument/2006/relationships/hyperlink" Target="http://www.ncbi.nlm.nih.gov/pubmed?term=Grivennikov%20S%5BAuthor%5D&amp;cauthor=true&amp;cauthor_uid=20173394" TargetMode="External"/><Relationship Id="rId181" Type="http://schemas.openxmlformats.org/officeDocument/2006/relationships/hyperlink" Target="https://www.ncbi.nlm.nih.gov/pubmed/?term=Sharma%20M%5BAuthor%5D&amp;cauthor=true&amp;cauthor_uid=27592091" TargetMode="External"/><Relationship Id="rId216" Type="http://schemas.openxmlformats.org/officeDocument/2006/relationships/hyperlink" Target="https://doi.org/10.1016/S0962-8479(97)90021-6" TargetMode="External"/><Relationship Id="rId237" Type="http://schemas.openxmlformats.org/officeDocument/2006/relationships/hyperlink" Target="https://www.ncbi.nlm.nih.gov/pubmed/?term=Zhang%20Y%5BAuthor%5D&amp;cauthor=true&amp;cauthor_uid=30650615" TargetMode="External"/><Relationship Id="rId22" Type="http://schemas.openxmlformats.org/officeDocument/2006/relationships/hyperlink" Target="https://elibrary.ru/item.asp?id=21574817" TargetMode="External"/><Relationship Id="rId43" Type="http://schemas.openxmlformats.org/officeDocument/2006/relationships/hyperlink" Target="https://bulletin.tomsk.ru/index.php/jour/search?authors=N.%20AND%20Yu.%20AND%20Chasovskikh" TargetMode="External"/><Relationship Id="rId64" Type="http://schemas.openxmlformats.org/officeDocument/2006/relationships/hyperlink" Target="https://www.ncbi.nlm.nih.gov/pmc/articles/PMC315449/" TargetMode="External"/><Relationship Id="rId118" Type="http://schemas.openxmlformats.org/officeDocument/2006/relationships/hyperlink" Target="https://www.ncbi.nlm.nih.gov/pubmed/10068591" TargetMode="External"/><Relationship Id="rId139" Type="http://schemas.openxmlformats.org/officeDocument/2006/relationships/hyperlink" Target="javascript:void(0);" TargetMode="External"/><Relationship Id="rId85" Type="http://schemas.openxmlformats.org/officeDocument/2006/relationships/hyperlink" Target="https://doi.org/10.1159/000113932" TargetMode="External"/><Relationship Id="rId150" Type="http://schemas.openxmlformats.org/officeDocument/2006/relationships/hyperlink" Target="https://www.ncbi.nlm.nih.gov/pubmed/25744832" TargetMode="External"/><Relationship Id="rId171" Type="http://schemas.openxmlformats.org/officeDocument/2006/relationships/hyperlink" Target="https://www.ncbi.nlm.nih.gov/pubmed/29664568" TargetMode="External"/><Relationship Id="rId192" Type="http://schemas.openxmlformats.org/officeDocument/2006/relationships/hyperlink" Target="https://www.nature.com/articles/s41577-018-0025-3" TargetMode="External"/><Relationship Id="rId206" Type="http://schemas.openxmlformats.org/officeDocument/2006/relationships/hyperlink" Target="https://doi.org/10.1007/s10096-011-1434-4" TargetMode="External"/><Relationship Id="rId227" Type="http://schemas.openxmlformats.org/officeDocument/2006/relationships/hyperlink" Target="https://www.ncbi.nlm.nih.gov/pubmed/29935120" TargetMode="External"/><Relationship Id="rId12" Type="http://schemas.openxmlformats.org/officeDocument/2006/relationships/hyperlink" Target="https://www.mimmun.ru/index.php/mimmun/search?authors=%D0%92.%20AND%20%D0%92.%20AND%20%D0%9C%D0%B0%D0%BB%D0%B0%D1%89%D0%B5%D0%BD%D0%BA%D0%BE" TargetMode="External"/><Relationship Id="rId33" Type="http://schemas.openxmlformats.org/officeDocument/2006/relationships/hyperlink" Target="https://elibrary.ru/contents.asp?id=33412652" TargetMode="External"/><Relationship Id="rId108" Type="http://schemas.openxmlformats.org/officeDocument/2006/relationships/hyperlink" Target="https://link.springer.com/content/pdf/10.1007/s10875-005-4841-4.pdf" TargetMode="External"/><Relationship Id="rId129" Type="http://schemas.openxmlformats.org/officeDocument/2006/relationships/hyperlink" Target="http://www.ncbi.nlm.nih.gov/pubmed/12780691" TargetMode="External"/><Relationship Id="rId54" Type="http://schemas.openxmlformats.org/officeDocument/2006/relationships/hyperlink" Target="https://elibrary.ru/contents.asp?id=34902259&amp;selid=34902263" TargetMode="External"/><Relationship Id="rId75" Type="http://schemas.openxmlformats.org/officeDocument/2006/relationships/hyperlink" Target="https://www.ncbi.nlm.nih.gov/pubmed/?term=Han%20KH%5BAuthor%5D&amp;cauthor=true&amp;cauthor_uid=26467924" TargetMode="External"/><Relationship Id="rId96" Type="http://schemas.openxmlformats.org/officeDocument/2006/relationships/hyperlink" Target="http://elibrary.ru/author_items.asp?refid=156450708&amp;fam=Hirsch&amp;init=C+S" TargetMode="External"/><Relationship Id="rId140" Type="http://schemas.openxmlformats.org/officeDocument/2006/relationships/hyperlink" Target="https://doi.org/10.1016/j.tube.2013.07.004" TargetMode="External"/><Relationship Id="rId161" Type="http://schemas.openxmlformats.org/officeDocument/2006/relationships/hyperlink" Target="http://www.ncbi.nlm.nih.gov/pubmed?term=Nedospasov%20SA%5BAuthor%5D&amp;cauthor=true&amp;cauthor_uid=20173394" TargetMode="External"/><Relationship Id="rId182" Type="http://schemas.openxmlformats.org/officeDocument/2006/relationships/hyperlink" Target="https://www.ncbi.nlm.nih.gov/pubmed/?term=Bose%20M%5BAuthor%5D&amp;cauthor=true&amp;cauthor_uid=27592091" TargetMode="External"/><Relationship Id="rId217" Type="http://schemas.openxmlformats.org/officeDocument/2006/relationships/hyperlink" Target="https://doi.org/10.1016/S0962-8479(97)90021-6" TargetMode="External"/><Relationship Id="rId6" Type="http://schemas.openxmlformats.org/officeDocument/2006/relationships/hyperlink" Target="https://bulletin.tomsk.ru/index.php/jour/search?authors=Ye.%20AND%20G.%20AND%20Churina" TargetMode="External"/><Relationship Id="rId238" Type="http://schemas.openxmlformats.org/officeDocument/2006/relationships/hyperlink" Target="https://www.ncbi.nlm.nih.gov/pubmed/?term=Fu%20Y%5BAuthor%5D&amp;cauthor=true&amp;cauthor_uid=30650615" TargetMode="External"/><Relationship Id="rId23" Type="http://schemas.openxmlformats.org/officeDocument/2006/relationships/hyperlink" Target="http://elibrary.ru/author_items.asp?authorid=97391" TargetMode="External"/><Relationship Id="rId119" Type="http://schemas.openxmlformats.org/officeDocument/2006/relationships/hyperlink" Target="https://doi.org/10.1086/314667" TargetMode="External"/><Relationship Id="rId44" Type="http://schemas.openxmlformats.org/officeDocument/2006/relationships/hyperlink" Target="https://bulletin.tomsk.ru/index.php/jour/search?authors=N.%20AND%20V.%20AND%20Ryazantseva" TargetMode="External"/><Relationship Id="rId65" Type="http://schemas.openxmlformats.org/officeDocument/2006/relationships/hyperlink" Target="https://doi.org/10.2217/17460913.3.4.415" TargetMode="External"/><Relationship Id="rId86" Type="http://schemas.openxmlformats.org/officeDocument/2006/relationships/hyperlink" Target="https://www.karger.com/Article/Abstract/113932" TargetMode="External"/><Relationship Id="rId130" Type="http://schemas.openxmlformats.org/officeDocument/2006/relationships/hyperlink" Target="https://onlinelibrary.wiley.com/doi/full/10.1046/j.1365-2249.2003.02172.x" TargetMode="External"/><Relationship Id="rId151" Type="http://schemas.openxmlformats.org/officeDocument/2006/relationships/hyperlink" Target="https://www.ncbi.nlm.nih.gov/pmc/articles/PMC3943388/" TargetMode="External"/><Relationship Id="rId172" Type="http://schemas.openxmlformats.org/officeDocument/2006/relationships/hyperlink" Target="https://www.ncbi.nlm.nih.gov/pmc/articles/PMC3625145/" TargetMode="External"/><Relationship Id="rId193" Type="http://schemas.openxmlformats.org/officeDocument/2006/relationships/hyperlink" Target="https://www.nature.com/articles/s41577-018-0025-3" TargetMode="External"/><Relationship Id="rId207" Type="http://schemas.openxmlformats.org/officeDocument/2006/relationships/hyperlink" Target="https://link.springer.com/article/10.1007%2Fs10096-011-1434-4" TargetMode="External"/><Relationship Id="rId228" Type="http://schemas.openxmlformats.org/officeDocument/2006/relationships/hyperlink" Target="https://www.ncbi.nlm.nih.gov/pubmed/29935120" TargetMode="External"/><Relationship Id="rId13" Type="http://schemas.openxmlformats.org/officeDocument/2006/relationships/hyperlink" Target="https://www.mimmun.ru/index.php/mimmun/search?authors=%D0%92.%20AND%20%D0%90.%20AND%20%D0%A8%D0%BC%D0%B0%D1%80%D0%BE%D0%B2" TargetMode="External"/><Relationship Id="rId109" Type="http://schemas.openxmlformats.org/officeDocument/2006/relationships/hyperlink" Target="https://www.ncbi.nlm.nih.gov/pubmed/?term=Hirsch%20CS%5BAuthor%5D&amp;cauthor=true&amp;cauthor_uid=10068591" TargetMode="External"/><Relationship Id="rId34" Type="http://schemas.openxmlformats.org/officeDocument/2006/relationships/hyperlink" Target="https://elibrary.ru/item.asp?id=13568331" TargetMode="External"/><Relationship Id="rId55" Type="http://schemas.openxmlformats.org/officeDocument/2006/relationships/hyperlink" Target="https://doi.org/10.18821/0206-4952-2018-39-1-20-25" TargetMode="External"/><Relationship Id="rId76" Type="http://schemas.openxmlformats.org/officeDocument/2006/relationships/hyperlink" Target="https://www.ncbi.nlm.nih.gov/pubmed/26467924" TargetMode="External"/><Relationship Id="rId97" Type="http://schemas.openxmlformats.org/officeDocument/2006/relationships/hyperlink" Target="http://elibrary.ru/author_items.asp?refid=156450708&amp;fam=Johnson&amp;init=J+L" TargetMode="External"/><Relationship Id="rId120" Type="http://schemas.openxmlformats.org/officeDocument/2006/relationships/hyperlink" Target="https://doi.org/10.1086/314667" TargetMode="External"/><Relationship Id="rId141" Type="http://schemas.openxmlformats.org/officeDocument/2006/relationships/hyperlink" Target="https://www.sciencedirect.com/science/article/pii/S147297921300142X?via%3Dihub" TargetMode="External"/><Relationship Id="rId7" Type="http://schemas.openxmlformats.org/officeDocument/2006/relationships/hyperlink" Target="https://bulletin.tomsk.ru/jour/article/view/499" TargetMode="External"/><Relationship Id="rId162" Type="http://schemas.openxmlformats.org/officeDocument/2006/relationships/hyperlink" Target="http://www.ncbi.nlm.nih.gov/pubmed?term=Garcia%20I%5BAuthor%5D&amp;cauthor=true&amp;cauthor_uid=20173394" TargetMode="External"/><Relationship Id="rId183" Type="http://schemas.openxmlformats.org/officeDocument/2006/relationships/hyperlink" Target="https://www.ncbi.nlm.nih.gov/pubmed/27592091" TargetMode="External"/><Relationship Id="rId218" Type="http://schemas.openxmlformats.org/officeDocument/2006/relationships/hyperlink" Target="https://www.ncbi.nlm.nih.gov/pubmed/9713647" TargetMode="External"/><Relationship Id="rId239" Type="http://schemas.openxmlformats.org/officeDocument/2006/relationships/hyperlink" Target="https://www.ncbi.nlm.nih.gov/pubmed/?term=Liu%20Z%5BAuthor%5D&amp;cauthor=true&amp;cauthor_uid=30650615" TargetMode="External"/><Relationship Id="rId24" Type="http://schemas.openxmlformats.org/officeDocument/2006/relationships/hyperlink" Target="http://elibrary.ru/author_items.asp?authorid=97394" TargetMode="External"/><Relationship Id="rId45" Type="http://schemas.openxmlformats.org/officeDocument/2006/relationships/hyperlink" Target="https://elibrary.ru/item.asp?id=12863750" TargetMode="External"/><Relationship Id="rId66" Type="http://schemas.openxmlformats.org/officeDocument/2006/relationships/hyperlink" Target="https://doi.org/10.2217/17460913.3.4.415" TargetMode="External"/><Relationship Id="rId87" Type="http://schemas.openxmlformats.org/officeDocument/2006/relationships/hyperlink" Target="https://www.ncbi.nlm.nih.gov/pubmed/?term=Hildeman%20DA%5BAuthor%5D&amp;cauthor=true&amp;cauthor_uid=11973134" TargetMode="External"/><Relationship Id="rId110" Type="http://schemas.openxmlformats.org/officeDocument/2006/relationships/hyperlink" Target="https://www.ncbi.nlm.nih.gov/pubmed/?term=Toossi%20Z%5BAuthor%5D&amp;cauthor=true&amp;cauthor_uid=10068591" TargetMode="External"/><Relationship Id="rId131" Type="http://schemas.openxmlformats.org/officeDocument/2006/relationships/hyperlink" Target="https://www.ncbi.nlm.nih.gov/pubmed/?term=Coffman%20RL%5BAuthor%5D&amp;cauthor=true&amp;cauthor_uid=11244051" TargetMode="External"/><Relationship Id="rId152" Type="http://schemas.openxmlformats.org/officeDocument/2006/relationships/hyperlink" Target="https://www.ncbi.nlm.nih.gov/pubmed/?term=Djeu%20JY%5BAuthor%5D&amp;cauthor=true&amp;cauthor_uid=7507846" TargetMode="External"/><Relationship Id="rId173" Type="http://schemas.openxmlformats.org/officeDocument/2006/relationships/hyperlink" Target="https://www.ncbi.nlm.nih.gov/pubmed/?term=Refaeli%20Y%5BAuthor%5D&amp;cauthor=true&amp;cauthor_uid=9620682" TargetMode="External"/><Relationship Id="rId194" Type="http://schemas.openxmlformats.org/officeDocument/2006/relationships/hyperlink" Target="https://www.nature.com/articles/s41577-018-0025-3" TargetMode="External"/><Relationship Id="rId208" Type="http://schemas.openxmlformats.org/officeDocument/2006/relationships/hyperlink" Target="https://www.ncbi.nlm.nih.gov/pubmed/?term=Vanham%20G%5BAuthor%5D&amp;cauthor=true&amp;cauthor_uid=9713647" TargetMode="External"/><Relationship Id="rId229" Type="http://schemas.openxmlformats.org/officeDocument/2006/relationships/hyperlink" Target="https://www.ncbi.nlm.nih.gov/pubmed/?term=Yan%20L%5BAuthor%5D&amp;cauthor=true&amp;cauthor_uid=23936496" TargetMode="External"/><Relationship Id="rId240" Type="http://schemas.openxmlformats.org/officeDocument/2006/relationships/hyperlink" Target="https://www.ncbi.nlm.nih.gov/pubmed/30650615" TargetMode="External"/><Relationship Id="rId14" Type="http://schemas.openxmlformats.org/officeDocument/2006/relationships/hyperlink" Target="https://www.mimmun.ru/index.php/mimmun/search?authors=%D0%9D.%20AND%20%D0%94.%20AND%20%D0%93%D0%B0%D0%B7%D0%B0%D1%82%D0%BE%D0%B2%D0%B0" TargetMode="External"/><Relationship Id="rId35" Type="http://schemas.openxmlformats.org/officeDocument/2006/relationships/hyperlink" Target="https://www.iimmun.ru/index.php/iimm/search?authors=L.%20AND%20M.%20AND%20Somova" TargetMode="External"/><Relationship Id="rId56" Type="http://schemas.openxmlformats.org/officeDocument/2006/relationships/hyperlink" Target="https://elibrary.ru/item.asp?id=34902263" TargetMode="External"/><Relationship Id="rId77" Type="http://schemas.openxmlformats.org/officeDocument/2006/relationships/hyperlink" Target="https://link.springer.com/article/10.1007%2Fs10495-015-1185-2" TargetMode="External"/><Relationship Id="rId100" Type="http://schemas.openxmlformats.org/officeDocument/2006/relationships/hyperlink" Target="http://elibrary.ru/author_items.asp?refid=156450708&amp;fam=Wu&amp;init=M" TargetMode="External"/><Relationship Id="rId8" Type="http://schemas.openxmlformats.org/officeDocument/2006/relationships/hyperlink" Target="https://elibrary.ru/item.asp?id=17867681" TargetMode="External"/><Relationship Id="rId98" Type="http://schemas.openxmlformats.org/officeDocument/2006/relationships/hyperlink" Target="http://elibrary.ru/author_items.asp?refid=156450708&amp;fam=Okwera&amp;init=A" TargetMode="External"/><Relationship Id="rId121" Type="http://schemas.openxmlformats.org/officeDocument/2006/relationships/hyperlink" Target="https://academic.oup.com/jid/article/179/4/945/891097" TargetMode="External"/><Relationship Id="rId142" Type="http://schemas.openxmlformats.org/officeDocument/2006/relationships/hyperlink" Target="https://www.ncbi.nlm.nih.gov/pubmed/?term=Pang%20X%5BAuthor%5D&amp;cauthor=true&amp;cauthor_uid=25744832" TargetMode="External"/><Relationship Id="rId163" Type="http://schemas.openxmlformats.org/officeDocument/2006/relationships/hyperlink" Target="http://www.ncbi.nlm.nih.gov/pubmed/20173394" TargetMode="External"/><Relationship Id="rId184" Type="http://schemas.openxmlformats.org/officeDocument/2006/relationships/hyperlink" Target="https://www.sciencedirect.com/science/article/pii/S0882401016304181?via%3Dihub" TargetMode="External"/><Relationship Id="rId219" Type="http://schemas.openxmlformats.org/officeDocument/2006/relationships/hyperlink" Target="https://doi.org/10.1038/nri2343" TargetMode="External"/><Relationship Id="rId230" Type="http://schemas.openxmlformats.org/officeDocument/2006/relationships/hyperlink" Target="https://www.ncbi.nlm.nih.gov/pubmed/?term=Cui%20H%5BAuthor%5D&amp;cauthor=true&amp;cauthor_uid=23936496" TargetMode="External"/><Relationship Id="rId25" Type="http://schemas.openxmlformats.org/officeDocument/2006/relationships/hyperlink" Target="http://elibrary.ru/author_items.asp?authorid=160199" TargetMode="External"/><Relationship Id="rId46" Type="http://schemas.openxmlformats.org/officeDocument/2006/relationships/hyperlink" Target="https://elibrary.ru/item.asp?id=16463111" TargetMode="External"/><Relationship Id="rId67" Type="http://schemas.openxmlformats.org/officeDocument/2006/relationships/hyperlink" Target="https://www.ncbi.nlm.nih.gov/pmc/articles/PMC2650273/" TargetMode="External"/><Relationship Id="rId88" Type="http://schemas.openxmlformats.org/officeDocument/2006/relationships/hyperlink" Target="https://www.ncbi.nlm.nih.gov/pubmed/?term=Zhu%20Y%5BAuthor%5D&amp;cauthor=true&amp;cauthor_uid=11973134" TargetMode="External"/><Relationship Id="rId111" Type="http://schemas.openxmlformats.org/officeDocument/2006/relationships/hyperlink" Target="https://www.ncbi.nlm.nih.gov/pubmed/?term=Vanham%20G%5BAuthor%5D&amp;cauthor=true&amp;cauthor_uid=10068591" TargetMode="External"/><Relationship Id="rId132" Type="http://schemas.openxmlformats.org/officeDocument/2006/relationships/hyperlink" Target="https://doi.org/10.1146/annurev.immunol.19.1.683" TargetMode="External"/><Relationship Id="rId153" Type="http://schemas.openxmlformats.org/officeDocument/2006/relationships/hyperlink" Target="https://www.researchgate.net/journal/0014-2980_European_Journal_of_Immunology" TargetMode="External"/><Relationship Id="rId174" Type="http://schemas.openxmlformats.org/officeDocument/2006/relationships/hyperlink" Target="https://www.ncbi.nlm.nih.gov/pubmed/?term=Van%20Parijs%20L%5BAuthor%5D&amp;cauthor=true&amp;cauthor_uid=9620682" TargetMode="External"/><Relationship Id="rId195" Type="http://schemas.openxmlformats.org/officeDocument/2006/relationships/hyperlink" Target="https://www.nature.com/articles/s41577-018-0025-3" TargetMode="External"/><Relationship Id="rId209" Type="http://schemas.openxmlformats.org/officeDocument/2006/relationships/hyperlink" Target="https://www.ncbi.nlm.nih.gov/pubmed/?term=Toossi%20Z%5BAuthor%5D&amp;cauthor=true&amp;cauthor_uid=9713647" TargetMode="External"/><Relationship Id="rId220" Type="http://schemas.openxmlformats.org/officeDocument/2006/relationships/hyperlink" Target="https://www.ncbi.nlm.nih.gov/pubmed/18566595" TargetMode="External"/><Relationship Id="rId241" Type="http://schemas.openxmlformats.org/officeDocument/2006/relationships/hyperlink" Target="https://doi.org/10.3390/ijms20020340" TargetMode="External"/><Relationship Id="rId15" Type="http://schemas.openxmlformats.org/officeDocument/2006/relationships/hyperlink" Target="https://www.mimmun.ru/index.php/mimmun/search?authors=%D0%9E.%20AND%20%D0%91.%20AND%20%D0%9C%D0%B5%D0%BB%D0%B0%D1%89%D0%B5%D0%BD%D0%BA%D0%BE" TargetMode="External"/><Relationship Id="rId36" Type="http://schemas.openxmlformats.org/officeDocument/2006/relationships/hyperlink" Target="https://www.iimmun.ru/iimm/article/view/241" TargetMode="External"/><Relationship Id="rId57" Type="http://schemas.openxmlformats.org/officeDocument/2006/relationships/hyperlink" Target="http://elibrary.ru/author_items.asp?authorid=759" TargetMode="External"/><Relationship Id="rId10" Type="http://schemas.openxmlformats.org/officeDocument/2006/relationships/hyperlink" Target="https://elibrary.ru/item.asp?id=17918236" TargetMode="External"/><Relationship Id="rId31" Type="http://schemas.openxmlformats.org/officeDocument/2006/relationships/hyperlink" Target="https://elibrary.ru/item.asp?id=25011864" TargetMode="External"/><Relationship Id="rId52" Type="http://schemas.openxmlformats.org/officeDocument/2006/relationships/hyperlink" Target="https://elibrary.ru/contents.asp?id=34902259" TargetMode="External"/><Relationship Id="rId73" Type="http://schemas.openxmlformats.org/officeDocument/2006/relationships/hyperlink" Target="https://www.ncbi.nlm.nih.gov/pubmed/?term=Ahn%20SH%5BAuthor%5D&amp;cauthor=true&amp;cauthor_uid=26467924" TargetMode="External"/><Relationship Id="rId78" Type="http://schemas.openxmlformats.org/officeDocument/2006/relationships/hyperlink" Target="https://mcb.asm.org/content/23/13/4532" TargetMode="External"/><Relationship Id="rId94" Type="http://schemas.openxmlformats.org/officeDocument/2006/relationships/hyperlink" Target="https://doi.org/10.1016/S0952-7915(02)00335-7" TargetMode="External"/><Relationship Id="rId99" Type="http://schemas.openxmlformats.org/officeDocument/2006/relationships/hyperlink" Target="http://elibrary.ru/author_items.asp?refid=156450708&amp;fam=Kanost&amp;init=R+A" TargetMode="External"/><Relationship Id="rId101" Type="http://schemas.openxmlformats.org/officeDocument/2006/relationships/hyperlink" Target="http://elibrary.ru/author_items.asp?refid=156450708&amp;fam=Peters&amp;init=P" TargetMode="External"/><Relationship Id="rId122" Type="http://schemas.openxmlformats.org/officeDocument/2006/relationships/hyperlink" Target="https://www.ncbi.nlm.nih.gov/pubmed/21978003" TargetMode="External"/><Relationship Id="rId143" Type="http://schemas.openxmlformats.org/officeDocument/2006/relationships/hyperlink" Target="https://www.ncbi.nlm.nih.gov/pubmed/?term=Li%20K%5BAuthor%5D&amp;cauthor=true&amp;cauthor_uid=25744832" TargetMode="External"/><Relationship Id="rId148" Type="http://schemas.openxmlformats.org/officeDocument/2006/relationships/hyperlink" Target="https://www.ncbi.nlm.nih.gov/pubmed/?term=Cao%20H%5BAuthor%5D&amp;cauthor=true&amp;cauthor_uid=25744832" TargetMode="External"/><Relationship Id="rId164" Type="http://schemas.openxmlformats.org/officeDocument/2006/relationships/hyperlink" Target="https://doi.org/10.1159/000289204" TargetMode="External"/><Relationship Id="rId169" Type="http://schemas.openxmlformats.org/officeDocument/2006/relationships/hyperlink" Target="https://www.ncbi.nlm.nih.gov/pubmed/?term=Boyman%20O%5BAuthor%5D&amp;cauthor=true&amp;cauthor_uid=29664568" TargetMode="External"/><Relationship Id="rId185" Type="http://schemas.openxmlformats.org/officeDocument/2006/relationships/hyperlink" Target="https://www.ncbi.nlm.nih.gov/pubmed/?term=Shi%20J%5BAuthor%5D&amp;cauthor=true&amp;cauthor_uid=27706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21577023" TargetMode="External"/><Relationship Id="rId180" Type="http://schemas.openxmlformats.org/officeDocument/2006/relationships/hyperlink" Target="https://www.ncbi.nlm.nih.gov/pubmed/?term=Singh%20P%5BAuthor%5D&amp;cauthor=true&amp;cauthor_uid=27592091" TargetMode="External"/><Relationship Id="rId210" Type="http://schemas.openxmlformats.org/officeDocument/2006/relationships/hyperlink" Target="https://www.ncbi.nlm.nih.gov/pubmed/?term=Hirsch%20CS%5BAuthor%5D&amp;cauthor=true&amp;cauthor_uid=9713647" TargetMode="External"/><Relationship Id="rId215" Type="http://schemas.openxmlformats.org/officeDocument/2006/relationships/hyperlink" Target="https://www.ncbi.nlm.nih.gov/pubmed/?term=Vanham+G%2C+Toossi+Z%2C+Hirsch+CS%2C+Wallis+RS%2C+Schwander+SK%2C+Rich+EA%2C+Ellner+JJ.+Tuber+Lung+Dis+.+1997+%3B+78+(3-4)%3A+145-58.+%D0%9E%D0%B1%D0%B7%D0%BE%D1%80" TargetMode="External"/><Relationship Id="rId236" Type="http://schemas.openxmlformats.org/officeDocument/2006/relationships/hyperlink" Target="https://www.ncbi.nlm.nih.gov/pubmed/?term=Wu%20F%5BAuthor%5D&amp;cauthor=true&amp;cauthor_uid=30650615" TargetMode="External"/><Relationship Id="rId26" Type="http://schemas.openxmlformats.org/officeDocument/2006/relationships/hyperlink" Target="http://elibrary.ru/author_items.asp?authorid=614604" TargetMode="External"/><Relationship Id="rId231" Type="http://schemas.openxmlformats.org/officeDocument/2006/relationships/hyperlink" Target="https://www.ncbi.nlm.nih.gov/pubmed/?term=Xiao%20H%5BAuthor%5D&amp;cauthor=true&amp;cauthor_uid=23936496" TargetMode="External"/><Relationship Id="rId47" Type="http://schemas.openxmlformats.org/officeDocument/2006/relationships/hyperlink" Target="https://elibrary.ru/item.asp?id=17332381" TargetMode="External"/><Relationship Id="rId68" Type="http://schemas.openxmlformats.org/officeDocument/2006/relationships/hyperlink" Target="https://www.ncbi.nlm.nih.gov/pubmed/?term=Choi%20SH%5BAuthor%5D&amp;cauthor=true&amp;cauthor_uid=26467924" TargetMode="External"/><Relationship Id="rId89" Type="http://schemas.openxmlformats.org/officeDocument/2006/relationships/hyperlink" Target="https://www.ncbi.nlm.nih.gov/pubmed/?term=Mitchell%20TC%5BAuthor%5D&amp;cauthor=true&amp;cauthor_uid=11973134" TargetMode="External"/><Relationship Id="rId112" Type="http://schemas.openxmlformats.org/officeDocument/2006/relationships/hyperlink" Target="https://www.ncbi.nlm.nih.gov/pubmed/?term=Johnson%20JL%5BAuthor%5D&amp;cauthor=true&amp;cauthor_uid=10068591" TargetMode="External"/><Relationship Id="rId133" Type="http://schemas.openxmlformats.org/officeDocument/2006/relationships/hyperlink" Target="https://www.ncbi.nlm.nih.gov/pubmed/?term=Moraco%20AH%5BAuthor%5D&amp;cauthor=true&amp;cauthor_uid=25453227" TargetMode="External"/><Relationship Id="rId154" Type="http://schemas.openxmlformats.org/officeDocument/2006/relationships/hyperlink" Target="https://doi.org/10.1002/eji.1830240226" TargetMode="External"/><Relationship Id="rId175" Type="http://schemas.openxmlformats.org/officeDocument/2006/relationships/hyperlink" Target="https://www.ncbi.nlm.nih.gov/pubmed/?term=London%20CA%5BAuthor%5D&amp;cauthor=true&amp;cauthor_uid=9620682" TargetMode="External"/><Relationship Id="rId196" Type="http://schemas.openxmlformats.org/officeDocument/2006/relationships/hyperlink" Target="https://www.nature.com/articles/s41577-018-0025-3" TargetMode="External"/><Relationship Id="rId200" Type="http://schemas.openxmlformats.org/officeDocument/2006/relationships/hyperlink" Target="https://www.nature.com/articles/s41577-018-0025-3" TargetMode="External"/><Relationship Id="rId16" Type="http://schemas.openxmlformats.org/officeDocument/2006/relationships/hyperlink" Target="https://www.mimmun.ru/index.php/mimmun/search?authors=%D0%90.%20AND%20%D0%93.%20AND%20%D0%93%D0%BE%D0%BD%D1%87%D0%B0%D1%80%D0%BE%D0%B2" TargetMode="External"/><Relationship Id="rId221" Type="http://schemas.openxmlformats.org/officeDocument/2006/relationships/hyperlink" Target="https://www.ncbi.nlm.nih.gov/pubmed/?term=Wang%20G%5BAuthor%5D&amp;cauthor=true&amp;cauthor_uid=29935120" TargetMode="External"/><Relationship Id="rId242" Type="http://schemas.openxmlformats.org/officeDocument/2006/relationships/hyperlink" Target="https://dx.doi.org/10.3390%2Fijms20020340" TargetMode="External"/><Relationship Id="rId37" Type="http://schemas.openxmlformats.org/officeDocument/2006/relationships/hyperlink" Target="https://elibrary.ru/item.asp?id=11608390" TargetMode="External"/><Relationship Id="rId58" Type="http://schemas.openxmlformats.org/officeDocument/2006/relationships/hyperlink" Target="http://elibrary.ru/author_items.asp?authorid=83085" TargetMode="External"/><Relationship Id="rId79" Type="http://schemas.openxmlformats.org/officeDocument/2006/relationships/hyperlink" Target="https://www.ncbi.nlm.nih.gov/pubmed/16272459" TargetMode="External"/><Relationship Id="rId102" Type="http://schemas.openxmlformats.org/officeDocument/2006/relationships/hyperlink" Target="http://elibrary.ru/author_items.asp?refid=156450708&amp;fam=Muhumuza&amp;init=M" TargetMode="External"/><Relationship Id="rId123" Type="http://schemas.openxmlformats.org/officeDocument/2006/relationships/hyperlink" Target="https://onlinelibrary.wiley.com/doi/full/10.1111/j.1365-2567.2011.03494.x" TargetMode="External"/><Relationship Id="rId144" Type="http://schemas.openxmlformats.org/officeDocument/2006/relationships/hyperlink" Target="https://www.ncbi.nlm.nih.gov/pubmed/?term=Wei%20L%5BAuthor%5D&amp;cauthor=true&amp;cauthor_uid=25744832" TargetMode="External"/><Relationship Id="rId90" Type="http://schemas.openxmlformats.org/officeDocument/2006/relationships/hyperlink" Target="https://www.ncbi.nlm.nih.gov/pubmed/?term=Kappler%20J%5BAuthor%5D&amp;cauthor=true&amp;cauthor_uid=11973134" TargetMode="External"/><Relationship Id="rId165" Type="http://schemas.openxmlformats.org/officeDocument/2006/relationships/hyperlink" Target="https://www.ncbi.nlm.nih.gov/pubmed/20173394" TargetMode="External"/><Relationship Id="rId186" Type="http://schemas.openxmlformats.org/officeDocument/2006/relationships/hyperlink" Target="https://www.ncbi.nlm.nih.gov/pubmed/?term=Sun%20BH%5BAuthor%5D&amp;cauthor=true&amp;cauthor_uid=27706765" TargetMode="External"/><Relationship Id="rId211" Type="http://schemas.openxmlformats.org/officeDocument/2006/relationships/hyperlink" Target="https://www.ncbi.nlm.nih.gov/pubmed/?term=Wallis%20RS%5BAuthor%5D&amp;cauthor=true&amp;cauthor_uid=9713647" TargetMode="External"/><Relationship Id="rId232" Type="http://schemas.openxmlformats.org/officeDocument/2006/relationships/hyperlink" Target="https://www.ncbi.nlm.nih.gov/pubmed/?term=Zhang%20Q%5BAuthor%5D&amp;cauthor=true&amp;cauthor_uid=23936496" TargetMode="External"/><Relationship Id="rId27" Type="http://schemas.openxmlformats.org/officeDocument/2006/relationships/hyperlink" Target="http://elibrary.ru/author_items.asp?authorid=597739" TargetMode="External"/><Relationship Id="rId48" Type="http://schemas.openxmlformats.org/officeDocument/2006/relationships/hyperlink" Target="https://elibrary.ru/item.asp?id=28101928" TargetMode="External"/><Relationship Id="rId69" Type="http://schemas.openxmlformats.org/officeDocument/2006/relationships/hyperlink" Target="https://www.ncbi.nlm.nih.gov/pubmed/?term=Park%20JY%5BAuthor%5D&amp;cauthor=true&amp;cauthor_uid=26467924" TargetMode="External"/><Relationship Id="rId113" Type="http://schemas.openxmlformats.org/officeDocument/2006/relationships/hyperlink" Target="https://www.ncbi.nlm.nih.gov/pubmed/?term=Peters%20P%5BAuthor%5D&amp;cauthor=true&amp;cauthor_uid=10068591" TargetMode="External"/><Relationship Id="rId134" Type="http://schemas.openxmlformats.org/officeDocument/2006/relationships/hyperlink" Target="https://www.ncbi.nlm.nih.gov/pubmed/?term=Kornfeld%20H%5BAuthor%5D&amp;cauthor=true&amp;cauthor_uid=25453227" TargetMode="External"/><Relationship Id="rId80" Type="http://schemas.openxmlformats.org/officeDocument/2006/relationships/hyperlink" Target="https://doi.org/10.1165/rcmb.2005-0277OC" TargetMode="External"/><Relationship Id="rId155" Type="http://schemas.openxmlformats.org/officeDocument/2006/relationships/hyperlink" Target="https://doi.org/10.1002/eji.1830240226" TargetMode="External"/><Relationship Id="rId176" Type="http://schemas.openxmlformats.org/officeDocument/2006/relationships/hyperlink" Target="https://www.ncbi.nlm.nih.gov/pubmed/?term=Abbas%20AK%5BAuthor%5D&amp;cauthor=true&amp;cauthor_uid=9620682" TargetMode="External"/><Relationship Id="rId197" Type="http://schemas.openxmlformats.org/officeDocument/2006/relationships/hyperlink" Target="https://www.nature.com/articles/s41577-018-0025-3" TargetMode="External"/><Relationship Id="rId201" Type="http://schemas.openxmlformats.org/officeDocument/2006/relationships/hyperlink" Target="https://www.nature.com/articles/s41577-018-0025-3" TargetMode="External"/><Relationship Id="rId222" Type="http://schemas.openxmlformats.org/officeDocument/2006/relationships/hyperlink" Target="https://www.ncbi.nlm.nih.gov/pubmed/?term=Lin%20A%5BAuthor%5D&amp;cauthor=true&amp;cauthor_uid=29935120" TargetMode="External"/><Relationship Id="rId243" Type="http://schemas.openxmlformats.org/officeDocument/2006/relationships/hyperlink" Target="https://www.ncbi.nlm.nih.gov/pmc/articles/PMC6359177/" TargetMode="External"/><Relationship Id="rId17" Type="http://schemas.openxmlformats.org/officeDocument/2006/relationships/hyperlink" Target="https://www.mimmun.ru/index.php/mimmun/search?authors=%D0%93.%20AND%20%D0%92.%20AND%20%D0%A1%D0%B5%D0%BB%D0%B5%D0%B4%D1%86%D0%BE%D0%B2%D0%B0" TargetMode="External"/><Relationship Id="rId38" Type="http://schemas.openxmlformats.org/officeDocument/2006/relationships/hyperlink" Target="https://elibrary.ru/item.asp?id=12838747" TargetMode="External"/><Relationship Id="rId59" Type="http://schemas.openxmlformats.org/officeDocument/2006/relationships/hyperlink" Target="http://elibrary.ru/author_items.asp?authorid=93464" TargetMode="External"/><Relationship Id="rId103" Type="http://schemas.openxmlformats.org/officeDocument/2006/relationships/hyperlink" Target="http://elibrary.ru/author_items.asp?refid=156450708&amp;fam=Mayanja%2DKizza&amp;init=H" TargetMode="External"/><Relationship Id="rId124" Type="http://schemas.openxmlformats.org/officeDocument/2006/relationships/hyperlink" Target="https://www.ncbi.nlm.nih.gov/pubmed/?term=KIM%20CH%5BAuthor%5D&amp;cauthor=true&amp;cauthor_uid=12780691" TargetMode="External"/><Relationship Id="rId70" Type="http://schemas.openxmlformats.org/officeDocument/2006/relationships/hyperlink" Target="https://www.ncbi.nlm.nih.gov/pubmed/?term=Kang%20W%5BAuthor%5D&amp;cauthor=true&amp;cauthor_uid=26467924" TargetMode="External"/><Relationship Id="rId91" Type="http://schemas.openxmlformats.org/officeDocument/2006/relationships/hyperlink" Target="https://www.ncbi.nlm.nih.gov/pubmed/?term=Marrack%20P%5BAuthor%5D&amp;cauthor=true&amp;cauthor_uid=11973134" TargetMode="External"/><Relationship Id="rId145" Type="http://schemas.openxmlformats.org/officeDocument/2006/relationships/hyperlink" Target="https://www.ncbi.nlm.nih.gov/pubmed/?term=Huang%20Y%5BAuthor%5D&amp;cauthor=true&amp;cauthor_uid=25744832" TargetMode="External"/><Relationship Id="rId166" Type="http://schemas.openxmlformats.org/officeDocument/2006/relationships/hyperlink" Target="https://www.ncbi.nlm.nih.gov/pubmed/?term=Raeber%20ME%5BAuthor%5D&amp;cauthor=true&amp;cauthor_uid=29664568" TargetMode="External"/><Relationship Id="rId187" Type="http://schemas.openxmlformats.org/officeDocument/2006/relationships/hyperlink" Target="https://www.ncbi.nlm.nih.gov/pubmed/?term=Zhou%20LR%5BAuthor%5D&amp;cauthor=true&amp;cauthor_uid=2770676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ncbi.nlm.nih.gov/pubmed/?term=Schwander%20SK%5BAuthor%5D&amp;cauthor=true&amp;cauthor_uid=9713647" TargetMode="External"/><Relationship Id="rId233" Type="http://schemas.openxmlformats.org/officeDocument/2006/relationships/hyperlink" Target="https://www.ncbi.nlm.nih.gov/pubmed/?term=10.1371%2Fjournal.pone.0071245" TargetMode="External"/><Relationship Id="rId28" Type="http://schemas.openxmlformats.org/officeDocument/2006/relationships/hyperlink" Target="http://elibrary.ru/author_items.asp?authorid=118553" TargetMode="External"/><Relationship Id="rId49" Type="http://schemas.openxmlformats.org/officeDocument/2006/relationships/hyperlink" Target="https://elibrary.ru/author_items.asp?authorid=821307" TargetMode="External"/><Relationship Id="rId114" Type="http://schemas.openxmlformats.org/officeDocument/2006/relationships/hyperlink" Target="https://www.ncbi.nlm.nih.gov/pubmed/?term=Okwera%20A%5BAuthor%5D&amp;cauthor=true&amp;cauthor_uid=10068591" TargetMode="External"/><Relationship Id="rId60" Type="http://schemas.openxmlformats.org/officeDocument/2006/relationships/hyperlink" Target="http://elibrary.ru/author_items.asp?authorid=117882" TargetMode="External"/><Relationship Id="rId81" Type="http://schemas.openxmlformats.org/officeDocument/2006/relationships/hyperlink" Target="https://doi.org/10.1165/rcmb.2005-0277OC" TargetMode="External"/><Relationship Id="rId135" Type="http://schemas.openxmlformats.org/officeDocument/2006/relationships/hyperlink" Target="https://www.ncbi.nlm.nih.gov/pubmed/25453227" TargetMode="External"/><Relationship Id="rId156" Type="http://schemas.openxmlformats.org/officeDocument/2006/relationships/hyperlink" Target="https://www.ncbi.nlm.nih.gov/pubmed/7507846" TargetMode="External"/><Relationship Id="rId177" Type="http://schemas.openxmlformats.org/officeDocument/2006/relationships/hyperlink" Target="https://www.ncbi.nlm.nih.gov/pubmed/?term=Biochemical+Mechanisms+of+IL-2%E2%80%93Regulated+Fas-Mediated+T+Cell+Apoptosis+activation." TargetMode="External"/><Relationship Id="rId198" Type="http://schemas.openxmlformats.org/officeDocument/2006/relationships/hyperlink" Target="https://www.nature.com/articles/s41577-018-0025-3" TargetMode="External"/><Relationship Id="rId202" Type="http://schemas.openxmlformats.org/officeDocument/2006/relationships/hyperlink" Target="https://www.nature.com/articles/s41577-018-0025-3" TargetMode="External"/><Relationship Id="rId223" Type="http://schemas.openxmlformats.org/officeDocument/2006/relationships/hyperlink" Target="https://www.ncbi.nlm.nih.gov/pubmed/?term=Han%20Q%5BAuthor%5D&amp;cauthor=true&amp;cauthor_uid=29935120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www.mimmun.ru/index.php/mimmun/search?authors=%D0%92.%20AND%20%D0%98.%20AND%20%D0%A1%D0%B5%D0%BB%D0%B5%D0%B4%D1%86%D0%BE%D0%B2" TargetMode="External"/><Relationship Id="rId39" Type="http://schemas.openxmlformats.org/officeDocument/2006/relationships/hyperlink" Target="https://bulletin.tomsk.ru/index.php/jour/search?authors=O.%20AND%20Ye.%20AND%20Chechina" TargetMode="External"/><Relationship Id="rId50" Type="http://schemas.openxmlformats.org/officeDocument/2006/relationships/hyperlink" Target="https://elibrary.ru/author_items.asp?authorid=940792" TargetMode="External"/><Relationship Id="rId104" Type="http://schemas.openxmlformats.org/officeDocument/2006/relationships/hyperlink" Target="http://elibrary.ru/author_items.asp?refid=156450708&amp;fam=Mugerwa&amp;init=R+D" TargetMode="External"/><Relationship Id="rId125" Type="http://schemas.openxmlformats.org/officeDocument/2006/relationships/hyperlink" Target="https://www.ncbi.nlm.nih.gov/pubmed/?term=KONG%20SJ%5BAuthor%5D&amp;cauthor=true&amp;cauthor_uid=12780691" TargetMode="External"/><Relationship Id="rId146" Type="http://schemas.openxmlformats.org/officeDocument/2006/relationships/hyperlink" Target="https://www.ncbi.nlm.nih.gov/pubmed/?term=Su%20M%5BAuthor%5D&amp;cauthor=true&amp;cauthor_uid=25744832" TargetMode="External"/><Relationship Id="rId167" Type="http://schemas.openxmlformats.org/officeDocument/2006/relationships/hyperlink" Target="https://www.ncbi.nlm.nih.gov/pubmed/?term=Zurbuchen%20Y%5BAuthor%5D&amp;cauthor=true&amp;cauthor_uid=29664568" TargetMode="External"/><Relationship Id="rId188" Type="http://schemas.openxmlformats.org/officeDocument/2006/relationships/hyperlink" Target="https://www.ncbi.nlm.nih.gov/pubmed/?term=Wang%20XS%5BAuthor%5D&amp;cauthor=true&amp;cauthor_uid=27706765" TargetMode="External"/><Relationship Id="rId71" Type="http://schemas.openxmlformats.org/officeDocument/2006/relationships/hyperlink" Target="https://www.ncbi.nlm.nih.gov/pubmed/?term=Kim%20SU%5BAuthor%5D&amp;cauthor=true&amp;cauthor_uid=26467924" TargetMode="External"/><Relationship Id="rId92" Type="http://schemas.openxmlformats.org/officeDocument/2006/relationships/hyperlink" Target="file:///G:\&#1040;&#1088;&#1084;&#1077;&#1085;%20-&#1088;&#1072;&#1073;&#1086;&#1090;&#1072;%20&#1087;&#1086;&#1089;&#1083;&#1077;&#1076;&#1085;&#1080;&#1081;%20&#1074;&#1072;&#1088;\&#1040;&#1088;&#1084;&#1077;&#1085;%20%202017-&#1089;&#1090;-&#1103;%20&#1040;&#1055;&#1054;&#1055;&#1058;&#1054;&#1047;%202018\&#1056;&#1072;&#1073;&#1086;&#1090;&#1072;-&#1089;&#1090;&#1072;&#1090;&#1100;&#1103;%20&#1087;&#1086;&#1095;&#1090;&#1072;%2024.02.19\&#1054;&#1092;&#1086;&#1088;&#1084;&#1083;&#1077;&#1085;&#1080;&#1077;%20&#1089;&#1090;&#1072;&#1090;&#1100;&#1080;\Curr.%20Opin.%20Immunol" TargetMode="External"/><Relationship Id="rId213" Type="http://schemas.openxmlformats.org/officeDocument/2006/relationships/hyperlink" Target="https://www.ncbi.nlm.nih.gov/pubmed/?term=Rich%20EA%5BAuthor%5D&amp;cauthor=true&amp;cauthor_uid=9713647" TargetMode="External"/><Relationship Id="rId234" Type="http://schemas.openxmlformats.org/officeDocument/2006/relationships/hyperlink" Target="https://journals.plos.org/plosone/article?id=10.1371/journal.pone.007124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library.ru/item.asp?id=15176442" TargetMode="External"/><Relationship Id="rId40" Type="http://schemas.openxmlformats.org/officeDocument/2006/relationships/hyperlink" Target="https://bulletin.tomsk.ru/index.php/jour/search?authors=Ye.%20AND%20V.%20AND%20Sazonova" TargetMode="External"/><Relationship Id="rId115" Type="http://schemas.openxmlformats.org/officeDocument/2006/relationships/hyperlink" Target="https://www.ncbi.nlm.nih.gov/pubmed/?term=Mugerwa%20R%5BAuthor%5D&amp;cauthor=true&amp;cauthor_uid=10068591" TargetMode="External"/><Relationship Id="rId136" Type="http://schemas.openxmlformats.org/officeDocument/2006/relationships/hyperlink" Target="https://www.sciencedirect.com/science/article/pii/S104453231400092X?via%3Dihub" TargetMode="External"/><Relationship Id="rId157" Type="http://schemas.openxmlformats.org/officeDocument/2006/relationships/hyperlink" Target="http://www.ncbi.nlm.nih.gov/pubmed?term=Quesniaux%20VF%5BAuthor%5D&amp;cauthor=true&amp;cauthor_uid=20173394" TargetMode="External"/><Relationship Id="rId178" Type="http://schemas.openxmlformats.org/officeDocument/2006/relationships/hyperlink" Target="https://core.ac.uk/download/pdf/82119008.pdf" TargetMode="External"/><Relationship Id="rId61" Type="http://schemas.openxmlformats.org/officeDocument/2006/relationships/hyperlink" Target="http://elibrary.ru/contents.asp?issueid=422015" TargetMode="External"/><Relationship Id="rId82" Type="http://schemas.openxmlformats.org/officeDocument/2006/relationships/hyperlink" Target="https://www.atsjournals.org/doi/full/10.1165/rcmb.2005-0277OC" TargetMode="External"/><Relationship Id="rId199" Type="http://schemas.openxmlformats.org/officeDocument/2006/relationships/hyperlink" Target="https://www.nature.com/articles/s41577-018-0025-3" TargetMode="External"/><Relationship Id="rId203" Type="http://schemas.openxmlformats.org/officeDocument/2006/relationships/hyperlink" Target="https://doi.org/10.1038/s41577-018-0025-3" TargetMode="External"/><Relationship Id="rId19" Type="http://schemas.openxmlformats.org/officeDocument/2006/relationships/hyperlink" Target="file:///G:\&#1040;&#1088;&#1084;&#1077;&#1085;%20-&#1088;&#1072;&#1073;&#1086;&#1090;&#1072;%20&#1087;&#1086;&#1089;&#1083;&#1077;&#1076;&#1085;&#1080;&#1081;%20&#1074;&#1072;&#1088;\&#1040;&#1088;&#1084;&#1077;&#1085;%20%202017-&#1089;&#1090;-&#1103;%20&#1040;&#1055;&#1054;&#1055;&#1058;&#1054;&#1047;%202018\&#1056;&#1072;&#1073;&#1086;&#1090;&#1072;-&#1089;&#1090;&#1072;&#1090;&#1100;&#1103;%20&#1087;&#1086;&#1095;&#1090;&#1072;%2024.02.19\&#1054;&#1092;&#1086;&#1088;&#1084;&#1083;&#1077;&#1085;&#1080;&#1077;%20&#1089;&#1090;&#1072;&#1090;&#1100;&#1080;\&#1058;.%2019,%20&#8470;%205.%20&#1057;.%20529-536" TargetMode="External"/><Relationship Id="rId224" Type="http://schemas.openxmlformats.org/officeDocument/2006/relationships/hyperlink" Target="https://www.ncbi.nlm.nih.gov/pubmed/?term=Zhao%20H%5BAuthor%5D&amp;cauthor=true&amp;cauthor_uid=29935120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elibrary.ru/item.asp?id=18923091" TargetMode="External"/><Relationship Id="rId105" Type="http://schemas.openxmlformats.org/officeDocument/2006/relationships/hyperlink" Target="http://elibrary.ru/author_items.asp?refid=156450708&amp;fam=Mugyenyi&amp;init=P" TargetMode="External"/><Relationship Id="rId126" Type="http://schemas.openxmlformats.org/officeDocument/2006/relationships/hyperlink" Target="https://www.ncbi.nlm.nih.gov/pubmed/?term=SHON%20MH%5BAuthor%5D&amp;cauthor=true&amp;cauthor_uid=12780691" TargetMode="External"/><Relationship Id="rId147" Type="http://schemas.openxmlformats.org/officeDocument/2006/relationships/hyperlink" Target="https://www.ncbi.nlm.nih.gov/pubmed/?term=Wang%20L%5BAuthor%5D&amp;cauthor=true&amp;cauthor_uid=25744832" TargetMode="External"/><Relationship Id="rId168" Type="http://schemas.openxmlformats.org/officeDocument/2006/relationships/hyperlink" Target="https://www.ncbi.nlm.nih.gov/pubmed/?term=Impellizzieri%20D%5BAuthor%5D&amp;cauthor=true&amp;cauthor_uid=29664568" TargetMode="External"/><Relationship Id="rId51" Type="http://schemas.openxmlformats.org/officeDocument/2006/relationships/hyperlink" Target="https://elibrary.ru/author_items.asp?authorid=496270" TargetMode="External"/><Relationship Id="rId72" Type="http://schemas.openxmlformats.org/officeDocument/2006/relationships/hyperlink" Target="https://www.ncbi.nlm.nih.gov/pubmed/?term=Kim%20do%20Y%5BAuthor%5D&amp;cauthor=true&amp;cauthor_uid=26467924" TargetMode="External"/><Relationship Id="rId93" Type="http://schemas.openxmlformats.org/officeDocument/2006/relationships/hyperlink" Target="https://doi.org/10.1016/S0952-7915(02)00335-7" TargetMode="External"/><Relationship Id="rId189" Type="http://schemas.openxmlformats.org/officeDocument/2006/relationships/hyperlink" Target="https://www.ncbi.nlm.nih.gov/pubmed/2770676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ncbi.nlm.nih.gov/pubmed/?term=Ellner%20JJ%5BAuthor%5D&amp;cauthor=true&amp;cauthor_uid=9713647" TargetMode="External"/><Relationship Id="rId235" Type="http://schemas.openxmlformats.org/officeDocument/2006/relationships/hyperlink" Target="https://www.ncbi.nlm.nih.gov/pubmed/?term=Zhai%20W%5BAuthor%5D&amp;cauthor=true&amp;cauthor_uid=30650615" TargetMode="External"/><Relationship Id="rId116" Type="http://schemas.openxmlformats.org/officeDocument/2006/relationships/hyperlink" Target="https://www.ncbi.nlm.nih.gov/pubmed/?term=Mugyenyi%20P%5BAuthor%5D&amp;cauthor=true&amp;cauthor_uid=10068591" TargetMode="External"/><Relationship Id="rId137" Type="http://schemas.openxmlformats.org/officeDocument/2006/relationships/hyperlink" Target="https://doi.org/10.1016/S1473-3099(08)70071-9" TargetMode="External"/><Relationship Id="rId158" Type="http://schemas.openxmlformats.org/officeDocument/2006/relationships/hyperlink" Target="http://www.ncbi.nlm.nih.gov/pubmed?term=Jacobs%20M%5BAuthor%5D&amp;cauthor=true&amp;cauthor_uid=20173394" TargetMode="External"/><Relationship Id="rId20" Type="http://schemas.openxmlformats.org/officeDocument/2006/relationships/hyperlink" Target="https://elibrary.ru/item.asp?id=30150047" TargetMode="External"/><Relationship Id="rId41" Type="http://schemas.openxmlformats.org/officeDocument/2006/relationships/hyperlink" Target="https://bulletin.tomsk.ru/index.php/jour/search?authors=O.%20AND%20B.%20AND%20Zhukova" TargetMode="External"/><Relationship Id="rId62" Type="http://schemas.openxmlformats.org/officeDocument/2006/relationships/hyperlink" Target="https://elibrary.ru/item.asp?id=9130686" TargetMode="External"/><Relationship Id="rId83" Type="http://schemas.openxmlformats.org/officeDocument/2006/relationships/hyperlink" Target="http://www.ncbi.nlm.nih.gov/pubmed/18212516" TargetMode="External"/><Relationship Id="rId179" Type="http://schemas.openxmlformats.org/officeDocument/2006/relationships/hyperlink" Target="https://www.ncbi.nlm.nih.gov/pubmed/?term=Saini%20NK%5BAuthor%5D&amp;cauthor=true&amp;cauthor_uid=27592091" TargetMode="External"/><Relationship Id="rId190" Type="http://schemas.openxmlformats.org/officeDocument/2006/relationships/hyperlink" Target="http://www.funpecrp.com.br/gmr/year2016/vol15-3/pdf/gmr7819.pdf" TargetMode="External"/><Relationship Id="rId204" Type="http://schemas.openxmlformats.org/officeDocument/2006/relationships/hyperlink" Target="https://doi.org/10.1038/s41577-018-0025-3" TargetMode="External"/><Relationship Id="rId225" Type="http://schemas.openxmlformats.org/officeDocument/2006/relationships/hyperlink" Target="https://www.ncbi.nlm.nih.gov/pubmed/?term=Tian%20Z%5BAuthor%5D&amp;cauthor=true&amp;cauthor_uid=29935120" TargetMode="External"/><Relationship Id="rId106" Type="http://schemas.openxmlformats.org/officeDocument/2006/relationships/hyperlink" Target="http://elibrary.ru/author_items.asp?refid=156450708&amp;fam=Ellner&amp;init=J+J" TargetMode="External"/><Relationship Id="rId127" Type="http://schemas.openxmlformats.org/officeDocument/2006/relationships/hyperlink" Target="https://www.ncbi.nlm.nih.gov/pubmed/?term=JUNG%20SS%5BAuthor%5D&amp;cauthor=true&amp;cauthor_uid=12780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7222</Words>
  <Characters>41166</Characters>
  <Application>Microsoft Office Word</Application>
  <DocSecurity>0</DocSecurity>
  <Lines>343</Lines>
  <Paragraphs>96</Paragraphs>
  <ScaleCrop>false</ScaleCrop>
  <Company/>
  <LinksUpToDate>false</LinksUpToDate>
  <CharactersWithSpaces>48292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2019-06-09T19:23:00Z</dcterms:created>
  <dcterms:modified xsi:type="dcterms:W3CDTF">2019-06-17T16:47:00Z</dcterms:modified>
</cp:coreProperties>
</file>