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F3" w:rsidRDefault="004E49F3" w:rsidP="004E49F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176"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72176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</w:t>
      </w:r>
      <w:proofErr w:type="spellStart"/>
      <w:r w:rsidRPr="00E72176">
        <w:rPr>
          <w:rFonts w:ascii="Times New Roman" w:hAnsi="Times New Roman" w:cs="Times New Roman"/>
          <w:sz w:val="28"/>
          <w:szCs w:val="28"/>
          <w:lang w:eastAsia="ru-RU"/>
        </w:rPr>
        <w:t>апоптоза</w:t>
      </w:r>
      <w:proofErr w:type="spellEnd"/>
      <w:r w:rsidRPr="00E72176">
        <w:rPr>
          <w:rFonts w:ascii="Times New Roman" w:hAnsi="Times New Roman" w:cs="Times New Roman"/>
          <w:sz w:val="28"/>
          <w:szCs w:val="28"/>
          <w:lang w:eastAsia="ru-RU"/>
        </w:rPr>
        <w:t xml:space="preserve"> лимфоцитов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72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содержания лейкоцитов и лимфоцитов</w:t>
      </w:r>
      <w:r w:rsidRPr="00E72176">
        <w:rPr>
          <w:rFonts w:ascii="Times New Roman" w:hAnsi="Times New Roman" w:cs="Times New Roman"/>
          <w:sz w:val="28"/>
          <w:szCs w:val="28"/>
          <w:lang w:eastAsia="ru-RU"/>
        </w:rPr>
        <w:t xml:space="preserve"> периферической крови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2176">
        <w:rPr>
          <w:rFonts w:ascii="Times New Roman" w:hAnsi="Times New Roman" w:cs="Times New Roman"/>
          <w:sz w:val="28"/>
          <w:szCs w:val="28"/>
          <w:lang w:eastAsia="ru-RU"/>
        </w:rPr>
        <w:t>у больных ЛУ-</w:t>
      </w:r>
      <w:r w:rsidRPr="00E72176">
        <w:rPr>
          <w:rFonts w:ascii="Times New Roman" w:hAnsi="Times New Roman" w:cs="Times New Roman"/>
          <w:sz w:val="28"/>
          <w:szCs w:val="28"/>
        </w:rPr>
        <w:t>ФКТ в  зависимости от выраженности  патологических изменений в легких  (</w:t>
      </w:r>
      <w:r w:rsidRPr="00E7217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72176">
        <w:rPr>
          <w:rFonts w:ascii="Times New Roman" w:hAnsi="Times New Roman" w:cs="Times New Roman"/>
          <w:sz w:val="28"/>
          <w:szCs w:val="28"/>
          <w:lang w:val="en-US"/>
        </w:rPr>
        <w:sym w:font="Symbol" w:char="00B1"/>
      </w:r>
      <w:proofErr w:type="spellStart"/>
      <w:r w:rsidRPr="00E72176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Pr="00E721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9F3" w:rsidRPr="00B91FF3" w:rsidRDefault="004E49F3" w:rsidP="004E49F3">
      <w:pPr>
        <w:spacing w:line="480" w:lineRule="auto"/>
        <w:jc w:val="both"/>
        <w:outlineLvl w:val="0"/>
        <w:rPr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Table 1.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7715">
        <w:rPr>
          <w:rFonts w:ascii="Times New Roman" w:hAnsi="Times New Roman" w:cs="Times New Roman"/>
          <w:sz w:val="28"/>
          <w:szCs w:val="28"/>
          <w:lang w:val="en-US"/>
        </w:rPr>
        <w:t>Indicators of apoptosis of lymphocytes and of the content of leukocytes and lymphocytes in peripheral blood</w:t>
      </w:r>
      <w:r w:rsidRPr="009F465B">
        <w:rPr>
          <w:rFonts w:ascii="Times New Roman" w:hAnsi="Times New Roman" w:cs="Times New Roman"/>
          <w:sz w:val="28"/>
          <w:szCs w:val="28"/>
          <w:lang w:val="en-US"/>
        </w:rPr>
        <w:t xml:space="preserve"> in patients with </w:t>
      </w:r>
      <w:r w:rsidRPr="00CD2365">
        <w:rPr>
          <w:rFonts w:ascii="Times New Roman" w:hAnsi="Times New Roman" w:cs="Times New Roman"/>
          <w:sz w:val="28"/>
          <w:szCs w:val="28"/>
          <w:lang w:val="en-US"/>
        </w:rPr>
        <w:t>DR-</w:t>
      </w:r>
      <w:proofErr w:type="gramStart"/>
      <w:r w:rsidRPr="009F465B">
        <w:rPr>
          <w:rFonts w:ascii="Times New Roman" w:hAnsi="Times New Roman" w:cs="Times New Roman"/>
          <w:sz w:val="28"/>
          <w:szCs w:val="28"/>
          <w:lang w:val="en-US"/>
        </w:rPr>
        <w:t>FCTB  depending</w:t>
      </w:r>
      <w:proofErr w:type="gramEnd"/>
      <w:r w:rsidRPr="009F465B">
        <w:rPr>
          <w:rFonts w:ascii="Times New Roman" w:hAnsi="Times New Roman" w:cs="Times New Roman"/>
          <w:sz w:val="28"/>
          <w:szCs w:val="28"/>
          <w:lang w:val="en-US"/>
        </w:rPr>
        <w:t xml:space="preserve"> on the severity of pathological changes in the lungs (</w:t>
      </w:r>
      <w:proofErr w:type="spellStart"/>
      <w:r w:rsidRPr="009F465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72176">
        <w:rPr>
          <w:rFonts w:ascii="Times New Roman" w:hAnsi="Times New Roman" w:cs="Times New Roman"/>
          <w:sz w:val="28"/>
          <w:szCs w:val="28"/>
          <w:lang w:val="en-US"/>
        </w:rPr>
        <w:sym w:font="Symbol" w:char="00B1"/>
      </w:r>
      <w:r w:rsidRPr="009F465B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Pr="009F465B">
        <w:rPr>
          <w:rFonts w:ascii="Times New Roman" w:hAnsi="Times New Roman" w:cs="Times New Roman"/>
          <w:sz w:val="28"/>
          <w:szCs w:val="28"/>
          <w:lang w:val="en-US"/>
        </w:rPr>
        <w:t xml:space="preserve">)      </w:t>
      </w:r>
    </w:p>
    <w:tbl>
      <w:tblPr>
        <w:tblStyle w:val="a4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1984"/>
        <w:gridCol w:w="2127"/>
        <w:gridCol w:w="2047"/>
        <w:gridCol w:w="2205"/>
      </w:tblGrid>
      <w:tr w:rsidR="004E49F3" w:rsidRPr="00E72176" w:rsidTr="00D918AF">
        <w:trPr>
          <w:trHeight w:val="2246"/>
        </w:trPr>
        <w:tc>
          <w:tcPr>
            <w:tcW w:w="2978" w:type="dxa"/>
            <w:tcBorders>
              <w:bottom w:val="nil"/>
            </w:tcBorders>
          </w:tcPr>
          <w:p w:rsidR="004E49F3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араметры</w:t>
            </w:r>
          </w:p>
          <w:p w:rsidR="004E49F3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Parameters</w:t>
            </w:r>
          </w:p>
          <w:p w:rsidR="004E49F3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9F3" w:rsidRPr="00A23A95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49F3" w:rsidRPr="00886EB6" w:rsidRDefault="004E49F3" w:rsidP="00D918A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886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больные</w:t>
            </w:r>
            <w:r w:rsidRPr="00886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ФКТ</w:t>
            </w:r>
          </w:p>
          <w:p w:rsidR="004E49F3" w:rsidRPr="00886EB6" w:rsidRDefault="004E49F3" w:rsidP="00D918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6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All patients    </w:t>
            </w:r>
            <w:r w:rsidRPr="00E22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FCTB</w:t>
            </w:r>
          </w:p>
          <w:p w:rsidR="004E49F3" w:rsidRPr="002E1782" w:rsidRDefault="004E49F3" w:rsidP="00D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70</w:t>
            </w:r>
          </w:p>
        </w:tc>
        <w:tc>
          <w:tcPr>
            <w:tcW w:w="2127" w:type="dxa"/>
          </w:tcPr>
          <w:p w:rsidR="004E49F3" w:rsidRDefault="004E49F3" w:rsidP="00D918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Односторонний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ФКТ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E49F3" w:rsidRPr="002E1782" w:rsidRDefault="004E49F3" w:rsidP="00D918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proofErr w:type="spellStart"/>
            <w:r w:rsidRPr="002E1782">
              <w:rPr>
                <w:rFonts w:ascii="Times New Roman" w:hAnsi="Times New Roman" w:cs="Times New Roman"/>
                <w:sz w:val="28"/>
                <w:szCs w:val="28"/>
              </w:rPr>
              <w:t>nilatera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2E1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FCTB</w:t>
            </w:r>
            <w:r w:rsidRPr="002E1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=43</w:t>
            </w:r>
          </w:p>
        </w:tc>
        <w:tc>
          <w:tcPr>
            <w:tcW w:w="2047" w:type="dxa"/>
          </w:tcPr>
          <w:p w:rsidR="004E49F3" w:rsidRPr="0051336E" w:rsidRDefault="004E49F3" w:rsidP="00D918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36E">
              <w:rPr>
                <w:rFonts w:ascii="Times New Roman" w:hAnsi="Times New Roman" w:cs="Times New Roman"/>
                <w:sz w:val="28"/>
                <w:szCs w:val="28"/>
              </w:rPr>
              <w:t xml:space="preserve">Двусторонний ФКТ   </w:t>
            </w:r>
          </w:p>
          <w:p w:rsidR="004E49F3" w:rsidRPr="00BE7F5A" w:rsidRDefault="004E49F3" w:rsidP="00D918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F5A">
              <w:rPr>
                <w:rFonts w:ascii="Times New Roman" w:hAnsi="Times New Roman" w:cs="Times New Roman"/>
                <w:sz w:val="28"/>
                <w:szCs w:val="28"/>
              </w:rPr>
              <w:t>Bilateral</w:t>
            </w:r>
            <w:proofErr w:type="spellEnd"/>
            <w:r w:rsidRPr="00BE7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FCTB</w:t>
            </w:r>
          </w:p>
          <w:p w:rsidR="004E49F3" w:rsidRPr="0051336E" w:rsidRDefault="004E49F3" w:rsidP="00D918AF">
            <w:pPr>
              <w:spacing w:line="48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E7F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E7F5A">
              <w:rPr>
                <w:rFonts w:ascii="Times New Roman" w:hAnsi="Times New Roman" w:cs="Times New Roman"/>
                <w:sz w:val="28"/>
                <w:szCs w:val="28"/>
              </w:rPr>
              <w:t>=27</w:t>
            </w:r>
          </w:p>
        </w:tc>
        <w:tc>
          <w:tcPr>
            <w:tcW w:w="2205" w:type="dxa"/>
          </w:tcPr>
          <w:p w:rsidR="004E49F3" w:rsidRPr="002E1782" w:rsidRDefault="004E49F3" w:rsidP="00D918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Здоровые</w:t>
            </w:r>
          </w:p>
          <w:p w:rsidR="004E49F3" w:rsidRPr="00E72176" w:rsidRDefault="004E49F3" w:rsidP="00D918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Healthy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9F3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9F3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=23</w:t>
            </w:r>
          </w:p>
        </w:tc>
      </w:tr>
      <w:tr w:rsidR="004E49F3" w:rsidRPr="00E72176" w:rsidTr="00D918AF">
        <w:trPr>
          <w:trHeight w:val="37"/>
        </w:trPr>
        <w:tc>
          <w:tcPr>
            <w:tcW w:w="2978" w:type="dxa"/>
            <w:tcBorders>
              <w:top w:val="nil"/>
            </w:tcBorders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49F3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  <w:p w:rsidR="004E49F3" w:rsidRPr="00A862E0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D6DD4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 w:rsidR="004E49F3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  <w:p w:rsidR="004E49F3" w:rsidRPr="00A862E0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D6DD4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47" w:type="dxa"/>
          </w:tcPr>
          <w:p w:rsidR="004E49F3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Группа  3</w:t>
            </w:r>
          </w:p>
          <w:p w:rsidR="004E49F3" w:rsidRPr="00A862E0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D6DD4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05" w:type="dxa"/>
          </w:tcPr>
          <w:p w:rsidR="004E49F3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Группа  4</w:t>
            </w:r>
          </w:p>
          <w:p w:rsidR="004E49F3" w:rsidRPr="00A862E0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D6DD4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</w:tc>
      </w:tr>
      <w:tr w:rsidR="004E49F3" w:rsidRPr="00E72176" w:rsidTr="00D918AF">
        <w:trPr>
          <w:trHeight w:hRule="exact" w:val="493"/>
        </w:trPr>
        <w:tc>
          <w:tcPr>
            <w:tcW w:w="2978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AN+P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(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16,2±1,16</w:t>
            </w:r>
            <w:r w:rsidRPr="007F697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27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13,6±0,17</w:t>
            </w:r>
            <w:r w:rsidRPr="007F69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▪</w:t>
            </w:r>
          </w:p>
        </w:tc>
        <w:tc>
          <w:tcPr>
            <w:tcW w:w="2047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20,34±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12,9</w:t>
            </w:r>
            <w:r w:rsidRPr="007F6973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▪.*</w:t>
            </w:r>
          </w:p>
        </w:tc>
        <w:tc>
          <w:tcPr>
            <w:tcW w:w="2205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11,4±0,83</w:t>
            </w:r>
          </w:p>
        </w:tc>
      </w:tr>
      <w:tr w:rsidR="004E49F3" w:rsidRPr="00E72176" w:rsidTr="00D918AF">
        <w:trPr>
          <w:trHeight w:hRule="exact" w:val="415"/>
        </w:trPr>
        <w:tc>
          <w:tcPr>
            <w:tcW w:w="2978" w:type="dxa"/>
            <w:tcBorders>
              <w:bottom w:val="single" w:sz="4" w:space="0" w:color="auto"/>
            </w:tcBorders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AN+P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        (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2,35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0,17</w:t>
            </w:r>
          </w:p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2,22±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2,557±1,68</w:t>
            </w:r>
          </w:p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1,93±0,20</w:t>
            </w:r>
          </w:p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9F3" w:rsidRPr="00E72176" w:rsidTr="00D918AF">
        <w:trPr>
          <w:trHeight w:hRule="exact" w:val="501"/>
        </w:trPr>
        <w:tc>
          <w:tcPr>
            <w:tcW w:w="2978" w:type="dxa"/>
            <w:tcBorders>
              <w:bottom w:val="single" w:sz="4" w:space="0" w:color="auto"/>
            </w:tcBorders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AN-P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(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80,93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1,27</w:t>
            </w:r>
            <w:r w:rsidRPr="007F6973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83,542±0,20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▪</w:t>
            </w:r>
          </w:p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76,764±2,67</w:t>
            </w:r>
            <w:r w:rsidRPr="007F69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▪ *</w:t>
            </w:r>
          </w:p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87,7±1,04</w:t>
            </w:r>
          </w:p>
        </w:tc>
      </w:tr>
      <w:tr w:rsidR="004E49F3" w:rsidRPr="00E72176" w:rsidTr="00D918AF">
        <w:trPr>
          <w:trHeight w:val="549"/>
        </w:trPr>
        <w:tc>
          <w:tcPr>
            <w:tcW w:w="2978" w:type="dxa"/>
          </w:tcPr>
          <w:p w:rsidR="004E49F3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Лимфоциты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1B4">
              <w:rPr>
                <w:rFonts w:ascii="Times New Roman" w:hAnsi="Times New Roman" w:cs="Times New Roman"/>
                <w:sz w:val="28"/>
                <w:szCs w:val="28"/>
              </w:rPr>
              <w:t>lymphocytes</w:t>
            </w:r>
            <w:proofErr w:type="spellEnd"/>
          </w:p>
        </w:tc>
        <w:tc>
          <w:tcPr>
            <w:tcW w:w="1984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26,3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±1,2</w:t>
            </w:r>
            <w:r w:rsidRPr="007F69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27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24,97 ±1,82</w:t>
            </w:r>
            <w:r w:rsidRPr="007F69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47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27,2±1,46</w:t>
            </w:r>
            <w:r w:rsidRPr="007F69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05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32,8±1,2</w:t>
            </w:r>
          </w:p>
        </w:tc>
      </w:tr>
      <w:tr w:rsidR="004E49F3" w:rsidRPr="00E72176" w:rsidTr="00D918AF">
        <w:trPr>
          <w:trHeight w:val="340"/>
        </w:trPr>
        <w:tc>
          <w:tcPr>
            <w:tcW w:w="2978" w:type="dxa"/>
          </w:tcPr>
          <w:p w:rsidR="004E49F3" w:rsidRPr="00E72176" w:rsidRDefault="004E49F3" w:rsidP="00D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Лимфоциты&lt;20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%     </w:t>
            </w:r>
            <w:proofErr w:type="spellStart"/>
            <w:r w:rsidRPr="00EE21B4">
              <w:rPr>
                <w:rFonts w:ascii="Times New Roman" w:hAnsi="Times New Roman" w:cs="Times New Roman"/>
                <w:sz w:val="28"/>
                <w:szCs w:val="28"/>
              </w:rPr>
              <w:t>Lymphocytes</w:t>
            </w:r>
            <w:proofErr w:type="spellEnd"/>
          </w:p>
        </w:tc>
        <w:tc>
          <w:tcPr>
            <w:tcW w:w="1984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22,7</w:t>
            </w:r>
            <w:r w:rsidRPr="007F697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27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  <w:r w:rsidRPr="007F69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*,▪</w:t>
            </w:r>
          </w:p>
        </w:tc>
        <w:tc>
          <w:tcPr>
            <w:tcW w:w="2047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  <w:r w:rsidRPr="007F69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▪</w:t>
            </w:r>
          </w:p>
        </w:tc>
        <w:tc>
          <w:tcPr>
            <w:tcW w:w="2205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49F3" w:rsidRPr="00E72176" w:rsidTr="00D918AF">
        <w:trPr>
          <w:trHeight w:hRule="exact" w:val="617"/>
        </w:trPr>
        <w:tc>
          <w:tcPr>
            <w:tcW w:w="2978" w:type="dxa"/>
          </w:tcPr>
          <w:p w:rsidR="004E49F3" w:rsidRPr="00B84831" w:rsidRDefault="004E49F3" w:rsidP="00D918AF">
            <w:pPr>
              <w:jc w:val="both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Лимфоциты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9148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˟</w:t>
            </w:r>
            <w:r w:rsidRPr="00E72176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10</w:t>
            </w:r>
            <w:r w:rsidRPr="009148E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  <w:p w:rsidR="004E49F3" w:rsidRPr="00886EB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proofErr w:type="spellStart"/>
            <w:r w:rsidRPr="00EE21B4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4D6DD4">
              <w:rPr>
                <w:rFonts w:ascii="Times New Roman" w:hAnsi="Times New Roman" w:cs="Times New Roman"/>
                <w:sz w:val="28"/>
                <w:szCs w:val="28"/>
              </w:rPr>
              <w:t>ymphocytes</w:t>
            </w:r>
            <w:proofErr w:type="spellEnd"/>
            <w:r w:rsidRPr="009148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˟</w:t>
            </w:r>
            <w:r w:rsidRPr="00E72176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10</w:t>
            </w:r>
            <w:r w:rsidRPr="009148E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1984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2,44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±0,13</w:t>
            </w:r>
          </w:p>
        </w:tc>
        <w:tc>
          <w:tcPr>
            <w:tcW w:w="2127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2,27±0,16</w:t>
            </w:r>
          </w:p>
        </w:tc>
        <w:tc>
          <w:tcPr>
            <w:tcW w:w="2047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2,59±0,21</w:t>
            </w:r>
          </w:p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2205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±0,07</w:t>
            </w:r>
          </w:p>
        </w:tc>
      </w:tr>
      <w:tr w:rsidR="004E49F3" w:rsidRPr="00E72176" w:rsidTr="00D918AF">
        <w:trPr>
          <w:trHeight w:hRule="exact" w:val="711"/>
        </w:trPr>
        <w:tc>
          <w:tcPr>
            <w:tcW w:w="2978" w:type="dxa"/>
          </w:tcPr>
          <w:p w:rsidR="004E49F3" w:rsidRDefault="004E49F3" w:rsidP="00D918AF">
            <w:pPr>
              <w:jc w:val="both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Лейкоциты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8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˟</w:t>
            </w:r>
            <w:r w:rsidRPr="00E72176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10</w:t>
            </w:r>
            <w:r w:rsidRPr="009148E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  <w:p w:rsidR="004E49F3" w:rsidRPr="00886EB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4D6DD4">
              <w:rPr>
                <w:rFonts w:ascii="Times New Roman" w:hAnsi="Times New Roman" w:cs="Times New Roman"/>
                <w:sz w:val="28"/>
                <w:szCs w:val="28"/>
              </w:rPr>
              <w:t>eukocytes</w:t>
            </w:r>
            <w:proofErr w:type="spellEnd"/>
            <w:r w:rsidRPr="009148E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˟</w:t>
            </w:r>
            <w:r w:rsidRPr="00E72176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10</w:t>
            </w:r>
            <w:r w:rsidRPr="009148E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1984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9,83</w:t>
            </w: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±0,46</w:t>
            </w:r>
          </w:p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2127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10,06±0,65</w:t>
            </w:r>
            <w:r w:rsidRPr="007F69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2047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9,64+0,59</w:t>
            </w:r>
            <w:r w:rsidRPr="007F69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2205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6,67±0,29</w:t>
            </w:r>
          </w:p>
        </w:tc>
      </w:tr>
      <w:tr w:rsidR="004E49F3" w:rsidRPr="00E72176" w:rsidTr="00D918AF">
        <w:trPr>
          <w:trHeight w:hRule="exact" w:val="655"/>
        </w:trPr>
        <w:tc>
          <w:tcPr>
            <w:tcW w:w="2978" w:type="dxa"/>
          </w:tcPr>
          <w:p w:rsidR="004E49F3" w:rsidRPr="00A04FFB" w:rsidRDefault="004E49F3" w:rsidP="00D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</w:rPr>
              <w:t>Лейкоциты</w:t>
            </w:r>
            <w:r w:rsidRPr="00A04FFB">
              <w:rPr>
                <w:rFonts w:ascii="Times New Roman" w:hAnsi="Times New Roman" w:cs="Times New Roman"/>
                <w:sz w:val="28"/>
                <w:szCs w:val="28"/>
              </w:rPr>
              <w:t>&gt;10</w:t>
            </w:r>
            <w:r w:rsidRPr="00A04F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˟</w:t>
            </w:r>
            <w:r w:rsidRPr="00E72176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10</w:t>
            </w:r>
            <w:r w:rsidRPr="009148E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4F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E49F3" w:rsidRDefault="004E49F3" w:rsidP="00D9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4D6DD4">
              <w:rPr>
                <w:rFonts w:ascii="Times New Roman" w:hAnsi="Times New Roman" w:cs="Times New Roman"/>
                <w:sz w:val="28"/>
                <w:szCs w:val="28"/>
              </w:rPr>
              <w:t>eukocytes</w:t>
            </w:r>
            <w:proofErr w:type="spellEnd"/>
            <w:r w:rsidRPr="00A04FFB">
              <w:rPr>
                <w:rFonts w:ascii="Times New Roman" w:hAnsi="Times New Roman" w:cs="Times New Roman"/>
                <w:sz w:val="28"/>
                <w:szCs w:val="28"/>
              </w:rPr>
              <w:t>&gt;10</w:t>
            </w:r>
            <w:r w:rsidRPr="00A04F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˟</w:t>
            </w:r>
            <w:r w:rsidRPr="00E72176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>10</w:t>
            </w:r>
            <w:r w:rsidRPr="009148E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886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,%</w:t>
            </w:r>
            <w:r w:rsidRPr="00A04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9F3" w:rsidRPr="00A04FFB" w:rsidRDefault="004E49F3" w:rsidP="00D918AF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1984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en-US"/>
              </w:rPr>
            </w:pPr>
            <w:r w:rsidRPr="00E72176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  <w:r w:rsidRPr="007F697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27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43,6</w:t>
            </w:r>
            <w:r w:rsidRPr="007F69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51,6</w:t>
            </w:r>
            <w:r w:rsidRPr="007F69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4E49F3" w:rsidRPr="00E72176" w:rsidRDefault="004E49F3" w:rsidP="00D918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21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4E49F3" w:rsidRDefault="004E49F3" w:rsidP="004E4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Pr="008B76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72176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ах 1 и</w:t>
      </w:r>
      <w:r w:rsidRPr="00E72176">
        <w:rPr>
          <w:rFonts w:ascii="Times New Roman" w:hAnsi="Times New Roman" w:cs="Times New Roman"/>
          <w:sz w:val="28"/>
          <w:szCs w:val="28"/>
        </w:rPr>
        <w:t xml:space="preserve"> 2  </w:t>
      </w:r>
      <w:r w:rsidRPr="007F6973">
        <w:rPr>
          <w:rFonts w:ascii="Times New Roman" w:hAnsi="Times New Roman" w:cs="Times New Roman"/>
          <w:sz w:val="28"/>
          <w:szCs w:val="28"/>
        </w:rPr>
        <w:t xml:space="preserve">достоверные различия  </w:t>
      </w:r>
      <w:hyperlink r:id="rId5" w:history="1">
        <w:r w:rsidRPr="00EB26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между</w:t>
        </w:r>
      </w:hyperlink>
      <w:r w:rsidRPr="007F6973">
        <w:rPr>
          <w:rFonts w:ascii="Times New Roman" w:hAnsi="Times New Roman" w:cs="Times New Roman"/>
          <w:sz w:val="28"/>
          <w:szCs w:val="28"/>
        </w:rPr>
        <w:t xml:space="preserve"> больными</w:t>
      </w:r>
      <w:r w:rsidRPr="00E7217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72176">
        <w:rPr>
          <w:rFonts w:ascii="Times New Roman" w:hAnsi="Times New Roman" w:cs="Times New Roman"/>
          <w:sz w:val="28"/>
          <w:szCs w:val="28"/>
        </w:rPr>
        <w:t>руппы 1-3)  и донорами (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72176">
        <w:rPr>
          <w:rFonts w:ascii="Times New Roman" w:hAnsi="Times New Roman" w:cs="Times New Roman"/>
          <w:sz w:val="28"/>
          <w:szCs w:val="28"/>
        </w:rPr>
        <w:t>руппа 4) обозначены символом</w:t>
      </w:r>
      <w:proofErr w:type="gramStart"/>
      <w:r w:rsidRPr="00E72176">
        <w:rPr>
          <w:rFonts w:ascii="Times New Roman" w:hAnsi="Times New Roman" w:cs="Times New Roman"/>
          <w:sz w:val="28"/>
          <w:szCs w:val="28"/>
        </w:rPr>
        <w:t xml:space="preserve"> (</w:t>
      </w:r>
      <w:r w:rsidRPr="007F6973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E72176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E72176">
        <w:rPr>
          <w:rFonts w:ascii="Times New Roman" w:hAnsi="Times New Roman" w:cs="Times New Roman"/>
          <w:sz w:val="28"/>
          <w:szCs w:val="28"/>
        </w:rPr>
        <w:t xml:space="preserve">между больными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72176">
        <w:rPr>
          <w:rFonts w:ascii="Times New Roman" w:hAnsi="Times New Roman" w:cs="Times New Roman"/>
          <w:sz w:val="28"/>
          <w:szCs w:val="28"/>
        </w:rPr>
        <w:t>рупп 2 и 3 -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176">
        <w:rPr>
          <w:rFonts w:ascii="Times New Roman" w:hAnsi="Times New Roman" w:cs="Times New Roman"/>
          <w:bCs/>
          <w:sz w:val="28"/>
          <w:szCs w:val="28"/>
        </w:rPr>
        <w:t>(</w:t>
      </w:r>
      <w:r w:rsidRPr="007F6973">
        <w:rPr>
          <w:rFonts w:ascii="Times New Roman" w:hAnsi="Times New Roman" w:cs="Times New Roman"/>
          <w:sz w:val="28"/>
          <w:szCs w:val="28"/>
          <w:vertAlign w:val="superscript"/>
        </w:rPr>
        <w:t>▪</w:t>
      </w:r>
      <w:r w:rsidRPr="00E72176">
        <w:rPr>
          <w:rFonts w:ascii="Times New Roman" w:hAnsi="Times New Roman" w:cs="Times New Roman"/>
          <w:sz w:val="28"/>
          <w:szCs w:val="28"/>
        </w:rPr>
        <w:t xml:space="preserve">);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72176">
        <w:rPr>
          <w:rFonts w:ascii="Times New Roman" w:hAnsi="Times New Roman" w:cs="Times New Roman"/>
          <w:sz w:val="28"/>
          <w:szCs w:val="28"/>
        </w:rPr>
        <w:t>рупп 1 и 3 -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176">
        <w:rPr>
          <w:rFonts w:ascii="Times New Roman" w:hAnsi="Times New Roman" w:cs="Times New Roman"/>
          <w:sz w:val="28"/>
          <w:szCs w:val="28"/>
        </w:rPr>
        <w:t>(</w:t>
      </w:r>
      <w:r w:rsidRPr="007F6973">
        <w:rPr>
          <w:rFonts w:ascii="Times New Roman" w:hAnsi="Times New Roman" w:cs="Times New Roman"/>
          <w:sz w:val="28"/>
          <w:szCs w:val="28"/>
          <w:vertAlign w:val="superscript"/>
        </w:rPr>
        <w:t>♦</w:t>
      </w:r>
      <w:r w:rsidRPr="00E72176">
        <w:rPr>
          <w:rFonts w:ascii="Times New Roman" w:hAnsi="Times New Roman" w:cs="Times New Roman"/>
          <w:bCs/>
          <w:sz w:val="28"/>
          <w:szCs w:val="28"/>
        </w:rPr>
        <w:t xml:space="preserve">); </w:t>
      </w:r>
      <w:r w:rsidRPr="00E72176">
        <w:rPr>
          <w:rFonts w:ascii="Times New Roman" w:hAnsi="Times New Roman" w:cs="Times New Roman"/>
          <w:sz w:val="28"/>
          <w:szCs w:val="28"/>
        </w:rPr>
        <w:t>(</w:t>
      </w:r>
      <w:r w:rsidRPr="00E7217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72176">
        <w:rPr>
          <w:rFonts w:ascii="Times New Roman" w:hAnsi="Times New Roman" w:cs="Times New Roman"/>
          <w:sz w:val="28"/>
          <w:szCs w:val="28"/>
        </w:rPr>
        <w:t>&lt;0,05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A04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9F3" w:rsidRDefault="004E49F3" w:rsidP="004E4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9F3" w:rsidRPr="00384CCB" w:rsidRDefault="004E49F3" w:rsidP="004E4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Note</w:t>
      </w:r>
      <w:r w:rsidRPr="00384C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45F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84C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70CD">
        <w:rPr>
          <w:rFonts w:ascii="Times New Roman" w:hAnsi="Times New Roman" w:cs="Times New Roman"/>
          <w:sz w:val="28"/>
          <w:szCs w:val="28"/>
          <w:lang w:val="en-US"/>
        </w:rPr>
        <w:t>the table</w:t>
      </w:r>
      <w:r>
        <w:rPr>
          <w:rFonts w:ascii="Times New Roman" w:hAnsi="Times New Roman" w:cs="Times New Roman"/>
          <w:sz w:val="28"/>
          <w:szCs w:val="28"/>
          <w:lang w:val="en-US"/>
        </w:rPr>
        <w:t>s 1 and</w:t>
      </w:r>
      <w:r w:rsidRPr="00BA70CD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Pr="00384C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>results</w:t>
      </w:r>
      <w:r w:rsidRPr="00384C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384C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>significant</w:t>
      </w:r>
      <w:r w:rsidRPr="00384C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>difference</w:t>
      </w:r>
      <w:r w:rsidRPr="00384C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84C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>roups</w:t>
      </w:r>
      <w:r w:rsidRPr="00384C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>studied</w:t>
      </w:r>
      <w:r w:rsidRPr="00384C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384C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>marked</w:t>
      </w:r>
      <w:r w:rsidRPr="00384C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384C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>following</w:t>
      </w:r>
      <w:r w:rsidRPr="00384CC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 xml:space="preserve">roups 1-3 and </w:t>
      </w:r>
      <w:r>
        <w:rPr>
          <w:rFonts w:ascii="Times New Roman" w:hAnsi="Times New Roman" w:cs="Times New Roman"/>
          <w:sz w:val="28"/>
          <w:szCs w:val="28"/>
          <w:lang w:val="en-US"/>
        </w:rPr>
        <w:t>Healthy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0D2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>group 4</w:t>
      </w:r>
      <w:r w:rsidRPr="00E00D2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F23F4D">
        <w:rPr>
          <w:rFonts w:ascii="Times New Roman" w:hAnsi="Times New Roman" w:cs="Times New Roman"/>
          <w:sz w:val="28"/>
          <w:szCs w:val="28"/>
          <w:lang w:val="en-US"/>
        </w:rPr>
        <w:t>( *</w:t>
      </w:r>
      <w:proofErr w:type="gramEnd"/>
      <w:r w:rsidRPr="00F23F4D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 xml:space="preserve">roups 2 and </w:t>
      </w:r>
      <w:r w:rsidRPr="00E00D2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E00D2C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r w:rsidRPr="00E00D2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▪</w:t>
      </w:r>
      <w:r w:rsidRPr="00E00D2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>roups 1</w:t>
      </w:r>
      <w:r w:rsidRPr="00E00D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E00D2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F23F4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E00D2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00D2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♦</w:t>
      </w:r>
      <w:r w:rsidRPr="00E00D2C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84CC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7217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84CCB">
        <w:rPr>
          <w:rFonts w:ascii="Times New Roman" w:hAnsi="Times New Roman" w:cs="Times New Roman"/>
          <w:sz w:val="28"/>
          <w:szCs w:val="28"/>
          <w:lang w:val="en-US"/>
        </w:rPr>
        <w:t>&lt;0,05).</w:t>
      </w:r>
      <w:bookmarkStart w:id="0" w:name="_GoBack"/>
      <w:bookmarkEnd w:id="0"/>
    </w:p>
    <w:sectPr w:rsidR="004E49F3" w:rsidRPr="0038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F3"/>
    <w:rsid w:val="00001D6D"/>
    <w:rsid w:val="004E49F3"/>
    <w:rsid w:val="00664D3B"/>
    <w:rsid w:val="009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9F3"/>
    <w:rPr>
      <w:color w:val="0000FF"/>
      <w:u w:val="single"/>
    </w:rPr>
  </w:style>
  <w:style w:type="table" w:styleId="a4">
    <w:name w:val="Table Grid"/>
    <w:basedOn w:val="a1"/>
    <w:rsid w:val="004E4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9F3"/>
    <w:rPr>
      <w:color w:val="0000FF"/>
      <w:u w:val="single"/>
    </w:rPr>
  </w:style>
  <w:style w:type="table" w:styleId="a4">
    <w:name w:val="Table Grid"/>
    <w:basedOn w:val="a1"/>
    <w:rsid w:val="004E4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&#1084;&#1077;&#1078;&#1076;\&#109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2019-06-14T17:04:00Z</dcterms:created>
  <dcterms:modified xsi:type="dcterms:W3CDTF">2019-06-15T09:14:00Z</dcterms:modified>
</cp:coreProperties>
</file>