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C3C" w:rsidRPr="00945FCA" w:rsidRDefault="00075C3C" w:rsidP="00075C3C">
      <w:pPr>
        <w:spacing w:after="0" w:line="240" w:lineRule="auto"/>
        <w:jc w:val="center"/>
        <w:rPr>
          <w:rFonts w:ascii="Times New Roman" w:eastAsia="Times New Roman" w:hAnsi="Times New Roman" w:cs="Times New Roman"/>
          <w:b/>
          <w:sz w:val="28"/>
          <w:szCs w:val="28"/>
          <w:lang w:eastAsia="ru-RU"/>
        </w:rPr>
      </w:pPr>
      <w:r w:rsidRPr="004E186B">
        <w:rPr>
          <w:rFonts w:ascii="Times New Roman" w:eastAsia="Times New Roman" w:hAnsi="Times New Roman" w:cs="Times New Roman"/>
          <w:b/>
          <w:sz w:val="28"/>
          <w:szCs w:val="28"/>
          <w:lang w:eastAsia="ru-RU"/>
        </w:rPr>
        <w:t>Резюме</w:t>
      </w:r>
    </w:p>
    <w:p w:rsidR="00075C3C" w:rsidRDefault="00075C3C" w:rsidP="00075C3C">
      <w:pPr>
        <w:spacing w:after="0" w:line="240" w:lineRule="auto"/>
        <w:jc w:val="both"/>
        <w:rPr>
          <w:rFonts w:ascii="Times New Roman" w:hAnsi="Times New Roman" w:cs="Times New Roman"/>
          <w:sz w:val="28"/>
          <w:szCs w:val="28"/>
        </w:rPr>
      </w:pPr>
      <w:r w:rsidRPr="00945FCA">
        <w:rPr>
          <w:rFonts w:ascii="Times New Roman" w:hAnsi="Times New Roman" w:cs="Times New Roman"/>
          <w:b/>
          <w:sz w:val="28"/>
          <w:szCs w:val="28"/>
        </w:rPr>
        <w:tab/>
      </w:r>
      <w:proofErr w:type="gramStart"/>
      <w:r w:rsidRPr="00B01CEB">
        <w:rPr>
          <w:rFonts w:ascii="Times New Roman" w:hAnsi="Times New Roman" w:cs="Times New Roman"/>
          <w:sz w:val="28"/>
          <w:szCs w:val="28"/>
        </w:rPr>
        <w:t>Цель работы</w:t>
      </w:r>
      <w:r>
        <w:rPr>
          <w:rFonts w:ascii="Times New Roman" w:hAnsi="Times New Roman" w:cs="Times New Roman"/>
          <w:b/>
          <w:sz w:val="28"/>
          <w:szCs w:val="28"/>
        </w:rPr>
        <w:t xml:space="preserve"> – </w:t>
      </w:r>
      <w:r>
        <w:rPr>
          <w:rFonts w:ascii="Times New Roman" w:hAnsi="Times New Roman" w:cs="Times New Roman"/>
          <w:sz w:val="28"/>
          <w:szCs w:val="28"/>
        </w:rPr>
        <w:t xml:space="preserve">оценить </w:t>
      </w:r>
      <w:r w:rsidRPr="004E186B">
        <w:rPr>
          <w:rFonts w:ascii="Times New Roman" w:hAnsi="Times New Roman" w:cs="Times New Roman"/>
          <w:sz w:val="28"/>
          <w:szCs w:val="28"/>
        </w:rPr>
        <w:t xml:space="preserve">клиническую эффективность </w:t>
      </w:r>
      <w:r>
        <w:rPr>
          <w:rFonts w:ascii="Times New Roman" w:hAnsi="Times New Roman" w:cs="Times New Roman"/>
          <w:sz w:val="28"/>
          <w:szCs w:val="28"/>
        </w:rPr>
        <w:t xml:space="preserve">стандартизованной </w:t>
      </w:r>
      <w:r w:rsidRPr="004E186B">
        <w:rPr>
          <w:rFonts w:ascii="Times New Roman" w:hAnsi="Times New Roman" w:cs="Times New Roman"/>
          <w:sz w:val="28"/>
          <w:szCs w:val="28"/>
        </w:rPr>
        <w:t xml:space="preserve">композиции трех </w:t>
      </w:r>
      <w:proofErr w:type="spellStart"/>
      <w:r w:rsidRPr="004E186B">
        <w:rPr>
          <w:rFonts w:ascii="Times New Roman" w:hAnsi="Times New Roman" w:cs="Times New Roman"/>
          <w:sz w:val="28"/>
          <w:szCs w:val="28"/>
        </w:rPr>
        <w:t>мурамилпептидов</w:t>
      </w:r>
      <w:proofErr w:type="spellEnd"/>
      <w:r w:rsidRPr="004E186B">
        <w:rPr>
          <w:rFonts w:ascii="Times New Roman" w:hAnsi="Times New Roman" w:cs="Times New Roman"/>
          <w:sz w:val="28"/>
          <w:szCs w:val="28"/>
        </w:rPr>
        <w:t xml:space="preserve">, содержащих остаток </w:t>
      </w:r>
      <w:r w:rsidRPr="004E186B">
        <w:rPr>
          <w:rFonts w:ascii="Times New Roman" w:hAnsi="Times New Roman" w:cs="Times New Roman"/>
          <w:i/>
          <w:sz w:val="28"/>
          <w:szCs w:val="28"/>
        </w:rPr>
        <w:t>мезо</w:t>
      </w:r>
      <w:r w:rsidRPr="004E186B">
        <w:rPr>
          <w:rFonts w:ascii="Times New Roman" w:hAnsi="Times New Roman" w:cs="Times New Roman"/>
          <w:sz w:val="28"/>
          <w:szCs w:val="28"/>
        </w:rPr>
        <w:t>-диаминопимелиновой кислоты (</w:t>
      </w:r>
      <w:proofErr w:type="spellStart"/>
      <w:r w:rsidRPr="004E186B">
        <w:rPr>
          <w:rFonts w:ascii="Times New Roman" w:hAnsi="Times New Roman" w:cs="Times New Roman"/>
          <w:sz w:val="28"/>
          <w:szCs w:val="28"/>
        </w:rPr>
        <w:t>Полимурамил</w:t>
      </w:r>
      <w:proofErr w:type="spellEnd"/>
      <w:r w:rsidRPr="004E186B">
        <w:rPr>
          <w:rFonts w:ascii="Times New Roman" w:hAnsi="Times New Roman" w:cs="Times New Roman"/>
          <w:sz w:val="28"/>
          <w:szCs w:val="28"/>
        </w:rPr>
        <w:t xml:space="preserve">), и влияние этого иммуномодулятора на </w:t>
      </w:r>
      <w:proofErr w:type="spellStart"/>
      <w:r>
        <w:rPr>
          <w:rFonts w:ascii="Times New Roman" w:hAnsi="Times New Roman" w:cs="Times New Roman"/>
          <w:sz w:val="28"/>
          <w:szCs w:val="28"/>
        </w:rPr>
        <w:t>субпопуляционный</w:t>
      </w:r>
      <w:proofErr w:type="spellEnd"/>
      <w:r>
        <w:rPr>
          <w:rFonts w:ascii="Times New Roman" w:hAnsi="Times New Roman" w:cs="Times New Roman"/>
          <w:sz w:val="28"/>
          <w:szCs w:val="28"/>
        </w:rPr>
        <w:t xml:space="preserve"> состав лимфоцитов, функцию циркулирующих нейтрофилов и концентрацию иммуноглобулинов в сыворотке крови </w:t>
      </w:r>
      <w:r w:rsidRPr="004E186B">
        <w:rPr>
          <w:rFonts w:ascii="Times New Roman" w:hAnsi="Times New Roman" w:cs="Times New Roman"/>
          <w:sz w:val="28"/>
          <w:szCs w:val="28"/>
        </w:rPr>
        <w:t xml:space="preserve">у больных с хронической рецидивирующей пиодермией. 35 мужчин </w:t>
      </w:r>
      <w:r>
        <w:rPr>
          <w:rFonts w:ascii="Times New Roman" w:hAnsi="Times New Roman" w:cs="Times New Roman"/>
          <w:sz w:val="28"/>
          <w:szCs w:val="28"/>
        </w:rPr>
        <w:t xml:space="preserve">(34,5±10 лет) </w:t>
      </w:r>
      <w:r w:rsidRPr="004E186B">
        <w:rPr>
          <w:rFonts w:ascii="Times New Roman" w:hAnsi="Times New Roman" w:cs="Times New Roman"/>
          <w:sz w:val="28"/>
          <w:szCs w:val="28"/>
        </w:rPr>
        <w:t>с обострением хронической пиодерми</w:t>
      </w:r>
      <w:r>
        <w:rPr>
          <w:rFonts w:ascii="Times New Roman" w:hAnsi="Times New Roman" w:cs="Times New Roman"/>
          <w:sz w:val="28"/>
          <w:szCs w:val="28"/>
        </w:rPr>
        <w:t>и (</w:t>
      </w:r>
      <w:proofErr w:type="spellStart"/>
      <w:r>
        <w:rPr>
          <w:rFonts w:ascii="Times New Roman" w:hAnsi="Times New Roman" w:cs="Times New Roman"/>
          <w:sz w:val="28"/>
          <w:szCs w:val="28"/>
        </w:rPr>
        <w:t>остиофолликулит</w:t>
      </w:r>
      <w:proofErr w:type="spellEnd"/>
      <w:r>
        <w:rPr>
          <w:rFonts w:ascii="Times New Roman" w:hAnsi="Times New Roman" w:cs="Times New Roman"/>
          <w:sz w:val="28"/>
          <w:szCs w:val="28"/>
        </w:rPr>
        <w:t>,</w:t>
      </w:r>
      <w:r w:rsidRPr="006E2FDF">
        <w:rPr>
          <w:rFonts w:ascii="Times New Roman" w:hAnsi="Times New Roman" w:cs="Times New Roman"/>
          <w:sz w:val="28"/>
          <w:szCs w:val="28"/>
        </w:rPr>
        <w:t xml:space="preserve"> </w:t>
      </w:r>
      <w:r>
        <w:rPr>
          <w:rFonts w:ascii="Times New Roman" w:hAnsi="Times New Roman" w:cs="Times New Roman"/>
          <w:sz w:val="28"/>
          <w:szCs w:val="28"/>
        </w:rPr>
        <w:t>фолликулит,</w:t>
      </w:r>
      <w:r w:rsidRPr="006E2FDF">
        <w:rPr>
          <w:rFonts w:ascii="Times New Roman" w:hAnsi="Times New Roman" w:cs="Times New Roman"/>
          <w:sz w:val="28"/>
          <w:szCs w:val="28"/>
        </w:rPr>
        <w:t xml:space="preserve"> </w:t>
      </w:r>
      <w:r w:rsidRPr="004E186B">
        <w:rPr>
          <w:rFonts w:ascii="Times New Roman" w:hAnsi="Times New Roman" w:cs="Times New Roman"/>
          <w:sz w:val="28"/>
          <w:szCs w:val="28"/>
        </w:rPr>
        <w:t>сикоз, фурункулёз)</w:t>
      </w:r>
      <w:r>
        <w:rPr>
          <w:rFonts w:ascii="Times New Roman" w:hAnsi="Times New Roman" w:cs="Times New Roman"/>
          <w:sz w:val="28"/>
          <w:szCs w:val="28"/>
        </w:rPr>
        <w:t xml:space="preserve"> </w:t>
      </w:r>
      <w:proofErr w:type="spellStart"/>
      <w:r>
        <w:rPr>
          <w:rFonts w:ascii="Times New Roman" w:hAnsi="Times New Roman" w:cs="Times New Roman"/>
          <w:sz w:val="28"/>
          <w:szCs w:val="28"/>
        </w:rPr>
        <w:t>рандомизировали</w:t>
      </w:r>
      <w:proofErr w:type="spellEnd"/>
      <w:r>
        <w:rPr>
          <w:rFonts w:ascii="Times New Roman" w:hAnsi="Times New Roman" w:cs="Times New Roman"/>
          <w:sz w:val="28"/>
          <w:szCs w:val="28"/>
        </w:rPr>
        <w:t xml:space="preserve"> в две группы, сопоставимые по возрасту и клиническим проявлениям</w:t>
      </w:r>
      <w:proofErr w:type="gramEnd"/>
      <w:r>
        <w:rPr>
          <w:rFonts w:ascii="Times New Roman" w:hAnsi="Times New Roman" w:cs="Times New Roman"/>
          <w:sz w:val="28"/>
          <w:szCs w:val="28"/>
        </w:rPr>
        <w:t xml:space="preserve"> болезни. В группе сравнения</w:t>
      </w:r>
      <w:r w:rsidRPr="004E186B">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n</w:t>
      </w:r>
      <w:r>
        <w:rPr>
          <w:rFonts w:ascii="Times New Roman" w:hAnsi="Times New Roman" w:cs="Times New Roman"/>
          <w:sz w:val="28"/>
          <w:szCs w:val="28"/>
        </w:rPr>
        <w:t>=</w:t>
      </w:r>
      <w:r w:rsidRPr="004E186B">
        <w:rPr>
          <w:rFonts w:ascii="Times New Roman" w:hAnsi="Times New Roman" w:cs="Times New Roman"/>
          <w:sz w:val="28"/>
          <w:szCs w:val="28"/>
        </w:rPr>
        <w:t>17</w:t>
      </w:r>
      <w:r w:rsidRPr="006D5BD5">
        <w:rPr>
          <w:rFonts w:ascii="Times New Roman" w:hAnsi="Times New Roman" w:cs="Times New Roman"/>
          <w:sz w:val="28"/>
          <w:szCs w:val="28"/>
        </w:rPr>
        <w:t>)</w:t>
      </w:r>
      <w:r w:rsidRPr="004E186B">
        <w:rPr>
          <w:rFonts w:ascii="Times New Roman" w:hAnsi="Times New Roman" w:cs="Times New Roman"/>
          <w:sz w:val="28"/>
          <w:szCs w:val="28"/>
        </w:rPr>
        <w:t xml:space="preserve"> пациент</w:t>
      </w:r>
      <w:r>
        <w:rPr>
          <w:rFonts w:ascii="Times New Roman" w:hAnsi="Times New Roman" w:cs="Times New Roman"/>
          <w:sz w:val="28"/>
          <w:szCs w:val="28"/>
        </w:rPr>
        <w:t>ы получали стандартное лечение, в основной группе (</w:t>
      </w:r>
      <w:r>
        <w:rPr>
          <w:rFonts w:ascii="Times New Roman" w:hAnsi="Times New Roman" w:cs="Times New Roman"/>
          <w:sz w:val="28"/>
          <w:szCs w:val="28"/>
          <w:lang w:val="en-US"/>
        </w:rPr>
        <w:t>n</w:t>
      </w:r>
      <w:r w:rsidRPr="006D5BD5">
        <w:rPr>
          <w:rFonts w:ascii="Times New Roman" w:hAnsi="Times New Roman" w:cs="Times New Roman"/>
          <w:sz w:val="28"/>
          <w:szCs w:val="28"/>
        </w:rPr>
        <w:t>=</w:t>
      </w:r>
      <w:r>
        <w:rPr>
          <w:rFonts w:ascii="Times New Roman" w:hAnsi="Times New Roman" w:cs="Times New Roman"/>
          <w:sz w:val="28"/>
          <w:szCs w:val="28"/>
        </w:rPr>
        <w:t>1</w:t>
      </w:r>
      <w:r w:rsidRPr="00653232">
        <w:rPr>
          <w:rFonts w:ascii="Times New Roman" w:hAnsi="Times New Roman" w:cs="Times New Roman"/>
          <w:sz w:val="28"/>
          <w:szCs w:val="28"/>
        </w:rPr>
        <w:t>8</w:t>
      </w:r>
      <w:r w:rsidRPr="001C7626">
        <w:rPr>
          <w:rFonts w:ascii="Times New Roman" w:hAnsi="Times New Roman" w:cs="Times New Roman"/>
          <w:sz w:val="28"/>
          <w:szCs w:val="28"/>
        </w:rPr>
        <w:t>)</w:t>
      </w:r>
      <w:r w:rsidRPr="004E186B">
        <w:rPr>
          <w:rFonts w:ascii="Times New Roman" w:hAnsi="Times New Roman" w:cs="Times New Roman"/>
          <w:sz w:val="28"/>
          <w:szCs w:val="28"/>
        </w:rPr>
        <w:t xml:space="preserve">, кроме того, – </w:t>
      </w:r>
      <w:proofErr w:type="spellStart"/>
      <w:r w:rsidRPr="004E186B">
        <w:rPr>
          <w:rFonts w:ascii="Times New Roman" w:hAnsi="Times New Roman" w:cs="Times New Roman"/>
          <w:sz w:val="28"/>
          <w:szCs w:val="28"/>
        </w:rPr>
        <w:t>Полимурамил</w:t>
      </w:r>
      <w:proofErr w:type="spellEnd"/>
      <w:r w:rsidRPr="004E186B">
        <w:rPr>
          <w:rFonts w:ascii="Times New Roman" w:hAnsi="Times New Roman" w:cs="Times New Roman"/>
          <w:sz w:val="28"/>
          <w:szCs w:val="28"/>
        </w:rPr>
        <w:t xml:space="preserve"> внутримышечно по 200 мг ежедневно с 1-го по 5-й день исследования. </w:t>
      </w:r>
      <w:r>
        <w:rPr>
          <w:rFonts w:ascii="Times New Roman" w:hAnsi="Times New Roman" w:cs="Times New Roman"/>
          <w:sz w:val="28"/>
          <w:szCs w:val="28"/>
        </w:rPr>
        <w:t xml:space="preserve">Общую оценку клинической эффективности лечения проводили </w:t>
      </w:r>
      <w:r w:rsidRPr="00C058B4">
        <w:rPr>
          <w:rFonts w:ascii="Times New Roman" w:hAnsi="Times New Roman" w:cs="Times New Roman"/>
          <w:sz w:val="28"/>
          <w:szCs w:val="28"/>
        </w:rPr>
        <w:t>на 14-й день, через 1 и 6 месяцев</w:t>
      </w:r>
      <w:r>
        <w:rPr>
          <w:rFonts w:ascii="Times New Roman" w:hAnsi="Times New Roman" w:cs="Times New Roman"/>
          <w:sz w:val="28"/>
          <w:szCs w:val="28"/>
        </w:rPr>
        <w:t>. При этом «з</w:t>
      </w:r>
      <w:r w:rsidRPr="00C058B4">
        <w:rPr>
          <w:rFonts w:ascii="Times New Roman" w:hAnsi="Times New Roman" w:cs="Times New Roman"/>
          <w:sz w:val="28"/>
          <w:szCs w:val="28"/>
        </w:rPr>
        <w:t>начительным улучшением</w:t>
      </w:r>
      <w:r>
        <w:rPr>
          <w:rFonts w:ascii="Times New Roman" w:hAnsi="Times New Roman" w:cs="Times New Roman"/>
          <w:sz w:val="28"/>
          <w:szCs w:val="28"/>
        </w:rPr>
        <w:t>»</w:t>
      </w:r>
      <w:r w:rsidRPr="00C058B4">
        <w:rPr>
          <w:rFonts w:ascii="Times New Roman" w:hAnsi="Times New Roman" w:cs="Times New Roman"/>
          <w:sz w:val="28"/>
          <w:szCs w:val="28"/>
        </w:rPr>
        <w:t xml:space="preserve"> считали индукцию и сохранение полной клинической ремиссии; </w:t>
      </w:r>
      <w:r>
        <w:rPr>
          <w:rFonts w:ascii="Times New Roman" w:hAnsi="Times New Roman" w:cs="Times New Roman"/>
          <w:sz w:val="28"/>
          <w:szCs w:val="28"/>
        </w:rPr>
        <w:t>«</w:t>
      </w:r>
      <w:r w:rsidRPr="00C058B4">
        <w:rPr>
          <w:rFonts w:ascii="Times New Roman" w:hAnsi="Times New Roman" w:cs="Times New Roman"/>
          <w:sz w:val="28"/>
          <w:szCs w:val="28"/>
        </w:rPr>
        <w:t>улучшением</w:t>
      </w:r>
      <w:r>
        <w:rPr>
          <w:rFonts w:ascii="Times New Roman" w:hAnsi="Times New Roman" w:cs="Times New Roman"/>
          <w:sz w:val="28"/>
          <w:szCs w:val="28"/>
        </w:rPr>
        <w:t>»</w:t>
      </w:r>
      <w:r w:rsidRPr="00C058B4">
        <w:rPr>
          <w:rFonts w:ascii="Times New Roman" w:hAnsi="Times New Roman" w:cs="Times New Roman"/>
          <w:sz w:val="28"/>
          <w:szCs w:val="28"/>
        </w:rPr>
        <w:t xml:space="preserve"> – индукцию и сохранение частичной ремиссии; </w:t>
      </w:r>
      <w:r>
        <w:rPr>
          <w:rFonts w:ascii="Times New Roman" w:hAnsi="Times New Roman" w:cs="Times New Roman"/>
          <w:sz w:val="28"/>
          <w:szCs w:val="28"/>
        </w:rPr>
        <w:t xml:space="preserve">«отсутствием </w:t>
      </w:r>
      <w:r w:rsidRPr="00C058B4">
        <w:rPr>
          <w:rFonts w:ascii="Times New Roman" w:hAnsi="Times New Roman" w:cs="Times New Roman"/>
          <w:sz w:val="28"/>
          <w:szCs w:val="28"/>
        </w:rPr>
        <w:t>эффекта</w:t>
      </w:r>
      <w:r>
        <w:rPr>
          <w:rFonts w:ascii="Times New Roman" w:hAnsi="Times New Roman" w:cs="Times New Roman"/>
          <w:sz w:val="28"/>
          <w:szCs w:val="28"/>
        </w:rPr>
        <w:t>»</w:t>
      </w:r>
      <w:r w:rsidRPr="00C058B4">
        <w:rPr>
          <w:rFonts w:ascii="Times New Roman" w:hAnsi="Times New Roman" w:cs="Times New Roman"/>
          <w:sz w:val="28"/>
          <w:szCs w:val="28"/>
        </w:rPr>
        <w:t xml:space="preserve"> – сохраняющиеся признаки воспалительного процесса и отсутствие ремиссии.</w:t>
      </w:r>
      <w:r w:rsidRPr="00C058B4">
        <w:rPr>
          <w:rFonts w:ascii="Times New Roman" w:eastAsia="SimSun" w:hAnsi="Times New Roman" w:cs="Times New Roman"/>
          <w:color w:val="000000"/>
          <w:sz w:val="28"/>
          <w:szCs w:val="28"/>
        </w:rPr>
        <w:t xml:space="preserve"> </w:t>
      </w:r>
      <w:r>
        <w:rPr>
          <w:rFonts w:ascii="Times New Roman" w:eastAsia="SimSun" w:hAnsi="Times New Roman" w:cs="Times New Roman"/>
          <w:color w:val="000000"/>
          <w:sz w:val="28"/>
          <w:szCs w:val="28"/>
        </w:rPr>
        <w:t xml:space="preserve">Иммунологические </w:t>
      </w:r>
      <w:r>
        <w:rPr>
          <w:rFonts w:ascii="Times New Roman" w:hAnsi="Times New Roman" w:cs="Times New Roman"/>
          <w:sz w:val="28"/>
          <w:szCs w:val="28"/>
        </w:rPr>
        <w:t xml:space="preserve">показатели исследовали </w:t>
      </w:r>
      <w:r w:rsidRPr="00E16A49">
        <w:rPr>
          <w:rFonts w:ascii="Times New Roman" w:hAnsi="Times New Roman" w:cs="Times New Roman"/>
          <w:sz w:val="28"/>
          <w:szCs w:val="28"/>
        </w:rPr>
        <w:t xml:space="preserve">на </w:t>
      </w:r>
      <w:r>
        <w:rPr>
          <w:rFonts w:ascii="Times New Roman" w:hAnsi="Times New Roman" w:cs="Times New Roman"/>
          <w:sz w:val="28"/>
          <w:szCs w:val="28"/>
        </w:rPr>
        <w:t xml:space="preserve">0-й и </w:t>
      </w:r>
      <w:r w:rsidRPr="00E16A49">
        <w:rPr>
          <w:rFonts w:ascii="Times New Roman" w:hAnsi="Times New Roman" w:cs="Times New Roman"/>
          <w:sz w:val="28"/>
          <w:szCs w:val="28"/>
        </w:rPr>
        <w:t>14-й дн</w:t>
      </w:r>
      <w:r>
        <w:rPr>
          <w:rFonts w:ascii="Times New Roman" w:hAnsi="Times New Roman" w:cs="Times New Roman"/>
          <w:sz w:val="28"/>
          <w:szCs w:val="28"/>
        </w:rPr>
        <w:t>и</w:t>
      </w:r>
      <w:r w:rsidRPr="00E16A49">
        <w:rPr>
          <w:rFonts w:ascii="Times New Roman" w:hAnsi="Times New Roman" w:cs="Times New Roman"/>
          <w:sz w:val="28"/>
          <w:szCs w:val="28"/>
        </w:rPr>
        <w:t>, через 1 и 6 месяцев</w:t>
      </w:r>
      <w:r>
        <w:rPr>
          <w:rFonts w:ascii="Times New Roman" w:hAnsi="Times New Roman" w:cs="Times New Roman"/>
          <w:sz w:val="28"/>
          <w:szCs w:val="28"/>
        </w:rPr>
        <w:t>.</w:t>
      </w:r>
      <w:r w:rsidRPr="00E16A49">
        <w:rPr>
          <w:rFonts w:ascii="Times New Roman" w:hAnsi="Times New Roman" w:cs="Times New Roman"/>
          <w:sz w:val="28"/>
          <w:szCs w:val="28"/>
        </w:rPr>
        <w:t xml:space="preserve"> </w:t>
      </w:r>
      <w:r>
        <w:rPr>
          <w:rFonts w:ascii="Times New Roman" w:hAnsi="Times New Roman" w:cs="Times New Roman"/>
          <w:sz w:val="28"/>
          <w:szCs w:val="28"/>
        </w:rPr>
        <w:t xml:space="preserve">Добавление </w:t>
      </w:r>
      <w:proofErr w:type="spellStart"/>
      <w:r w:rsidRPr="000402B6">
        <w:rPr>
          <w:rFonts w:ascii="Times New Roman" w:hAnsi="Times New Roman" w:cs="Times New Roman"/>
          <w:sz w:val="28"/>
          <w:szCs w:val="28"/>
        </w:rPr>
        <w:t>Полимурамил</w:t>
      </w:r>
      <w:r>
        <w:rPr>
          <w:rFonts w:ascii="Times New Roman" w:hAnsi="Times New Roman" w:cs="Times New Roman"/>
          <w:sz w:val="28"/>
          <w:szCs w:val="28"/>
        </w:rPr>
        <w:t>а</w:t>
      </w:r>
      <w:proofErr w:type="spellEnd"/>
      <w:r>
        <w:rPr>
          <w:rFonts w:ascii="Times New Roman" w:hAnsi="Times New Roman" w:cs="Times New Roman"/>
          <w:sz w:val="28"/>
          <w:szCs w:val="28"/>
        </w:rPr>
        <w:t xml:space="preserve"> к стандартному лечению вызывало выраженную тенденцию </w:t>
      </w:r>
      <w:r w:rsidRPr="000402B6">
        <w:rPr>
          <w:rFonts w:ascii="Times New Roman" w:hAnsi="Times New Roman" w:cs="Times New Roman"/>
          <w:sz w:val="28"/>
          <w:szCs w:val="28"/>
        </w:rPr>
        <w:t>к увеличению доли больных</w:t>
      </w:r>
      <w:r>
        <w:rPr>
          <w:rFonts w:ascii="Times New Roman" w:hAnsi="Times New Roman" w:cs="Times New Roman"/>
          <w:sz w:val="28"/>
          <w:szCs w:val="28"/>
        </w:rPr>
        <w:t xml:space="preserve"> со «</w:t>
      </w:r>
      <w:r w:rsidRPr="000402B6">
        <w:rPr>
          <w:rFonts w:ascii="Times New Roman" w:hAnsi="Times New Roman" w:cs="Times New Roman"/>
          <w:sz w:val="28"/>
          <w:szCs w:val="28"/>
        </w:rPr>
        <w:t>значительн</w:t>
      </w:r>
      <w:r>
        <w:rPr>
          <w:rFonts w:ascii="Times New Roman" w:hAnsi="Times New Roman" w:cs="Times New Roman"/>
          <w:sz w:val="28"/>
          <w:szCs w:val="28"/>
        </w:rPr>
        <w:t>ым</w:t>
      </w:r>
      <w:r w:rsidRPr="000402B6">
        <w:rPr>
          <w:rFonts w:ascii="Times New Roman" w:hAnsi="Times New Roman" w:cs="Times New Roman"/>
          <w:sz w:val="28"/>
          <w:szCs w:val="28"/>
        </w:rPr>
        <w:t xml:space="preserve"> улучшение</w:t>
      </w:r>
      <w:r>
        <w:rPr>
          <w:rFonts w:ascii="Times New Roman" w:hAnsi="Times New Roman" w:cs="Times New Roman"/>
          <w:sz w:val="28"/>
          <w:szCs w:val="28"/>
        </w:rPr>
        <w:t>м»</w:t>
      </w:r>
      <w:r w:rsidRPr="000402B6">
        <w:rPr>
          <w:rFonts w:ascii="Times New Roman" w:hAnsi="Times New Roman" w:cs="Times New Roman"/>
          <w:sz w:val="28"/>
          <w:szCs w:val="28"/>
        </w:rPr>
        <w:t xml:space="preserve"> или </w:t>
      </w:r>
      <w:r>
        <w:rPr>
          <w:rFonts w:ascii="Times New Roman" w:hAnsi="Times New Roman" w:cs="Times New Roman"/>
          <w:sz w:val="28"/>
          <w:szCs w:val="28"/>
        </w:rPr>
        <w:t>«</w:t>
      </w:r>
      <w:r w:rsidRPr="000402B6">
        <w:rPr>
          <w:rFonts w:ascii="Times New Roman" w:hAnsi="Times New Roman" w:cs="Times New Roman"/>
          <w:sz w:val="28"/>
          <w:szCs w:val="28"/>
        </w:rPr>
        <w:t>улучшение</w:t>
      </w:r>
      <w:r>
        <w:rPr>
          <w:rFonts w:ascii="Times New Roman" w:hAnsi="Times New Roman" w:cs="Times New Roman"/>
          <w:sz w:val="28"/>
          <w:szCs w:val="28"/>
        </w:rPr>
        <w:t>м»</w:t>
      </w:r>
      <w:r w:rsidRPr="000402B6">
        <w:rPr>
          <w:rFonts w:ascii="Times New Roman" w:hAnsi="Times New Roman" w:cs="Times New Roman"/>
          <w:sz w:val="28"/>
          <w:szCs w:val="28"/>
        </w:rPr>
        <w:t xml:space="preserve"> на 14-й день исследования</w:t>
      </w:r>
      <w:r w:rsidRPr="00653232">
        <w:rPr>
          <w:rFonts w:ascii="Times New Roman" w:hAnsi="Times New Roman" w:cs="Times New Roman"/>
          <w:sz w:val="28"/>
          <w:szCs w:val="28"/>
        </w:rPr>
        <w:t>:</w:t>
      </w:r>
      <w:r>
        <w:rPr>
          <w:rFonts w:ascii="Times New Roman" w:hAnsi="Times New Roman" w:cs="Times New Roman"/>
          <w:sz w:val="28"/>
          <w:szCs w:val="28"/>
        </w:rPr>
        <w:t xml:space="preserve"> </w:t>
      </w:r>
      <w:r w:rsidRPr="000402B6">
        <w:rPr>
          <w:rFonts w:ascii="Times New Roman" w:hAnsi="Times New Roman" w:cs="Times New Roman"/>
          <w:sz w:val="28"/>
          <w:szCs w:val="28"/>
        </w:rPr>
        <w:t xml:space="preserve">суммарная доля </w:t>
      </w:r>
      <w:r>
        <w:rPr>
          <w:rFonts w:ascii="Times New Roman" w:hAnsi="Times New Roman" w:cs="Times New Roman"/>
          <w:sz w:val="28"/>
          <w:szCs w:val="28"/>
        </w:rPr>
        <w:t>пациентов</w:t>
      </w:r>
      <w:r w:rsidRPr="000402B6">
        <w:rPr>
          <w:rFonts w:ascii="Times New Roman" w:hAnsi="Times New Roman" w:cs="Times New Roman"/>
          <w:sz w:val="28"/>
          <w:szCs w:val="28"/>
        </w:rPr>
        <w:t xml:space="preserve"> с любым клиническим улучшением была на 24% выше</w:t>
      </w:r>
      <w:r>
        <w:rPr>
          <w:rFonts w:ascii="Times New Roman" w:hAnsi="Times New Roman" w:cs="Times New Roman"/>
          <w:sz w:val="28"/>
          <w:szCs w:val="28"/>
        </w:rPr>
        <w:t xml:space="preserve">, а </w:t>
      </w:r>
      <w:r w:rsidRPr="000402B6">
        <w:rPr>
          <w:rFonts w:ascii="Times New Roman" w:hAnsi="Times New Roman" w:cs="Times New Roman"/>
          <w:sz w:val="28"/>
          <w:szCs w:val="28"/>
        </w:rPr>
        <w:t>относительное число больных</w:t>
      </w:r>
      <w:r>
        <w:rPr>
          <w:rFonts w:ascii="Times New Roman" w:hAnsi="Times New Roman" w:cs="Times New Roman"/>
          <w:sz w:val="28"/>
          <w:szCs w:val="28"/>
        </w:rPr>
        <w:t xml:space="preserve"> с «отсутствием эффекта» –</w:t>
      </w:r>
      <w:r w:rsidRPr="000402B6">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0402B6">
        <w:rPr>
          <w:rFonts w:ascii="Times New Roman" w:hAnsi="Times New Roman" w:cs="Times New Roman"/>
          <w:sz w:val="28"/>
          <w:szCs w:val="28"/>
        </w:rPr>
        <w:t>пять</w:t>
      </w:r>
      <w:r>
        <w:rPr>
          <w:rFonts w:ascii="Times New Roman" w:hAnsi="Times New Roman" w:cs="Times New Roman"/>
          <w:sz w:val="28"/>
          <w:szCs w:val="28"/>
        </w:rPr>
        <w:t xml:space="preserve"> </w:t>
      </w:r>
      <w:r w:rsidRPr="000402B6">
        <w:rPr>
          <w:rFonts w:ascii="Times New Roman" w:hAnsi="Times New Roman" w:cs="Times New Roman"/>
          <w:sz w:val="28"/>
          <w:szCs w:val="28"/>
        </w:rPr>
        <w:t xml:space="preserve">раз </w:t>
      </w:r>
      <w:r>
        <w:rPr>
          <w:rFonts w:ascii="Times New Roman" w:hAnsi="Times New Roman" w:cs="Times New Roman"/>
          <w:sz w:val="28"/>
          <w:szCs w:val="28"/>
        </w:rPr>
        <w:t>ниже</w:t>
      </w:r>
      <w:r w:rsidRPr="000402B6">
        <w:rPr>
          <w:rFonts w:ascii="Times New Roman" w:hAnsi="Times New Roman" w:cs="Times New Roman"/>
          <w:sz w:val="28"/>
          <w:szCs w:val="28"/>
        </w:rPr>
        <w:t>, чем в группе сравнения (</w:t>
      </w:r>
      <w:r>
        <w:rPr>
          <w:rFonts w:ascii="Times New Roman" w:hAnsi="Times New Roman" w:cs="Times New Roman"/>
          <w:sz w:val="28"/>
          <w:szCs w:val="28"/>
          <w:lang w:val="en-GB"/>
        </w:rPr>
        <w:t>p</w:t>
      </w:r>
      <w:r>
        <w:rPr>
          <w:rFonts w:ascii="Times New Roman" w:hAnsi="Times New Roman" w:cs="Times New Roman"/>
          <w:sz w:val="28"/>
          <w:szCs w:val="28"/>
        </w:rPr>
        <w:t>=0</w:t>
      </w:r>
      <w:r w:rsidRPr="000402B6">
        <w:rPr>
          <w:rFonts w:ascii="Times New Roman" w:hAnsi="Times New Roman" w:cs="Times New Roman"/>
          <w:sz w:val="28"/>
          <w:szCs w:val="28"/>
        </w:rPr>
        <w:t>,0</w:t>
      </w:r>
      <w:r>
        <w:rPr>
          <w:rFonts w:ascii="Times New Roman" w:hAnsi="Times New Roman" w:cs="Times New Roman"/>
          <w:sz w:val="28"/>
          <w:szCs w:val="28"/>
        </w:rPr>
        <w:t>76</w:t>
      </w:r>
      <w:r w:rsidRPr="000402B6">
        <w:rPr>
          <w:rFonts w:ascii="Times New Roman" w:hAnsi="Times New Roman" w:cs="Times New Roman"/>
          <w:sz w:val="28"/>
          <w:szCs w:val="28"/>
        </w:rPr>
        <w:t>).</w:t>
      </w:r>
      <w:r w:rsidRPr="00962D71">
        <w:rPr>
          <w:rFonts w:ascii="Times New Roman" w:eastAsia="Batang" w:hAnsi="Times New Roman" w:cs="Times New Roman"/>
          <w:sz w:val="28"/>
          <w:szCs w:val="28"/>
          <w:lang w:eastAsia="ko-KR"/>
        </w:rPr>
        <w:t xml:space="preserve"> </w:t>
      </w:r>
      <w:r>
        <w:rPr>
          <w:rFonts w:ascii="Times New Roman" w:eastAsia="Batang" w:hAnsi="Times New Roman" w:cs="Times New Roman"/>
          <w:sz w:val="28"/>
          <w:szCs w:val="28"/>
          <w:lang w:eastAsia="ko-KR"/>
        </w:rPr>
        <w:t>Т</w:t>
      </w:r>
      <w:r w:rsidRPr="00962D71">
        <w:rPr>
          <w:rFonts w:ascii="Times New Roman" w:hAnsi="Times New Roman" w:cs="Times New Roman"/>
          <w:sz w:val="28"/>
          <w:szCs w:val="28"/>
        </w:rPr>
        <w:t xml:space="preserve">ренд </w:t>
      </w:r>
      <w:r>
        <w:rPr>
          <w:rFonts w:ascii="Times New Roman" w:hAnsi="Times New Roman" w:cs="Times New Roman"/>
          <w:sz w:val="28"/>
          <w:szCs w:val="28"/>
        </w:rPr>
        <w:t>по повышению клинической эффективности по указанным критериям сохранял</w:t>
      </w:r>
      <w:r w:rsidRPr="00962D71">
        <w:rPr>
          <w:rFonts w:ascii="Times New Roman" w:hAnsi="Times New Roman" w:cs="Times New Roman"/>
          <w:sz w:val="28"/>
          <w:szCs w:val="28"/>
        </w:rPr>
        <w:t>с</w:t>
      </w:r>
      <w:r>
        <w:rPr>
          <w:rFonts w:ascii="Times New Roman" w:hAnsi="Times New Roman" w:cs="Times New Roman"/>
          <w:sz w:val="28"/>
          <w:szCs w:val="28"/>
        </w:rPr>
        <w:t>я</w:t>
      </w:r>
      <w:r w:rsidRPr="00962D71">
        <w:rPr>
          <w:rFonts w:ascii="Times New Roman" w:hAnsi="Times New Roman" w:cs="Times New Roman"/>
          <w:sz w:val="28"/>
          <w:szCs w:val="28"/>
        </w:rPr>
        <w:t xml:space="preserve"> через 1 и 6 месяцев </w:t>
      </w:r>
      <w:r>
        <w:rPr>
          <w:rFonts w:ascii="Times New Roman" w:hAnsi="Times New Roman" w:cs="Times New Roman"/>
          <w:sz w:val="28"/>
          <w:szCs w:val="28"/>
        </w:rPr>
        <w:t>наблюдения</w:t>
      </w:r>
      <w:r w:rsidRPr="00962D71">
        <w:rPr>
          <w:rFonts w:ascii="Times New Roman" w:hAnsi="Times New Roman" w:cs="Times New Roman"/>
          <w:sz w:val="28"/>
          <w:szCs w:val="28"/>
        </w:rPr>
        <w:t xml:space="preserve">. </w:t>
      </w:r>
      <w:r>
        <w:rPr>
          <w:rFonts w:ascii="Times New Roman" w:hAnsi="Times New Roman" w:cs="Times New Roman"/>
          <w:sz w:val="28"/>
          <w:szCs w:val="28"/>
        </w:rPr>
        <w:t>Через полгода доля пациентов без пустул</w:t>
      </w:r>
      <w:r w:rsidRPr="00A752FF">
        <w:rPr>
          <w:rFonts w:ascii="Times New Roman" w:hAnsi="Times New Roman" w:cs="Times New Roman"/>
          <w:sz w:val="28"/>
          <w:szCs w:val="28"/>
        </w:rPr>
        <w:t>/</w:t>
      </w:r>
      <w:r>
        <w:rPr>
          <w:rFonts w:ascii="Times New Roman" w:hAnsi="Times New Roman" w:cs="Times New Roman"/>
          <w:sz w:val="28"/>
          <w:szCs w:val="28"/>
        </w:rPr>
        <w:t>фурункулов в основной группе (9 из 18) превышала таковую в группе сравнения (3 из 17) (</w:t>
      </w:r>
      <w:r>
        <w:rPr>
          <w:rFonts w:ascii="Times New Roman" w:hAnsi="Times New Roman" w:cs="Times New Roman"/>
          <w:sz w:val="28"/>
          <w:szCs w:val="28"/>
          <w:lang w:val="en-GB"/>
        </w:rPr>
        <w:t>p</w:t>
      </w:r>
      <w:r w:rsidRPr="00A752FF">
        <w:rPr>
          <w:rFonts w:ascii="Times New Roman" w:hAnsi="Times New Roman" w:cs="Times New Roman"/>
          <w:sz w:val="28"/>
          <w:szCs w:val="28"/>
        </w:rPr>
        <w:t>=0,047).</w:t>
      </w:r>
      <w:r>
        <w:rPr>
          <w:rFonts w:ascii="Times New Roman" w:hAnsi="Times New Roman" w:cs="Times New Roman"/>
          <w:sz w:val="28"/>
          <w:szCs w:val="28"/>
        </w:rPr>
        <w:t xml:space="preserve"> Существенных</w:t>
      </w:r>
      <w:r w:rsidRPr="00E16A49">
        <w:rPr>
          <w:rFonts w:ascii="Times New Roman" w:hAnsi="Times New Roman" w:cs="Times New Roman"/>
          <w:sz w:val="28"/>
          <w:szCs w:val="28"/>
        </w:rPr>
        <w:t xml:space="preserve"> межгрупповых отличий </w:t>
      </w:r>
      <w:r>
        <w:rPr>
          <w:rFonts w:ascii="Times New Roman" w:hAnsi="Times New Roman" w:cs="Times New Roman"/>
          <w:sz w:val="28"/>
          <w:szCs w:val="28"/>
        </w:rPr>
        <w:t xml:space="preserve">и динамики показателей функции нейтрофилов, </w:t>
      </w:r>
      <w:proofErr w:type="spellStart"/>
      <w:r w:rsidRPr="00E16A49">
        <w:rPr>
          <w:rFonts w:ascii="Times New Roman" w:hAnsi="Times New Roman" w:cs="Times New Roman"/>
          <w:sz w:val="28"/>
          <w:szCs w:val="28"/>
        </w:rPr>
        <w:t>субпопуляционного</w:t>
      </w:r>
      <w:proofErr w:type="spellEnd"/>
      <w:r w:rsidRPr="00E16A49">
        <w:rPr>
          <w:rFonts w:ascii="Times New Roman" w:hAnsi="Times New Roman" w:cs="Times New Roman"/>
          <w:sz w:val="28"/>
          <w:szCs w:val="28"/>
        </w:rPr>
        <w:t xml:space="preserve"> состава лимфоцитов и концентраций иммуноглобулинов в сыворотке крови не выявлено. </w:t>
      </w:r>
      <w:r>
        <w:rPr>
          <w:rFonts w:ascii="Times New Roman" w:hAnsi="Times New Roman" w:cs="Times New Roman"/>
          <w:sz w:val="28"/>
          <w:szCs w:val="28"/>
        </w:rPr>
        <w:t xml:space="preserve">Вместе с тем в </w:t>
      </w:r>
      <w:r w:rsidRPr="00E16A49">
        <w:rPr>
          <w:rFonts w:ascii="Times New Roman" w:hAnsi="Times New Roman" w:cs="Times New Roman"/>
          <w:sz w:val="28"/>
          <w:szCs w:val="28"/>
        </w:rPr>
        <w:t>основной групп</w:t>
      </w:r>
      <w:r>
        <w:rPr>
          <w:rFonts w:ascii="Times New Roman" w:hAnsi="Times New Roman" w:cs="Times New Roman"/>
          <w:sz w:val="28"/>
          <w:szCs w:val="28"/>
        </w:rPr>
        <w:t xml:space="preserve">е </w:t>
      </w:r>
      <w:r w:rsidRPr="00E16A49">
        <w:rPr>
          <w:rFonts w:ascii="Times New Roman" w:hAnsi="Times New Roman" w:cs="Times New Roman"/>
          <w:sz w:val="28"/>
          <w:szCs w:val="28"/>
        </w:rPr>
        <w:t>через 6 месяцев отмечали тренд к повышению абсолютного числа Т-</w:t>
      </w:r>
      <w:r>
        <w:rPr>
          <w:rFonts w:ascii="Times New Roman" w:hAnsi="Times New Roman" w:cs="Times New Roman"/>
          <w:sz w:val="28"/>
          <w:szCs w:val="28"/>
        </w:rPr>
        <w:t>клеток</w:t>
      </w:r>
      <w:r w:rsidRPr="00E16A49">
        <w:rPr>
          <w:rFonts w:ascii="Times New Roman" w:hAnsi="Times New Roman" w:cs="Times New Roman"/>
          <w:sz w:val="28"/>
          <w:szCs w:val="28"/>
        </w:rPr>
        <w:t xml:space="preserve"> за счет СD3</w:t>
      </w:r>
      <w:r w:rsidRPr="00E16A49">
        <w:rPr>
          <w:rFonts w:ascii="Times New Roman" w:hAnsi="Times New Roman" w:cs="Times New Roman"/>
          <w:sz w:val="28"/>
          <w:szCs w:val="28"/>
          <w:vertAlign w:val="superscript"/>
        </w:rPr>
        <w:t>+</w:t>
      </w:r>
      <w:r w:rsidRPr="00E16A49">
        <w:rPr>
          <w:rFonts w:ascii="Times New Roman" w:hAnsi="Times New Roman" w:cs="Times New Roman"/>
          <w:sz w:val="28"/>
          <w:szCs w:val="28"/>
        </w:rPr>
        <w:t>CD4</w:t>
      </w:r>
      <w:r w:rsidRPr="00E16A49">
        <w:rPr>
          <w:rFonts w:ascii="Times New Roman" w:hAnsi="Times New Roman" w:cs="Times New Roman"/>
          <w:sz w:val="28"/>
          <w:szCs w:val="28"/>
          <w:vertAlign w:val="superscript"/>
        </w:rPr>
        <w:t>+</w:t>
      </w:r>
      <w:r w:rsidRPr="00E16A49">
        <w:rPr>
          <w:rFonts w:ascii="Times New Roman" w:hAnsi="Times New Roman" w:cs="Times New Roman"/>
          <w:sz w:val="28"/>
          <w:szCs w:val="28"/>
        </w:rPr>
        <w:t>-</w:t>
      </w:r>
      <w:proofErr w:type="spellStart"/>
      <w:r w:rsidRPr="00E16A49">
        <w:rPr>
          <w:rFonts w:ascii="Times New Roman" w:hAnsi="Times New Roman" w:cs="Times New Roman"/>
          <w:sz w:val="28"/>
          <w:szCs w:val="28"/>
        </w:rPr>
        <w:t>субпопуляции</w:t>
      </w:r>
      <w:proofErr w:type="spellEnd"/>
      <w:r w:rsidRPr="00E16A49">
        <w:rPr>
          <w:rFonts w:ascii="Times New Roman" w:hAnsi="Times New Roman" w:cs="Times New Roman"/>
          <w:sz w:val="28"/>
          <w:szCs w:val="28"/>
        </w:rPr>
        <w:t xml:space="preserve">, а также концентрации </w:t>
      </w:r>
      <w:r w:rsidRPr="00E16A49">
        <w:rPr>
          <w:rFonts w:ascii="Times New Roman" w:hAnsi="Times New Roman" w:cs="Times New Roman"/>
          <w:sz w:val="28"/>
          <w:szCs w:val="28"/>
          <w:lang w:val="en-GB"/>
        </w:rPr>
        <w:t>IgA</w:t>
      </w:r>
      <w:r w:rsidRPr="00E16A49">
        <w:rPr>
          <w:rFonts w:ascii="Times New Roman" w:hAnsi="Times New Roman" w:cs="Times New Roman"/>
          <w:sz w:val="28"/>
          <w:szCs w:val="28"/>
        </w:rPr>
        <w:t xml:space="preserve"> в сыворотке крови.</w:t>
      </w:r>
      <w:r>
        <w:rPr>
          <w:rFonts w:ascii="Times New Roman" w:hAnsi="Times New Roman" w:cs="Times New Roman"/>
          <w:sz w:val="28"/>
          <w:szCs w:val="28"/>
        </w:rPr>
        <w:t xml:space="preserve"> </w:t>
      </w:r>
      <w:r w:rsidRPr="00E16A49">
        <w:rPr>
          <w:rFonts w:ascii="Times New Roman" w:hAnsi="Times New Roman" w:cs="Times New Roman"/>
          <w:sz w:val="28"/>
          <w:szCs w:val="28"/>
        </w:rPr>
        <w:t>Результаты работы в совокупности с ранее опубликованными данными</w:t>
      </w:r>
      <w:r>
        <w:rPr>
          <w:rFonts w:ascii="Times New Roman" w:hAnsi="Times New Roman" w:cs="Times New Roman"/>
          <w:sz w:val="28"/>
          <w:szCs w:val="28"/>
        </w:rPr>
        <w:t xml:space="preserve"> свидетельствуют о способности </w:t>
      </w:r>
      <w:proofErr w:type="spellStart"/>
      <w:r>
        <w:rPr>
          <w:rFonts w:ascii="Times New Roman" w:hAnsi="Times New Roman" w:cs="Times New Roman"/>
          <w:sz w:val="28"/>
          <w:szCs w:val="28"/>
        </w:rPr>
        <w:t>П</w:t>
      </w:r>
      <w:r w:rsidRPr="000402B6">
        <w:rPr>
          <w:rFonts w:ascii="Times New Roman" w:hAnsi="Times New Roman" w:cs="Times New Roman"/>
          <w:sz w:val="28"/>
          <w:szCs w:val="28"/>
        </w:rPr>
        <w:t>олимурамил</w:t>
      </w:r>
      <w:r>
        <w:rPr>
          <w:rFonts w:ascii="Times New Roman" w:hAnsi="Times New Roman" w:cs="Times New Roman"/>
          <w:sz w:val="28"/>
          <w:szCs w:val="28"/>
        </w:rPr>
        <w:t>а</w:t>
      </w:r>
      <w:proofErr w:type="spellEnd"/>
      <w:r w:rsidRPr="000402B6">
        <w:rPr>
          <w:rFonts w:ascii="Times New Roman" w:hAnsi="Times New Roman" w:cs="Times New Roman"/>
          <w:sz w:val="28"/>
          <w:szCs w:val="28"/>
        </w:rPr>
        <w:t xml:space="preserve"> </w:t>
      </w:r>
      <w:r>
        <w:rPr>
          <w:rFonts w:ascii="Times New Roman" w:hAnsi="Times New Roman" w:cs="Times New Roman"/>
          <w:sz w:val="28"/>
          <w:szCs w:val="28"/>
        </w:rPr>
        <w:t xml:space="preserve">ускорять регрессию клинических проявлений и </w:t>
      </w:r>
      <w:r w:rsidRPr="000402B6">
        <w:rPr>
          <w:rFonts w:ascii="Times New Roman" w:hAnsi="Times New Roman" w:cs="Times New Roman"/>
          <w:sz w:val="28"/>
          <w:szCs w:val="28"/>
        </w:rPr>
        <w:t>инду</w:t>
      </w:r>
      <w:r>
        <w:rPr>
          <w:rFonts w:ascii="Times New Roman" w:hAnsi="Times New Roman" w:cs="Times New Roman"/>
          <w:sz w:val="28"/>
          <w:szCs w:val="28"/>
        </w:rPr>
        <w:t xml:space="preserve">цировать стойкую </w:t>
      </w:r>
      <w:r w:rsidRPr="000402B6">
        <w:rPr>
          <w:rFonts w:ascii="Times New Roman" w:hAnsi="Times New Roman" w:cs="Times New Roman"/>
          <w:sz w:val="28"/>
          <w:szCs w:val="28"/>
        </w:rPr>
        <w:t>ремисси</w:t>
      </w:r>
      <w:r>
        <w:rPr>
          <w:rFonts w:ascii="Times New Roman" w:hAnsi="Times New Roman" w:cs="Times New Roman"/>
          <w:sz w:val="28"/>
          <w:szCs w:val="28"/>
        </w:rPr>
        <w:t>ю</w:t>
      </w:r>
      <w:r w:rsidRPr="000402B6">
        <w:rPr>
          <w:rFonts w:ascii="Times New Roman" w:hAnsi="Times New Roman" w:cs="Times New Roman"/>
          <w:sz w:val="28"/>
          <w:szCs w:val="28"/>
        </w:rPr>
        <w:t xml:space="preserve"> хронической пиодерми</w:t>
      </w:r>
      <w:r>
        <w:rPr>
          <w:rFonts w:ascii="Times New Roman" w:hAnsi="Times New Roman" w:cs="Times New Roman"/>
          <w:sz w:val="28"/>
          <w:szCs w:val="28"/>
        </w:rPr>
        <w:t xml:space="preserve">и. </w:t>
      </w:r>
      <w:r w:rsidRPr="00697135">
        <w:rPr>
          <w:rFonts w:ascii="Times New Roman" w:hAnsi="Times New Roman" w:cs="Times New Roman"/>
          <w:sz w:val="28"/>
          <w:szCs w:val="28"/>
        </w:rPr>
        <w:t xml:space="preserve">При этом дизайн настоящего исследования </w:t>
      </w:r>
      <w:r>
        <w:rPr>
          <w:rFonts w:ascii="Times New Roman" w:hAnsi="Times New Roman" w:cs="Times New Roman"/>
          <w:sz w:val="28"/>
          <w:szCs w:val="28"/>
        </w:rPr>
        <w:t xml:space="preserve">и </w:t>
      </w:r>
      <w:r w:rsidRPr="00CD13C0">
        <w:rPr>
          <w:rFonts w:ascii="Times New Roman" w:hAnsi="Times New Roman" w:cs="Times New Roman"/>
          <w:sz w:val="28"/>
          <w:szCs w:val="28"/>
        </w:rPr>
        <w:t>срок</w:t>
      </w:r>
      <w:r>
        <w:rPr>
          <w:rFonts w:ascii="Times New Roman" w:hAnsi="Times New Roman" w:cs="Times New Roman"/>
          <w:sz w:val="28"/>
          <w:szCs w:val="28"/>
        </w:rPr>
        <w:t>и</w:t>
      </w:r>
      <w:r w:rsidRPr="00CD13C0">
        <w:rPr>
          <w:rFonts w:ascii="Times New Roman" w:hAnsi="Times New Roman" w:cs="Times New Roman"/>
          <w:sz w:val="28"/>
          <w:szCs w:val="28"/>
        </w:rPr>
        <w:t xml:space="preserve"> взятия биологических образцов для лабораторных исследований </w:t>
      </w:r>
      <w:r>
        <w:rPr>
          <w:rFonts w:ascii="Times New Roman" w:hAnsi="Times New Roman" w:cs="Times New Roman"/>
          <w:sz w:val="28"/>
          <w:szCs w:val="28"/>
        </w:rPr>
        <w:t xml:space="preserve">не позволили зарегистрировать </w:t>
      </w:r>
      <w:r w:rsidRPr="00697135">
        <w:rPr>
          <w:rFonts w:ascii="Times New Roman" w:hAnsi="Times New Roman" w:cs="Times New Roman"/>
          <w:sz w:val="28"/>
          <w:szCs w:val="28"/>
        </w:rPr>
        <w:t>существенн</w:t>
      </w:r>
      <w:r>
        <w:rPr>
          <w:rFonts w:ascii="Times New Roman" w:hAnsi="Times New Roman" w:cs="Times New Roman"/>
          <w:sz w:val="28"/>
          <w:szCs w:val="28"/>
        </w:rPr>
        <w:t xml:space="preserve">ые сдвиги </w:t>
      </w:r>
      <w:r w:rsidRPr="00697135">
        <w:rPr>
          <w:rFonts w:ascii="Times New Roman" w:hAnsi="Times New Roman" w:cs="Times New Roman"/>
          <w:sz w:val="28"/>
          <w:szCs w:val="28"/>
        </w:rPr>
        <w:t xml:space="preserve"> большинств</w:t>
      </w:r>
      <w:r>
        <w:rPr>
          <w:rFonts w:ascii="Times New Roman" w:hAnsi="Times New Roman" w:cs="Times New Roman"/>
          <w:sz w:val="28"/>
          <w:szCs w:val="28"/>
        </w:rPr>
        <w:t>а</w:t>
      </w:r>
      <w:r w:rsidRPr="00697135">
        <w:rPr>
          <w:rFonts w:ascii="Times New Roman" w:hAnsi="Times New Roman" w:cs="Times New Roman"/>
          <w:sz w:val="28"/>
          <w:szCs w:val="28"/>
        </w:rPr>
        <w:t xml:space="preserve"> изученных системных иммунологических показателей</w:t>
      </w:r>
      <w:r>
        <w:rPr>
          <w:rFonts w:ascii="Times New Roman" w:hAnsi="Times New Roman" w:cs="Times New Roman"/>
          <w:sz w:val="28"/>
          <w:szCs w:val="28"/>
        </w:rPr>
        <w:t xml:space="preserve"> под влиянием </w:t>
      </w:r>
      <w:r w:rsidRPr="00697135">
        <w:rPr>
          <w:rFonts w:ascii="Times New Roman" w:hAnsi="Times New Roman" w:cs="Times New Roman"/>
          <w:sz w:val="28"/>
          <w:szCs w:val="28"/>
        </w:rPr>
        <w:t>иммуномодулятор</w:t>
      </w:r>
      <w:r>
        <w:rPr>
          <w:rFonts w:ascii="Times New Roman" w:hAnsi="Times New Roman" w:cs="Times New Roman"/>
          <w:sz w:val="28"/>
          <w:szCs w:val="28"/>
        </w:rPr>
        <w:t>а</w:t>
      </w:r>
      <w:r w:rsidRPr="00697135">
        <w:rPr>
          <w:rFonts w:ascii="Times New Roman" w:hAnsi="Times New Roman" w:cs="Times New Roman"/>
          <w:sz w:val="28"/>
          <w:szCs w:val="28"/>
        </w:rPr>
        <w:t xml:space="preserve">, за исключением ранее описанной модуляции уровня </w:t>
      </w:r>
      <w:proofErr w:type="gramStart"/>
      <w:r w:rsidRPr="00697135">
        <w:rPr>
          <w:rFonts w:ascii="Times New Roman" w:hAnsi="Times New Roman" w:cs="Times New Roman"/>
          <w:sz w:val="28"/>
          <w:szCs w:val="28"/>
        </w:rPr>
        <w:t>про</w:t>
      </w:r>
      <w:proofErr w:type="gramEnd"/>
      <w:r w:rsidRPr="00697135">
        <w:rPr>
          <w:rFonts w:ascii="Times New Roman" w:hAnsi="Times New Roman" w:cs="Times New Roman"/>
          <w:sz w:val="28"/>
          <w:szCs w:val="28"/>
        </w:rPr>
        <w:t xml:space="preserve">- и </w:t>
      </w:r>
      <w:r>
        <w:rPr>
          <w:rFonts w:ascii="Times New Roman" w:hAnsi="Times New Roman" w:cs="Times New Roman"/>
          <w:sz w:val="28"/>
          <w:szCs w:val="28"/>
        </w:rPr>
        <w:t>противовоспалительных цитокинов.</w:t>
      </w:r>
    </w:p>
    <w:p w:rsidR="00075C3C" w:rsidRDefault="00075C3C" w:rsidP="00075C3C">
      <w:pPr>
        <w:spacing w:after="0" w:line="240" w:lineRule="auto"/>
        <w:jc w:val="center"/>
        <w:rPr>
          <w:rFonts w:ascii="Times New Roman" w:hAnsi="Times New Roman" w:cs="Times New Roman"/>
          <w:b/>
          <w:sz w:val="28"/>
          <w:szCs w:val="28"/>
        </w:rPr>
      </w:pPr>
    </w:p>
    <w:p w:rsidR="00075C3C" w:rsidRPr="0055138C" w:rsidRDefault="00075C3C" w:rsidP="00075C3C">
      <w:pPr>
        <w:spacing w:after="0" w:line="240" w:lineRule="auto"/>
        <w:jc w:val="center"/>
        <w:rPr>
          <w:rFonts w:ascii="Times New Roman" w:hAnsi="Times New Roman" w:cs="Times New Roman"/>
          <w:b/>
          <w:sz w:val="28"/>
          <w:szCs w:val="28"/>
          <w:lang w:val="en-US"/>
        </w:rPr>
      </w:pPr>
      <w:r w:rsidRPr="0055138C">
        <w:rPr>
          <w:rFonts w:ascii="Times New Roman" w:hAnsi="Times New Roman" w:cs="Times New Roman"/>
          <w:b/>
          <w:sz w:val="28"/>
          <w:szCs w:val="28"/>
          <w:lang w:val="en-US"/>
        </w:rPr>
        <w:t>Summary</w:t>
      </w:r>
    </w:p>
    <w:p w:rsidR="00075C3C" w:rsidRPr="0055138C" w:rsidRDefault="00075C3C" w:rsidP="00075C3C">
      <w:pPr>
        <w:spacing w:after="0" w:line="240" w:lineRule="auto"/>
        <w:jc w:val="both"/>
        <w:rPr>
          <w:rFonts w:ascii="Times New Roman" w:hAnsi="Times New Roman" w:cs="Times New Roman"/>
          <w:sz w:val="28"/>
          <w:szCs w:val="28"/>
          <w:lang w:val="en-US"/>
        </w:rPr>
      </w:pPr>
      <w:r w:rsidRPr="0055138C">
        <w:rPr>
          <w:rFonts w:ascii="Times New Roman" w:hAnsi="Times New Roman" w:cs="Times New Roman"/>
          <w:b/>
          <w:sz w:val="28"/>
          <w:szCs w:val="28"/>
          <w:lang w:val="en-US"/>
        </w:rPr>
        <w:tab/>
      </w:r>
      <w:r w:rsidRPr="007B7F10">
        <w:rPr>
          <w:rFonts w:ascii="Times New Roman" w:hAnsi="Times New Roman" w:cs="Times New Roman"/>
          <w:sz w:val="28"/>
          <w:szCs w:val="28"/>
          <w:lang w:val="en-US"/>
        </w:rPr>
        <w:t xml:space="preserve">The aim of the study was to evaluate the clinical efficacy of a standardized combination of three </w:t>
      </w:r>
      <w:proofErr w:type="spellStart"/>
      <w:r w:rsidRPr="007B7F10">
        <w:rPr>
          <w:rFonts w:ascii="Times New Roman" w:hAnsi="Times New Roman" w:cs="Times New Roman"/>
          <w:sz w:val="28"/>
          <w:szCs w:val="28"/>
          <w:lang w:val="en-US"/>
        </w:rPr>
        <w:t>muramyldipeptides</w:t>
      </w:r>
      <w:proofErr w:type="spellEnd"/>
      <w:r w:rsidRPr="007B7F10">
        <w:rPr>
          <w:rFonts w:ascii="Times New Roman" w:hAnsi="Times New Roman" w:cs="Times New Roman"/>
          <w:sz w:val="28"/>
          <w:szCs w:val="28"/>
          <w:lang w:val="en-US"/>
        </w:rPr>
        <w:t xml:space="preserve"> containing the residue of </w:t>
      </w:r>
      <w:proofErr w:type="spellStart"/>
      <w:r w:rsidRPr="003B26A2">
        <w:rPr>
          <w:rFonts w:ascii="Times New Roman" w:hAnsi="Times New Roman" w:cs="Times New Roman"/>
          <w:i/>
          <w:sz w:val="28"/>
          <w:szCs w:val="28"/>
          <w:lang w:val="en-US"/>
        </w:rPr>
        <w:t>meso</w:t>
      </w:r>
      <w:r w:rsidRPr="007B7F10">
        <w:rPr>
          <w:rFonts w:ascii="Times New Roman" w:hAnsi="Times New Roman" w:cs="Times New Roman"/>
          <w:sz w:val="28"/>
          <w:szCs w:val="28"/>
          <w:lang w:val="en-US"/>
        </w:rPr>
        <w:t>-diaminopimelic</w:t>
      </w:r>
      <w:proofErr w:type="spellEnd"/>
      <w:r w:rsidRPr="007B7F10">
        <w:rPr>
          <w:rFonts w:ascii="Times New Roman" w:hAnsi="Times New Roman" w:cs="Times New Roman"/>
          <w:sz w:val="28"/>
          <w:szCs w:val="28"/>
          <w:lang w:val="en-US"/>
        </w:rPr>
        <w:t xml:space="preserve"> acid (</w:t>
      </w:r>
      <w:proofErr w:type="spellStart"/>
      <w:r w:rsidRPr="007B7F10">
        <w:rPr>
          <w:rFonts w:ascii="Times New Roman" w:hAnsi="Times New Roman" w:cs="Times New Roman"/>
          <w:sz w:val="28"/>
          <w:szCs w:val="28"/>
          <w:lang w:val="en-US"/>
        </w:rPr>
        <w:t>Polymuramyl</w:t>
      </w:r>
      <w:proofErr w:type="spellEnd"/>
      <w:r w:rsidRPr="007B7F10">
        <w:rPr>
          <w:rFonts w:ascii="Times New Roman" w:hAnsi="Times New Roman" w:cs="Times New Roman"/>
          <w:sz w:val="28"/>
          <w:szCs w:val="28"/>
          <w:lang w:val="en-US"/>
        </w:rPr>
        <w:t xml:space="preserve">) and the effect of this </w:t>
      </w:r>
      <w:proofErr w:type="spellStart"/>
      <w:r w:rsidRPr="007B7F10">
        <w:rPr>
          <w:rFonts w:ascii="Times New Roman" w:hAnsi="Times New Roman" w:cs="Times New Roman"/>
          <w:sz w:val="28"/>
          <w:szCs w:val="28"/>
          <w:lang w:val="en-US"/>
        </w:rPr>
        <w:t>immunomodulator</w:t>
      </w:r>
      <w:proofErr w:type="spellEnd"/>
      <w:r w:rsidRPr="007B7F10">
        <w:rPr>
          <w:rFonts w:ascii="Times New Roman" w:hAnsi="Times New Roman" w:cs="Times New Roman"/>
          <w:sz w:val="28"/>
          <w:szCs w:val="28"/>
          <w:lang w:val="en-US"/>
        </w:rPr>
        <w:t xml:space="preserve"> on the </w:t>
      </w:r>
      <w:r w:rsidRPr="007B7F10">
        <w:rPr>
          <w:rFonts w:ascii="Times New Roman" w:hAnsi="Times New Roman" w:cs="Times New Roman"/>
          <w:sz w:val="28"/>
          <w:szCs w:val="28"/>
          <w:lang w:val="en-US"/>
        </w:rPr>
        <w:lastRenderedPageBreak/>
        <w:t>subpopulation composition of lymphocytes, the function of circulating neutrophils and the concentration of immunoglobulins in the serum of patients with chronic recurrent pyoderma. 35 men (34</w:t>
      </w:r>
      <w:r>
        <w:rPr>
          <w:rFonts w:ascii="Times New Roman" w:hAnsi="Times New Roman" w:cs="Times New Roman"/>
          <w:sz w:val="28"/>
          <w:szCs w:val="28"/>
          <w:lang w:val="en-US"/>
        </w:rPr>
        <w:t>.</w:t>
      </w:r>
      <w:r w:rsidRPr="007B7F10">
        <w:rPr>
          <w:rFonts w:ascii="Times New Roman" w:hAnsi="Times New Roman" w:cs="Times New Roman"/>
          <w:sz w:val="28"/>
          <w:szCs w:val="28"/>
          <w:lang w:val="en-US"/>
        </w:rPr>
        <w:t>5±10 years) with exacerbation of chronic pyoderma (</w:t>
      </w:r>
      <w:proofErr w:type="spellStart"/>
      <w:r w:rsidRPr="007B7F10">
        <w:rPr>
          <w:rFonts w:ascii="Times New Roman" w:hAnsi="Times New Roman" w:cs="Times New Roman"/>
          <w:sz w:val="28"/>
          <w:szCs w:val="28"/>
          <w:lang w:val="en-US"/>
        </w:rPr>
        <w:t>ostiofoll</w:t>
      </w:r>
      <w:r>
        <w:rPr>
          <w:rFonts w:ascii="Times New Roman" w:hAnsi="Times New Roman" w:cs="Times New Roman"/>
          <w:sz w:val="28"/>
          <w:szCs w:val="28"/>
          <w:lang w:val="en-GB"/>
        </w:rPr>
        <w:t>i</w:t>
      </w:r>
      <w:r w:rsidRPr="007B7F10">
        <w:rPr>
          <w:rFonts w:ascii="Times New Roman" w:hAnsi="Times New Roman" w:cs="Times New Roman"/>
          <w:sz w:val="28"/>
          <w:szCs w:val="28"/>
          <w:lang w:val="en-US"/>
        </w:rPr>
        <w:t>culitis</w:t>
      </w:r>
      <w:proofErr w:type="spellEnd"/>
      <w:r w:rsidRPr="007B7F10">
        <w:rPr>
          <w:rFonts w:ascii="Times New Roman" w:hAnsi="Times New Roman" w:cs="Times New Roman"/>
          <w:sz w:val="28"/>
          <w:szCs w:val="28"/>
          <w:lang w:val="en-US"/>
        </w:rPr>
        <w:t xml:space="preserve">, folliculitis, sycosis, </w:t>
      </w:r>
      <w:proofErr w:type="spellStart"/>
      <w:r w:rsidRPr="007B7F10">
        <w:rPr>
          <w:rFonts w:ascii="Times New Roman" w:hAnsi="Times New Roman" w:cs="Times New Roman"/>
          <w:sz w:val="28"/>
          <w:szCs w:val="28"/>
          <w:lang w:val="en-US"/>
        </w:rPr>
        <w:t>furunculosis</w:t>
      </w:r>
      <w:proofErr w:type="spellEnd"/>
      <w:r w:rsidRPr="007B7F10">
        <w:rPr>
          <w:rFonts w:ascii="Times New Roman" w:hAnsi="Times New Roman" w:cs="Times New Roman"/>
          <w:sz w:val="28"/>
          <w:szCs w:val="28"/>
          <w:lang w:val="en-US"/>
        </w:rPr>
        <w:t>) were randomized into two groups matched on age and clinical manifestations of the disease. In the comparison group (n=17)</w:t>
      </w:r>
      <w:r>
        <w:rPr>
          <w:rFonts w:ascii="Times New Roman" w:hAnsi="Times New Roman" w:cs="Times New Roman"/>
          <w:sz w:val="28"/>
          <w:szCs w:val="28"/>
          <w:lang w:val="en-US"/>
        </w:rPr>
        <w:t>,</w:t>
      </w:r>
      <w:r w:rsidRPr="007B7F10">
        <w:rPr>
          <w:rFonts w:ascii="Times New Roman" w:hAnsi="Times New Roman" w:cs="Times New Roman"/>
          <w:sz w:val="28"/>
          <w:szCs w:val="28"/>
          <w:lang w:val="en-US"/>
        </w:rPr>
        <w:t xml:space="preserve"> the patients received standard treatment. In the main group (n=18), in addition to the same standard treatment, the patients received intramuscular injections of </w:t>
      </w:r>
      <w:proofErr w:type="spellStart"/>
      <w:r w:rsidRPr="007B7F10">
        <w:rPr>
          <w:rFonts w:ascii="Times New Roman" w:hAnsi="Times New Roman" w:cs="Times New Roman"/>
          <w:sz w:val="28"/>
          <w:szCs w:val="28"/>
          <w:lang w:val="en-US"/>
        </w:rPr>
        <w:t>Polymuramyl</w:t>
      </w:r>
      <w:proofErr w:type="spellEnd"/>
      <w:r w:rsidRPr="007B7F10">
        <w:rPr>
          <w:rFonts w:ascii="Times New Roman" w:hAnsi="Times New Roman" w:cs="Times New Roman"/>
          <w:sz w:val="28"/>
          <w:szCs w:val="28"/>
          <w:lang w:val="en-US"/>
        </w:rPr>
        <w:t xml:space="preserve"> at a dose of 200 mg daily from day 1 to 5 of the study. The </w:t>
      </w:r>
      <w:r>
        <w:rPr>
          <w:rFonts w:ascii="Times New Roman" w:hAnsi="Times New Roman" w:cs="Times New Roman"/>
          <w:sz w:val="28"/>
          <w:szCs w:val="28"/>
          <w:lang w:val="en-US"/>
        </w:rPr>
        <w:t>overall</w:t>
      </w:r>
      <w:r w:rsidRPr="007B7F10">
        <w:rPr>
          <w:rFonts w:ascii="Times New Roman" w:hAnsi="Times New Roman" w:cs="Times New Roman"/>
          <w:sz w:val="28"/>
          <w:szCs w:val="28"/>
          <w:lang w:val="en-US"/>
        </w:rPr>
        <w:t xml:space="preserve"> assessment of the clinical efficacy of treatment was performed on the day 14, and then after 1 and 6 months of the follow-up. Induction and preservation of complete clinical remission were assessed as "significant improvement"; induction and preservation of partial remission were considered to be "improvement"; persistent signs of skin inflammation and lack of remission were assessed as "lack of effect". Immunological parameters were studied on days 0 and 14, and then after 1 and 6 months of the study. The addition of </w:t>
      </w:r>
      <w:proofErr w:type="spellStart"/>
      <w:r w:rsidRPr="007B7F10">
        <w:rPr>
          <w:rFonts w:ascii="Times New Roman" w:hAnsi="Times New Roman" w:cs="Times New Roman"/>
          <w:sz w:val="28"/>
          <w:szCs w:val="28"/>
          <w:lang w:val="en-US"/>
        </w:rPr>
        <w:t>Polymuramyl</w:t>
      </w:r>
      <w:proofErr w:type="spellEnd"/>
      <w:r w:rsidRPr="007B7F10">
        <w:rPr>
          <w:rFonts w:ascii="Times New Roman" w:hAnsi="Times New Roman" w:cs="Times New Roman"/>
          <w:sz w:val="28"/>
          <w:szCs w:val="28"/>
          <w:lang w:val="en-US"/>
        </w:rPr>
        <w:t xml:space="preserve"> to the standard treatment caused a marked tendency to increase the proportion of the patients with «significant improvement» or «improvement» on the day 14: the total proportion of the patients with any clinical improvement was 24% higher, and the relative number of the patients with "lack of effect" was five-fold lower than in the comparison group (p=0.076). The trend to improve clinical efficacy according to the above criteria was maintained after 1 and 6 months of the </w:t>
      </w:r>
      <w:r>
        <w:rPr>
          <w:rFonts w:ascii="Times New Roman" w:hAnsi="Times New Roman" w:cs="Times New Roman"/>
          <w:sz w:val="28"/>
          <w:szCs w:val="28"/>
          <w:lang w:val="en-US"/>
        </w:rPr>
        <w:t>study</w:t>
      </w:r>
      <w:r w:rsidRPr="007B7F10">
        <w:rPr>
          <w:rFonts w:ascii="Times New Roman" w:hAnsi="Times New Roman" w:cs="Times New Roman"/>
          <w:sz w:val="28"/>
          <w:szCs w:val="28"/>
          <w:lang w:val="en-US"/>
        </w:rPr>
        <w:t xml:space="preserve">. At </w:t>
      </w:r>
      <w:r w:rsidRPr="009B1971">
        <w:rPr>
          <w:rFonts w:ascii="Times New Roman" w:hAnsi="Times New Roman" w:cs="Times New Roman"/>
          <w:sz w:val="28"/>
          <w:szCs w:val="28"/>
          <w:lang w:val="en-US"/>
        </w:rPr>
        <w:t>6-month follow-up</w:t>
      </w:r>
      <w:r w:rsidRPr="007B7F10">
        <w:rPr>
          <w:rFonts w:ascii="Times New Roman" w:hAnsi="Times New Roman" w:cs="Times New Roman"/>
          <w:sz w:val="28"/>
          <w:szCs w:val="28"/>
          <w:lang w:val="en-US"/>
        </w:rPr>
        <w:t xml:space="preserve">, the proportion of the patients without pustules/furuncles in the main group (9 out of 18) exceeded that in the comparison group (3 out of 17) (p=0.047). Significant inter-group differences and dynamics of indicators of neutrophil functions, subpopulation composition of lymphocytes and concentrations of immunoglobulins in serum were not detected. However, in the main group </w:t>
      </w:r>
      <w:r>
        <w:rPr>
          <w:rFonts w:ascii="Times New Roman" w:hAnsi="Times New Roman" w:cs="Times New Roman"/>
          <w:sz w:val="28"/>
          <w:szCs w:val="28"/>
          <w:lang w:val="en-US"/>
        </w:rPr>
        <w:t>a</w:t>
      </w:r>
      <w:r w:rsidRPr="009B1971">
        <w:rPr>
          <w:rFonts w:ascii="Times New Roman" w:hAnsi="Times New Roman" w:cs="Times New Roman"/>
          <w:sz w:val="28"/>
          <w:szCs w:val="28"/>
          <w:lang w:val="en-US"/>
        </w:rPr>
        <w:t>t 6-month follow-up</w:t>
      </w:r>
      <w:r w:rsidRPr="007B7F10">
        <w:rPr>
          <w:rFonts w:ascii="Times New Roman" w:hAnsi="Times New Roman" w:cs="Times New Roman"/>
          <w:sz w:val="28"/>
          <w:szCs w:val="28"/>
          <w:lang w:val="en-US"/>
        </w:rPr>
        <w:t>, there was a trend to increase the absolute number of T-cells due to CD3</w:t>
      </w:r>
      <w:r w:rsidRPr="003B26A2">
        <w:rPr>
          <w:rFonts w:ascii="Times New Roman" w:hAnsi="Times New Roman" w:cs="Times New Roman"/>
          <w:sz w:val="28"/>
          <w:szCs w:val="28"/>
          <w:vertAlign w:val="superscript"/>
          <w:lang w:val="en-US"/>
        </w:rPr>
        <w:t>+</w:t>
      </w:r>
      <w:r w:rsidRPr="007B7F10">
        <w:rPr>
          <w:rFonts w:ascii="Times New Roman" w:hAnsi="Times New Roman" w:cs="Times New Roman"/>
          <w:sz w:val="28"/>
          <w:szCs w:val="28"/>
          <w:lang w:val="en-US"/>
        </w:rPr>
        <w:t>CD4</w:t>
      </w:r>
      <w:r w:rsidRPr="003B26A2">
        <w:rPr>
          <w:rFonts w:ascii="Times New Roman" w:hAnsi="Times New Roman" w:cs="Times New Roman"/>
          <w:sz w:val="28"/>
          <w:szCs w:val="28"/>
          <w:vertAlign w:val="superscript"/>
          <w:lang w:val="en-US"/>
        </w:rPr>
        <w:t>+</w:t>
      </w:r>
      <w:r w:rsidRPr="007B7F10">
        <w:rPr>
          <w:rFonts w:ascii="Times New Roman" w:hAnsi="Times New Roman" w:cs="Times New Roman"/>
          <w:sz w:val="28"/>
          <w:szCs w:val="28"/>
          <w:lang w:val="en-US"/>
        </w:rPr>
        <w:t xml:space="preserve">-subpopulation, as well as the concentration of IgA in serum. </w:t>
      </w:r>
      <w:r w:rsidRPr="00035D87">
        <w:rPr>
          <w:rFonts w:ascii="Times New Roman" w:hAnsi="Times New Roman" w:cs="Times New Roman"/>
          <w:sz w:val="28"/>
          <w:szCs w:val="28"/>
          <w:lang w:val="en-US"/>
        </w:rPr>
        <w:t xml:space="preserve">The results of the </w:t>
      </w:r>
      <w:r>
        <w:rPr>
          <w:rFonts w:ascii="Times New Roman" w:hAnsi="Times New Roman" w:cs="Times New Roman"/>
          <w:sz w:val="28"/>
          <w:szCs w:val="28"/>
          <w:lang w:val="en-US"/>
        </w:rPr>
        <w:t>study</w:t>
      </w:r>
      <w:r w:rsidRPr="00035D87">
        <w:rPr>
          <w:rFonts w:ascii="Times New Roman" w:hAnsi="Times New Roman" w:cs="Times New Roman"/>
          <w:sz w:val="28"/>
          <w:szCs w:val="28"/>
          <w:lang w:val="en-US"/>
        </w:rPr>
        <w:t xml:space="preserve">, together with previously published data, indicate the ability of </w:t>
      </w:r>
      <w:proofErr w:type="spellStart"/>
      <w:r w:rsidRPr="00035D87">
        <w:rPr>
          <w:rFonts w:ascii="Times New Roman" w:hAnsi="Times New Roman" w:cs="Times New Roman"/>
          <w:sz w:val="28"/>
          <w:szCs w:val="28"/>
          <w:lang w:val="en-US"/>
        </w:rPr>
        <w:t>Polymuramyl</w:t>
      </w:r>
      <w:proofErr w:type="spellEnd"/>
      <w:r w:rsidRPr="00035D87">
        <w:rPr>
          <w:rFonts w:ascii="Times New Roman" w:hAnsi="Times New Roman" w:cs="Times New Roman"/>
          <w:sz w:val="28"/>
          <w:szCs w:val="28"/>
          <w:lang w:val="en-US"/>
        </w:rPr>
        <w:t xml:space="preserve"> to accelerate the regression of clinical manifestations of chronic pyoderma and to</w:t>
      </w:r>
      <w:r>
        <w:rPr>
          <w:rFonts w:ascii="Times New Roman" w:hAnsi="Times New Roman" w:cs="Times New Roman"/>
          <w:sz w:val="28"/>
          <w:szCs w:val="28"/>
          <w:lang w:val="en-US"/>
        </w:rPr>
        <w:t xml:space="preserve"> induce</w:t>
      </w:r>
      <w:r w:rsidRPr="00035D87">
        <w:rPr>
          <w:rFonts w:ascii="Times New Roman" w:hAnsi="Times New Roman" w:cs="Times New Roman"/>
          <w:sz w:val="28"/>
          <w:szCs w:val="28"/>
          <w:lang w:val="en-US"/>
        </w:rPr>
        <w:t xml:space="preserve"> sustained remission</w:t>
      </w:r>
      <w:r>
        <w:rPr>
          <w:rFonts w:ascii="Times New Roman" w:hAnsi="Times New Roman" w:cs="Times New Roman"/>
          <w:sz w:val="28"/>
          <w:szCs w:val="28"/>
          <w:lang w:val="en-US"/>
        </w:rPr>
        <w:t xml:space="preserve"> of this disease</w:t>
      </w:r>
      <w:r w:rsidRPr="00035D87">
        <w:rPr>
          <w:rFonts w:ascii="Times New Roman" w:hAnsi="Times New Roman" w:cs="Times New Roman"/>
          <w:sz w:val="28"/>
          <w:szCs w:val="28"/>
          <w:lang w:val="en-US"/>
        </w:rPr>
        <w:t>.</w:t>
      </w:r>
      <w:r w:rsidRPr="00990C95">
        <w:rPr>
          <w:rFonts w:ascii="Times New Roman" w:hAnsi="Times New Roman" w:cs="Times New Roman"/>
          <w:sz w:val="28"/>
          <w:szCs w:val="28"/>
          <w:lang w:val="en-US"/>
        </w:rPr>
        <w:t xml:space="preserve"> </w:t>
      </w:r>
      <w:r w:rsidRPr="007B7F10">
        <w:rPr>
          <w:rFonts w:ascii="Times New Roman" w:hAnsi="Times New Roman" w:cs="Times New Roman"/>
          <w:sz w:val="28"/>
          <w:szCs w:val="28"/>
          <w:lang w:val="en-US"/>
        </w:rPr>
        <w:t xml:space="preserve">At the same time, the design of the present </w:t>
      </w:r>
      <w:r w:rsidRPr="008370D4">
        <w:rPr>
          <w:rFonts w:ascii="Times New Roman" w:hAnsi="Times New Roman" w:cs="Times New Roman"/>
          <w:sz w:val="28"/>
          <w:szCs w:val="28"/>
          <w:lang w:val="en-US"/>
        </w:rPr>
        <w:t>investigation</w:t>
      </w:r>
      <w:r w:rsidRPr="007B7F10">
        <w:rPr>
          <w:rFonts w:ascii="Times New Roman" w:hAnsi="Times New Roman" w:cs="Times New Roman"/>
          <w:sz w:val="28"/>
          <w:szCs w:val="28"/>
          <w:lang w:val="en-US"/>
        </w:rPr>
        <w:t xml:space="preserve"> and the timing of taking biological samples for laboratory tests did not allowed to register significant changes in the most of the studied systemic immunological parameters under the influence of the </w:t>
      </w:r>
      <w:proofErr w:type="spellStart"/>
      <w:r w:rsidRPr="007B7F10">
        <w:rPr>
          <w:rFonts w:ascii="Times New Roman" w:hAnsi="Times New Roman" w:cs="Times New Roman"/>
          <w:sz w:val="28"/>
          <w:szCs w:val="28"/>
          <w:lang w:val="en-US"/>
        </w:rPr>
        <w:t>immunomodulator</w:t>
      </w:r>
      <w:proofErr w:type="spellEnd"/>
      <w:r w:rsidRPr="007B7F10">
        <w:rPr>
          <w:rFonts w:ascii="Times New Roman" w:hAnsi="Times New Roman" w:cs="Times New Roman"/>
          <w:sz w:val="28"/>
          <w:szCs w:val="28"/>
          <w:lang w:val="en-US"/>
        </w:rPr>
        <w:t>, except for the previously described modulation of the level of pro- and anti-inflammatory cytokines.</w:t>
      </w:r>
    </w:p>
    <w:p w:rsidR="00DF7B2E" w:rsidRPr="00075C3C" w:rsidRDefault="00BC001F">
      <w:pPr>
        <w:rPr>
          <w:lang w:val="en-US"/>
        </w:rPr>
      </w:pPr>
      <w:bookmarkStart w:id="0" w:name="_GoBack"/>
      <w:bookmarkEnd w:id="0"/>
    </w:p>
    <w:sectPr w:rsidR="00DF7B2E" w:rsidRPr="00075C3C" w:rsidSect="00075C3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C3C"/>
    <w:rsid w:val="00075C3C"/>
    <w:rsid w:val="000B5666"/>
    <w:rsid w:val="00BC001F"/>
    <w:rsid w:val="00C26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C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C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861</Words>
  <Characters>4908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Олег</cp:lastModifiedBy>
  <cp:revision>2</cp:revision>
  <dcterms:created xsi:type="dcterms:W3CDTF">2019-03-31T17:08:00Z</dcterms:created>
  <dcterms:modified xsi:type="dcterms:W3CDTF">2019-03-31T17:11:00Z</dcterms:modified>
</cp:coreProperties>
</file>