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068"/>
        <w:gridCol w:w="4027"/>
        <w:gridCol w:w="2835"/>
        <w:gridCol w:w="1409"/>
      </w:tblGrid>
      <w:tr w:rsidR="00C12CE9" w:rsidRPr="00817A9E" w:rsidTr="00817A9E">
        <w:tc>
          <w:tcPr>
            <w:tcW w:w="1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E7B81" w:rsidRPr="00817A9E" w:rsidRDefault="00FE7B81" w:rsidP="00293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7A9E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Порядковый номер ссылки</w:t>
            </w:r>
          </w:p>
        </w:tc>
        <w:tc>
          <w:tcPr>
            <w:tcW w:w="4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E7B81" w:rsidRPr="00817A9E" w:rsidRDefault="00FE7B81" w:rsidP="00293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7A9E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Авторы, название публикации и источника, где она опубликована, выходные данные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E7B81" w:rsidRPr="00817A9E" w:rsidRDefault="00FE7B81" w:rsidP="00293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7A9E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ФИО, название публикации и источника на английском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E7B81" w:rsidRPr="00817A9E" w:rsidRDefault="00FE7B81" w:rsidP="00293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7A9E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Полный интернет-адрес (URL) цитируемой статьи или ее </w:t>
            </w:r>
            <w:proofErr w:type="spellStart"/>
            <w:r w:rsidRPr="00817A9E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doi</w:t>
            </w:r>
            <w:proofErr w:type="spellEnd"/>
            <w:r w:rsidRPr="00817A9E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</w:tr>
      <w:tr w:rsidR="00C12CE9" w:rsidRPr="00293019" w:rsidTr="00817A9E">
        <w:tc>
          <w:tcPr>
            <w:tcW w:w="1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E7B81" w:rsidRPr="00817A9E" w:rsidRDefault="005C7E06" w:rsidP="00293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7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E7B81" w:rsidRPr="00817A9E" w:rsidRDefault="00FE7B81" w:rsidP="002930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Притулина</w:t>
            </w:r>
            <w:proofErr w:type="spellEnd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Ю. Г., Криворучко И. В., </w:t>
            </w:r>
            <w:proofErr w:type="spellStart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Шенцова</w:t>
            </w:r>
            <w:proofErr w:type="spellEnd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В. В., Филь Г. В, </w:t>
            </w:r>
            <w:proofErr w:type="spellStart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Астапченко</w:t>
            </w:r>
            <w:proofErr w:type="spellEnd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Д. С., Сахарова Л. А. Анализ </w:t>
            </w:r>
            <w:proofErr w:type="spellStart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цитокинового</w:t>
            </w:r>
            <w:proofErr w:type="spellEnd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статуса при ряде инфекционных заболеваний // Успехи современного естествознания. – 2014. – № 2</w:t>
            </w:r>
            <w:r w:rsidR="005C7E06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– С. 16–20.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E7B81" w:rsidRPr="00817A9E" w:rsidRDefault="005C7E06" w:rsidP="0029301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Pritulina</w:t>
            </w:r>
            <w:proofErr w:type="spellEnd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Y.G., </w:t>
            </w:r>
            <w:proofErr w:type="spellStart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Krivoruchko</w:t>
            </w:r>
            <w:proofErr w:type="spellEnd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I.V., </w:t>
            </w:r>
            <w:proofErr w:type="spellStart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Shentsova</w:t>
            </w:r>
            <w:proofErr w:type="spellEnd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V.V., </w:t>
            </w:r>
            <w:proofErr w:type="spellStart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Fil</w:t>
            </w:r>
            <w:proofErr w:type="spellEnd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G.V., </w:t>
            </w:r>
            <w:proofErr w:type="spellStart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Astapchenko</w:t>
            </w:r>
            <w:proofErr w:type="spellEnd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D.S., </w:t>
            </w:r>
            <w:proofErr w:type="spellStart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Saharova</w:t>
            </w:r>
            <w:proofErr w:type="spellEnd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L.A. Analysis of cytokine status in a n</w:t>
            </w:r>
            <w:r w:rsidR="00061A45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umber of infectious diseases. </w:t>
            </w:r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Advances</w:t>
            </w:r>
            <w:r w:rsidR="007642E7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in current natural sciences, 2014, no.</w:t>
            </w:r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2</w:t>
            </w:r>
            <w:r w:rsidR="007642E7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,</w:t>
            </w:r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="007642E7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pp</w:t>
            </w:r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. 16–20.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E7B81" w:rsidRPr="00817A9E" w:rsidRDefault="00FE7B81" w:rsidP="00293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r w:rsidRPr="00817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 </w:t>
            </w:r>
            <w:r w:rsidR="005C7E06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>URL: http://www.natural-sciences.ru/ru/article/view?id=33219 </w:t>
            </w:r>
          </w:p>
        </w:tc>
      </w:tr>
      <w:tr w:rsidR="00000128" w:rsidRPr="00293019" w:rsidTr="00817A9E">
        <w:tc>
          <w:tcPr>
            <w:tcW w:w="1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E7B81" w:rsidRPr="00817A9E" w:rsidRDefault="005C7E06" w:rsidP="00293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7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E7B81" w:rsidRPr="00817A9E" w:rsidRDefault="00FE7B81" w:rsidP="002930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17A9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Сташкевич</w:t>
            </w:r>
            <w:proofErr w:type="spellEnd"/>
            <w:r w:rsidRPr="00817A9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Д. С. </w:t>
            </w:r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Актуальные вопросы иммунологии: система цитокинов, биологическое значение, генетический полиморфизм, методы определения: учеб. Пособие / Д. С. </w:t>
            </w:r>
            <w:proofErr w:type="spellStart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Сташкевич</w:t>
            </w:r>
            <w:proofErr w:type="spellEnd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Ю. Ю. Филиппова, А. Л. </w:t>
            </w:r>
            <w:proofErr w:type="spellStart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Бурмистрова</w:t>
            </w:r>
            <w:proofErr w:type="spellEnd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– Челябинск</w:t>
            </w:r>
            <w:proofErr w:type="gramStart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:</w:t>
            </w:r>
            <w:proofErr w:type="gramEnd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Цицеро. – 82 с. 2016.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E7B81" w:rsidRPr="00817A9E" w:rsidRDefault="005C7E06" w:rsidP="00293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en-US" w:eastAsia="ru-RU"/>
              </w:rPr>
            </w:pPr>
            <w:proofErr w:type="spellStart"/>
            <w:r w:rsidRPr="00817A9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en-US" w:eastAsia="ru-RU"/>
              </w:rPr>
              <w:t>Stashkevich</w:t>
            </w:r>
            <w:proofErr w:type="spellEnd"/>
            <w:r w:rsidRPr="00817A9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en-US" w:eastAsia="ru-RU"/>
              </w:rPr>
              <w:t xml:space="preserve"> D.S. </w:t>
            </w:r>
            <w:proofErr w:type="spellStart"/>
            <w:r w:rsidR="00CF190B" w:rsidRPr="00817A9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en-US" w:eastAsia="ru-RU"/>
              </w:rPr>
              <w:t>Filippova</w:t>
            </w:r>
            <w:proofErr w:type="spellEnd"/>
            <w:r w:rsidR="00CF190B" w:rsidRPr="00817A9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en-US" w:eastAsia="ru-RU"/>
              </w:rPr>
              <w:t xml:space="preserve"> Yu. </w:t>
            </w:r>
            <w:proofErr w:type="gramStart"/>
            <w:r w:rsidR="00CF190B" w:rsidRPr="00817A9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en-US" w:eastAsia="ru-RU"/>
              </w:rPr>
              <w:t>Yu.,</w:t>
            </w:r>
            <w:proofErr w:type="gramEnd"/>
            <w:r w:rsidR="00CF190B" w:rsidRPr="00817A9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="00CF190B" w:rsidRPr="00817A9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en-US" w:eastAsia="ru-RU"/>
              </w:rPr>
              <w:t>Burmistrova</w:t>
            </w:r>
            <w:proofErr w:type="spellEnd"/>
            <w:r w:rsidR="00CF190B" w:rsidRPr="00817A9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en-US" w:eastAsia="ru-RU"/>
              </w:rPr>
              <w:t xml:space="preserve"> A.L. </w:t>
            </w:r>
            <w:r w:rsidRPr="00817A9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en-US" w:eastAsia="ru-RU"/>
              </w:rPr>
              <w:t>Immediate questions of immunology: cytokine system, biological significance, genetic polymorphism, methods of</w:t>
            </w:r>
            <w:r w:rsidR="00CF190B" w:rsidRPr="00817A9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en-US" w:eastAsia="ru-RU"/>
              </w:rPr>
              <w:t xml:space="preserve"> determination: studies. Manual. </w:t>
            </w:r>
            <w:r w:rsidR="007642E7" w:rsidRPr="00817A9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en-US" w:eastAsia="ru-RU"/>
              </w:rPr>
              <w:t>Chelyabinsk: Cicero. - 82 p</w:t>
            </w:r>
            <w:r w:rsidRPr="00817A9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en-US" w:eastAsia="ru-RU"/>
              </w:rPr>
              <w:t>. 2016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E7B81" w:rsidRPr="00817A9E" w:rsidRDefault="00862DB4" w:rsidP="00293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r w:rsidRPr="00817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http://www.csu.ru/faculties/biological/undergraduate.aspx</w:t>
            </w:r>
          </w:p>
        </w:tc>
      </w:tr>
      <w:tr w:rsidR="00000128" w:rsidRPr="00817A9E" w:rsidTr="00817A9E">
        <w:tc>
          <w:tcPr>
            <w:tcW w:w="1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E7B81" w:rsidRPr="00817A9E" w:rsidRDefault="005C7E06" w:rsidP="00293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7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E7B81" w:rsidRPr="00817A9E" w:rsidRDefault="00D33234" w:rsidP="002930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5" w:history="1">
              <w:r w:rsidR="00FE7B81" w:rsidRPr="00817A9E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Шафигуллина З. А.</w:t>
              </w:r>
            </w:hyperlink>
            <w:r w:rsidR="00FE7B81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hyperlink r:id="rId6" w:history="1">
              <w:r w:rsidR="00FE7B81" w:rsidRPr="00817A9E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Медведева С. Ю.</w:t>
              </w:r>
            </w:hyperlink>
            <w:r w:rsidR="00FE7B81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hyperlink r:id="rId7" w:history="1">
              <w:r w:rsidR="00FE7B81" w:rsidRPr="00817A9E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Данилова И. Г.</w:t>
              </w:r>
            </w:hyperlink>
            <w:r w:rsidR="00FE7B81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FE7B81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Иммунотоксическое</w:t>
            </w:r>
            <w:proofErr w:type="spellEnd"/>
            <w:r w:rsidR="00FE7B81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действие </w:t>
            </w:r>
            <w:proofErr w:type="spellStart"/>
            <w:r w:rsidR="00FE7B81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тетрахлорметана</w:t>
            </w:r>
            <w:proofErr w:type="spellEnd"/>
            <w:r w:rsidR="00FE7B81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Российский иммунологический журнал. – 2018. – Т. 12 (21), – №3. – С. 493–499. 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E7B81" w:rsidRPr="00817A9E" w:rsidRDefault="005C7E06" w:rsidP="00293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proofErr w:type="spellStart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Shafigullina</w:t>
            </w:r>
            <w:proofErr w:type="spellEnd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Z.A., </w:t>
            </w:r>
            <w:proofErr w:type="spellStart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Medvedeva</w:t>
            </w:r>
            <w:proofErr w:type="spellEnd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S. Yu., Danilova I.G. </w:t>
            </w:r>
            <w:proofErr w:type="spellStart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Immunotoxic</w:t>
            </w:r>
            <w:proofErr w:type="spellEnd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effect of carbon tetrachloride. </w:t>
            </w:r>
            <w:proofErr w:type="spellStart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Russian</w:t>
            </w:r>
            <w:proofErr w:type="spellEnd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Journal</w:t>
            </w:r>
            <w:proofErr w:type="spellEnd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of</w:t>
            </w:r>
            <w:proofErr w:type="spellEnd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Immunology</w:t>
            </w:r>
            <w:proofErr w:type="spellEnd"/>
            <w:r w:rsidR="007642E7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2018</w:t>
            </w:r>
            <w:r w:rsidR="007642E7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Vo</w:t>
            </w:r>
            <w:proofErr w:type="spellEnd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l</w:t>
            </w:r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12 (21)</w:t>
            </w:r>
            <w:r w:rsidR="007642E7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7642E7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no.</w:t>
            </w:r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7642E7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7642E7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pp</w:t>
            </w:r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493–499.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E7B81" w:rsidRPr="00817A9E" w:rsidRDefault="00FD3D21" w:rsidP="00293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https://doi.org/</w:t>
            </w:r>
            <w:r w:rsidR="005C7E06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10.31857/S102872210002433-1.</w:t>
            </w:r>
          </w:p>
        </w:tc>
      </w:tr>
      <w:tr w:rsidR="00000128" w:rsidRPr="00293019" w:rsidTr="00817A9E">
        <w:tc>
          <w:tcPr>
            <w:tcW w:w="1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E7B81" w:rsidRPr="00817A9E" w:rsidRDefault="005C7E06" w:rsidP="00293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r w:rsidRPr="00817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4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E7B81" w:rsidRPr="00817A9E" w:rsidRDefault="00D33234" w:rsidP="002930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8" w:history="1">
              <w:r w:rsidR="00FE7B81" w:rsidRPr="00817A9E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Шафигуллина З. А.</w:t>
              </w:r>
            </w:hyperlink>
            <w:r w:rsidR="00FE7B81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hyperlink r:id="rId9" w:history="1">
              <w:r w:rsidR="00FE7B81" w:rsidRPr="00817A9E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Медведева С. Ю.</w:t>
              </w:r>
            </w:hyperlink>
            <w:r w:rsidR="00FE7B81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hyperlink r:id="rId10" w:history="1">
              <w:r w:rsidR="00FE7B81" w:rsidRPr="00817A9E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Данилова И. Г.</w:t>
              </w:r>
            </w:hyperlink>
            <w:r w:rsidR="00FE7B81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hyperlink r:id="rId11" w:history="1">
              <w:r w:rsidR="00FE7B81" w:rsidRPr="00817A9E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 xml:space="preserve">Роль клеточного компонента стромы </w:t>
              </w:r>
              <w:r w:rsidR="00FE7B81" w:rsidRPr="00817A9E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lastRenderedPageBreak/>
                <w:t>в компенсаторных процессах при диффузном повреждении печени</w:t>
              </w:r>
            </w:hyperlink>
            <w:r w:rsidR="00FE7B81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Токсикологический вестник. – 2018. – №3</w:t>
            </w:r>
            <w:r w:rsidR="00E20386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(150)</w:t>
            </w:r>
            <w:r w:rsidR="00FE7B81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– С.32–37.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E7B81" w:rsidRPr="00817A9E" w:rsidRDefault="00E20386" w:rsidP="00293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proofErr w:type="spellStart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lastRenderedPageBreak/>
              <w:t>Shafigullina</w:t>
            </w:r>
            <w:proofErr w:type="spellEnd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Z.A., </w:t>
            </w:r>
            <w:proofErr w:type="spellStart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Medvedeva</w:t>
            </w:r>
            <w:proofErr w:type="spellEnd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S. Yu., Danilova I.G. Role of </w:t>
            </w:r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lastRenderedPageBreak/>
              <w:t xml:space="preserve">the stromal cellular component in compensatory processes during </w:t>
            </w:r>
            <w:proofErr w:type="spellStart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diffusal</w:t>
            </w:r>
            <w:proofErr w:type="spellEnd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tox</w:t>
            </w:r>
            <w:r w:rsidR="007642E7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ic damage. Toxicological review,</w:t>
            </w:r>
            <w:r w:rsidR="007642E7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2018,</w:t>
            </w:r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7642E7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no.</w:t>
            </w:r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(150)</w:t>
            </w:r>
            <w:r w:rsidR="007642E7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 w:rsidR="007642E7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pp</w:t>
            </w:r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.32–37.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E7B81" w:rsidRPr="00817A9E" w:rsidRDefault="00E20386" w:rsidP="00293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r w:rsidRPr="00817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lastRenderedPageBreak/>
              <w:t>https://elibrary.ru/item.asp?id=</w:t>
            </w:r>
            <w:r w:rsidRPr="00817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lastRenderedPageBreak/>
              <w:t>35093623</w:t>
            </w:r>
          </w:p>
        </w:tc>
      </w:tr>
      <w:tr w:rsidR="00000128" w:rsidRPr="00293019" w:rsidTr="00817A9E">
        <w:tc>
          <w:tcPr>
            <w:tcW w:w="1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E7B81" w:rsidRPr="00817A9E" w:rsidRDefault="005C7E06" w:rsidP="00293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r w:rsidRPr="00817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lastRenderedPageBreak/>
              <w:t>5</w:t>
            </w:r>
          </w:p>
        </w:tc>
        <w:tc>
          <w:tcPr>
            <w:tcW w:w="4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E7B81" w:rsidRPr="00817A9E" w:rsidRDefault="00FE7B81" w:rsidP="002930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Braunersreuther</w:t>
            </w:r>
            <w:proofErr w:type="spellEnd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V., </w:t>
            </w:r>
            <w:proofErr w:type="spellStart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Viviani</w:t>
            </w:r>
            <w:proofErr w:type="spellEnd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G. L., Mach F., </w:t>
            </w:r>
            <w:proofErr w:type="spellStart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Montecucco</w:t>
            </w:r>
            <w:proofErr w:type="spellEnd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F. Role of cytokines and chemokines in non-</w:t>
            </w:r>
            <w:r w:rsidR="00CF190B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alcoholic fatty liver disease.</w:t>
            </w:r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Wo</w:t>
            </w:r>
            <w:r w:rsidR="007642E7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rld Journal of Gastroenterology, 2012, Vol. 18, pp</w:t>
            </w:r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. 727–735.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E7B81" w:rsidRPr="00817A9E" w:rsidRDefault="00E20386" w:rsidP="00293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r w:rsidRPr="00817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-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E7B81" w:rsidRPr="00817A9E" w:rsidRDefault="00FD3D21" w:rsidP="00293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r w:rsidRPr="00817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https://doi.org/</w:t>
            </w:r>
            <w:r w:rsidR="00D33234">
              <w:fldChar w:fldCharType="begin"/>
            </w:r>
            <w:r w:rsidR="00D33234" w:rsidRPr="00293019">
              <w:rPr>
                <w:lang w:val="en-US"/>
              </w:rPr>
              <w:instrText>HYPERLINK "https://doi.org/10.3748/wjg.v18.i8.727" \t "_blank"</w:instrText>
            </w:r>
            <w:r w:rsidR="00D33234">
              <w:fldChar w:fldCharType="separate"/>
            </w:r>
            <w:r w:rsidR="00000128" w:rsidRPr="00817A9E">
              <w:rPr>
                <w:rStyle w:val="a5"/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>10,3748 / wjg.v18.i8.727</w:t>
            </w:r>
            <w:r w:rsidR="00D33234">
              <w:fldChar w:fldCharType="end"/>
            </w:r>
          </w:p>
        </w:tc>
      </w:tr>
      <w:tr w:rsidR="00000128" w:rsidRPr="00817A9E" w:rsidTr="00817A9E">
        <w:tc>
          <w:tcPr>
            <w:tcW w:w="1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E7B81" w:rsidRPr="00817A9E" w:rsidRDefault="005C7E06" w:rsidP="00293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r w:rsidRPr="00817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4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E7B81" w:rsidRPr="00817A9E" w:rsidRDefault="00FE7B81" w:rsidP="002930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Copaci</w:t>
            </w:r>
            <w:proofErr w:type="spellEnd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I., </w:t>
            </w:r>
            <w:proofErr w:type="spellStart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Micu</w:t>
            </w:r>
            <w:proofErr w:type="spellEnd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L., </w:t>
            </w:r>
            <w:proofErr w:type="spellStart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Voiculescu</w:t>
            </w:r>
            <w:proofErr w:type="spellEnd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M. The role of cytokines in non-alcohol</w:t>
            </w:r>
            <w:r w:rsidR="00CF190B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ic </w:t>
            </w:r>
            <w:proofErr w:type="spellStart"/>
            <w:r w:rsidR="00CF190B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steatohepatitis</w:t>
            </w:r>
            <w:proofErr w:type="spellEnd"/>
            <w:r w:rsidR="00CF190B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. A review. </w:t>
            </w:r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Journal of Gast</w:t>
            </w:r>
            <w:r w:rsidR="007642E7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rointestinal and Liver Diseases, 2006, Vol. 15,</w:t>
            </w:r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="007642E7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no. 4, pp</w:t>
            </w:r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. 363–373.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E7B81" w:rsidRPr="00817A9E" w:rsidRDefault="00C12CE9" w:rsidP="00293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7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E7B81" w:rsidRPr="00817A9E" w:rsidRDefault="00000128" w:rsidP="00293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7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http</w:t>
            </w:r>
            <w:r w:rsidRPr="00817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://</w:t>
            </w:r>
            <w:r w:rsidRPr="00817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www</w:t>
            </w:r>
            <w:r w:rsidRPr="00817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proofErr w:type="spellStart"/>
            <w:r w:rsidRPr="00817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jgld</w:t>
            </w:r>
            <w:proofErr w:type="spellEnd"/>
            <w:r w:rsidRPr="00817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proofErr w:type="spellStart"/>
            <w:r w:rsidRPr="00817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ro</w:t>
            </w:r>
            <w:proofErr w:type="spellEnd"/>
            <w:r w:rsidRPr="00817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/2006/4/6.</w:t>
            </w:r>
            <w:proofErr w:type="spellStart"/>
            <w:r w:rsidRPr="00817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pdf</w:t>
            </w:r>
            <w:proofErr w:type="spellEnd"/>
          </w:p>
        </w:tc>
      </w:tr>
      <w:tr w:rsidR="00000128" w:rsidRPr="00817A9E" w:rsidTr="00817A9E">
        <w:tc>
          <w:tcPr>
            <w:tcW w:w="1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E7B81" w:rsidRPr="00817A9E" w:rsidRDefault="005C7E06" w:rsidP="00293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7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E7B81" w:rsidRPr="00817A9E" w:rsidRDefault="00FE7B81" w:rsidP="002930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Fernandez-Real J. M., </w:t>
            </w:r>
            <w:proofErr w:type="spellStart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Broch</w:t>
            </w:r>
            <w:proofErr w:type="spellEnd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M., </w:t>
            </w:r>
            <w:proofErr w:type="spellStart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Vendrell</w:t>
            </w:r>
            <w:proofErr w:type="spellEnd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J. et al. Interleukin-6 gene polymorphism and lipid abnormalities in healthy subject</w:t>
            </w:r>
            <w:r w:rsidR="00CF190B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s.</w:t>
            </w:r>
            <w:r w:rsidR="007642E7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J. </w:t>
            </w:r>
            <w:proofErr w:type="spellStart"/>
            <w:r w:rsidR="007642E7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Clin</w:t>
            </w:r>
            <w:proofErr w:type="spellEnd"/>
            <w:r w:rsidR="007642E7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. </w:t>
            </w:r>
            <w:proofErr w:type="spellStart"/>
            <w:r w:rsidR="007642E7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Endocrinol</w:t>
            </w:r>
            <w:proofErr w:type="spellEnd"/>
            <w:r w:rsidR="007642E7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. </w:t>
            </w:r>
            <w:proofErr w:type="spellStart"/>
            <w:r w:rsidR="007642E7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Metab</w:t>
            </w:r>
            <w:proofErr w:type="spellEnd"/>
            <w:r w:rsidR="007642E7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, 2000, Vol. 85,</w:t>
            </w:r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="007642E7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no. 3, pp</w:t>
            </w:r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. 1334–1339. 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E7B81" w:rsidRPr="00817A9E" w:rsidRDefault="00C12CE9" w:rsidP="00293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7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E7B81" w:rsidRPr="00817A9E" w:rsidRDefault="00FD3D21" w:rsidP="00293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7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https://doi.org/</w:t>
            </w:r>
            <w:hyperlink r:id="rId12" w:tgtFrame="_blank" w:history="1">
              <w:r w:rsidR="00000128" w:rsidRPr="00817A9E">
                <w:rPr>
                  <w:rStyle w:val="a5"/>
                  <w:rFonts w:ascii="Times New Roman" w:hAnsi="Times New Roman" w:cs="Times New Roman"/>
                  <w:color w:val="000000" w:themeColor="text1"/>
                  <w:sz w:val="28"/>
                  <w:szCs w:val="28"/>
                  <w:shd w:val="clear" w:color="auto" w:fill="FFFFFF"/>
                </w:rPr>
                <w:t>10,1210 / jcem.85.3.6555</w:t>
              </w:r>
            </w:hyperlink>
          </w:p>
        </w:tc>
      </w:tr>
      <w:tr w:rsidR="00C12CE9" w:rsidRPr="00817A9E" w:rsidTr="00817A9E">
        <w:tc>
          <w:tcPr>
            <w:tcW w:w="1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E7B81" w:rsidRPr="00817A9E" w:rsidRDefault="005C7E06" w:rsidP="00293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7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E7B81" w:rsidRPr="00817A9E" w:rsidRDefault="00D33234" w:rsidP="002930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fldChar w:fldCharType="begin"/>
            </w:r>
            <w:r w:rsidRPr="00293019">
              <w:rPr>
                <w:lang w:val="en-US"/>
              </w:rPr>
              <w:instrText>HYPERLINK "https://www.ncbi.nlm.nih.gov/pubmed/?term=Gao%20B%5BAuthor%5D&amp;cauthor=true&amp;cauthor_uid=22320924"</w:instrText>
            </w:r>
            <w:r>
              <w:fldChar w:fldCharType="separate"/>
            </w:r>
            <w:proofErr w:type="spellStart"/>
            <w:r w:rsidR="00FE7B81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Gao</w:t>
            </w:r>
            <w:proofErr w:type="spellEnd"/>
            <w:r w:rsidR="00FE7B81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B</w:t>
            </w:r>
            <w:r>
              <w:fldChar w:fldCharType="end"/>
            </w:r>
            <w:r w:rsidR="00FE7B81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. </w:t>
            </w:r>
            <w:proofErr w:type="spellStart"/>
            <w:r w:rsidR="00FE7B81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Hepatoprotective</w:t>
            </w:r>
            <w:proofErr w:type="spellEnd"/>
            <w:r w:rsidR="00FE7B81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and anti-inflammatory cytokines in alcoholic liver disease</w:t>
            </w:r>
            <w:r w:rsidR="00CF190B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. </w:t>
            </w:r>
            <w:r>
              <w:fldChar w:fldCharType="begin"/>
            </w:r>
            <w:r w:rsidRPr="00293019">
              <w:rPr>
                <w:lang w:val="en-US"/>
              </w:rPr>
              <w:instrText>HYPERLINK "https://www.ncbi.nlm.nih.gov/pubmed/22320924" \o "Journal of gastroenterology and hepatology."</w:instrText>
            </w:r>
            <w:r>
              <w:fldChar w:fldCharType="separate"/>
            </w:r>
            <w:r w:rsidR="00FE7B81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J </w:t>
            </w:r>
            <w:proofErr w:type="spellStart"/>
            <w:r w:rsidR="00FE7B81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Gastroenterol</w:t>
            </w:r>
            <w:proofErr w:type="spellEnd"/>
            <w:r w:rsidR="00FE7B81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FE7B81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Hepatol</w:t>
            </w:r>
            <w:proofErr w:type="spellEnd"/>
            <w:r>
              <w:fldChar w:fldCharType="end"/>
            </w:r>
            <w:r w:rsidR="007642E7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, 2012, pp</w:t>
            </w:r>
            <w:r w:rsidR="00FE7B81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. 89–93. 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E7B81" w:rsidRPr="00817A9E" w:rsidRDefault="00C12CE9" w:rsidP="00293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7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E7B81" w:rsidRPr="00817A9E" w:rsidRDefault="00FD3D21" w:rsidP="00293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https</w:t>
            </w:r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://</w:t>
            </w:r>
            <w:proofErr w:type="spellStart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doi</w:t>
            </w:r>
            <w:proofErr w:type="spellEnd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org</w:t>
            </w:r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</w:t>
            </w:r>
            <w:r w:rsidR="00000128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10.1111/</w:t>
            </w:r>
            <w:r w:rsidR="00000128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j</w:t>
            </w:r>
            <w:r w:rsidR="00000128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.1440-1746.2011.07003.</w:t>
            </w:r>
            <w:r w:rsidR="00000128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x</w:t>
            </w:r>
            <w:r w:rsidR="00000128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C12CE9" w:rsidRPr="00293019" w:rsidTr="00817A9E">
        <w:tc>
          <w:tcPr>
            <w:tcW w:w="1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E7B81" w:rsidRPr="00817A9E" w:rsidRDefault="005C7E06" w:rsidP="00293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7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E7B81" w:rsidRPr="00817A9E" w:rsidRDefault="00FE7B81" w:rsidP="002930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9301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>Knolle P.</w:t>
            </w:r>
            <w:r w:rsidRPr="00817A9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29301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>A. Local control of the immune respon</w:t>
            </w:r>
            <w:r w:rsidR="00CF190B" w:rsidRPr="0029301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>se in the liver</w:t>
            </w:r>
            <w:r w:rsidR="00CF190B" w:rsidRPr="00817A9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>.</w:t>
            </w:r>
            <w:r w:rsidR="007642E7" w:rsidRPr="0029301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7642E7" w:rsidRPr="00817A9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Immunol</w:t>
            </w:r>
            <w:proofErr w:type="spellEnd"/>
            <w:r w:rsidR="007642E7" w:rsidRPr="00817A9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="007642E7" w:rsidRPr="00817A9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Rev</w:t>
            </w:r>
            <w:proofErr w:type="spellEnd"/>
            <w:r w:rsidR="007642E7" w:rsidRPr="00817A9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>.</w:t>
            </w:r>
            <w:r w:rsidR="007642E7" w:rsidRPr="00817A9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, 2000, </w:t>
            </w:r>
            <w:proofErr w:type="spellStart"/>
            <w:r w:rsidR="007642E7" w:rsidRPr="00817A9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Vol</w:t>
            </w:r>
            <w:proofErr w:type="spellEnd"/>
            <w:r w:rsidR="007642E7" w:rsidRPr="00817A9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. 174, </w:t>
            </w:r>
            <w:r w:rsidR="007642E7" w:rsidRPr="00817A9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>pp</w:t>
            </w:r>
            <w:r w:rsidRPr="00817A9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. 21–34. 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E7B81" w:rsidRPr="00817A9E" w:rsidRDefault="00C12CE9" w:rsidP="00293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r w:rsidRPr="00817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-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E7B81" w:rsidRPr="00817A9E" w:rsidRDefault="00000128" w:rsidP="00293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r w:rsidRPr="00817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https://www.ncbi.nlm.nih.gov/pubmed/10807504</w:t>
            </w:r>
          </w:p>
        </w:tc>
      </w:tr>
      <w:tr w:rsidR="00C12CE9" w:rsidRPr="00293019" w:rsidTr="00817A9E">
        <w:tc>
          <w:tcPr>
            <w:tcW w:w="1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C7E06" w:rsidRPr="00817A9E" w:rsidRDefault="005C7E06" w:rsidP="00293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r w:rsidRPr="00817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10</w:t>
            </w:r>
          </w:p>
        </w:tc>
        <w:tc>
          <w:tcPr>
            <w:tcW w:w="4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C7E06" w:rsidRPr="00817A9E" w:rsidRDefault="005C7E06" w:rsidP="002930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Kumar G. L., </w:t>
            </w:r>
            <w:proofErr w:type="spellStart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Rudbeck</w:t>
            </w:r>
            <w:proofErr w:type="spellEnd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L. Education guide. </w:t>
            </w:r>
            <w:proofErr w:type="spellStart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Immunohistochemical</w:t>
            </w:r>
            <w:proofErr w:type="spellEnd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(IHC) staining methods. 2009. </w:t>
            </w:r>
            <w:proofErr w:type="spellStart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Dako</w:t>
            </w:r>
            <w:proofErr w:type="spellEnd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lastRenderedPageBreak/>
              <w:t>North Amer</w:t>
            </w:r>
            <w:r w:rsidR="007642E7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ica, </w:t>
            </w:r>
            <w:proofErr w:type="spellStart"/>
            <w:r w:rsidR="007642E7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Carpinteria</w:t>
            </w:r>
            <w:proofErr w:type="spellEnd"/>
            <w:r w:rsidR="007642E7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, California.</w:t>
            </w:r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160</w:t>
            </w:r>
            <w:r w:rsidR="007642E7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p</w:t>
            </w:r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C7E06" w:rsidRPr="00817A9E" w:rsidRDefault="00C12CE9" w:rsidP="00293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r w:rsidRPr="00817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lastRenderedPageBreak/>
              <w:t>-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C7E06" w:rsidRPr="00817A9E" w:rsidRDefault="00000128" w:rsidP="00293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r w:rsidRPr="00817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http://www.kanidis.gr/common/files/AN</w:t>
            </w:r>
            <w:r w:rsidRPr="00817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lastRenderedPageBreak/>
              <w:t>OSOISTOCHIMIA/DETECTION/ihc_staining_methods_5ed.pdf</w:t>
            </w:r>
          </w:p>
        </w:tc>
      </w:tr>
      <w:tr w:rsidR="00C12CE9" w:rsidRPr="00293019" w:rsidTr="00817A9E">
        <w:tc>
          <w:tcPr>
            <w:tcW w:w="1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C7E06" w:rsidRPr="00817A9E" w:rsidRDefault="005C7E06" w:rsidP="00293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r w:rsidRPr="00817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lastRenderedPageBreak/>
              <w:t>11</w:t>
            </w:r>
          </w:p>
        </w:tc>
        <w:tc>
          <w:tcPr>
            <w:tcW w:w="4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C7E06" w:rsidRPr="00817A9E" w:rsidRDefault="00D33234" w:rsidP="002930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hyperlink r:id="rId13" w:history="1">
              <w:r w:rsidR="005C7E06" w:rsidRPr="00293019">
                <w:rPr>
                  <w:rFonts w:ascii="Times New Roman" w:hAnsi="Times New Roman" w:cs="Times New Roman"/>
                  <w:bCs/>
                  <w:color w:val="000000" w:themeColor="text1"/>
                  <w:sz w:val="28"/>
                  <w:szCs w:val="28"/>
                  <w:lang w:val="en-US"/>
                </w:rPr>
                <w:t>Marrone</w:t>
              </w:r>
            </w:hyperlink>
            <w:r w:rsidR="005C7E06" w:rsidRPr="0029301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 xml:space="preserve"> G., </w:t>
            </w:r>
            <w:hyperlink r:id="rId14" w:history="1">
              <w:r w:rsidR="005C7E06" w:rsidRPr="00293019">
                <w:rPr>
                  <w:rFonts w:ascii="Times New Roman" w:hAnsi="Times New Roman" w:cs="Times New Roman"/>
                  <w:bCs/>
                  <w:color w:val="000000" w:themeColor="text1"/>
                  <w:sz w:val="28"/>
                  <w:szCs w:val="28"/>
                  <w:lang w:val="en-US"/>
                </w:rPr>
                <w:t>Shah</w:t>
              </w:r>
            </w:hyperlink>
            <w:r w:rsidR="005C7E06" w:rsidRPr="0029301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 xml:space="preserve"> V.</w:t>
            </w:r>
            <w:r w:rsidR="005C7E06" w:rsidRPr="00817A9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="005C7E06" w:rsidRPr="0029301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 xml:space="preserve">H., </w:t>
            </w:r>
            <w:hyperlink r:id="rId15" w:history="1">
              <w:r w:rsidR="005C7E06" w:rsidRPr="00293019">
                <w:rPr>
                  <w:rFonts w:ascii="Times New Roman" w:hAnsi="Times New Roman" w:cs="Times New Roman"/>
                  <w:bCs/>
                  <w:color w:val="000000" w:themeColor="text1"/>
                  <w:sz w:val="28"/>
                  <w:szCs w:val="28"/>
                  <w:lang w:val="en-US"/>
                </w:rPr>
                <w:t>Gracia-Sancho</w:t>
              </w:r>
            </w:hyperlink>
            <w:r w:rsidR="005C7E06" w:rsidRPr="0029301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 xml:space="preserve"> J. Sinusoidal communication in liver fibrosis and regeneration</w:t>
            </w:r>
            <w:r w:rsidR="00CF190B" w:rsidRPr="00817A9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 xml:space="preserve">. </w:t>
            </w:r>
            <w:hyperlink r:id="rId16" w:tgtFrame="pmc_ext" w:history="1">
              <w:r w:rsidR="005C7E06" w:rsidRPr="00817A9E">
                <w:rPr>
                  <w:rFonts w:ascii="Times New Roman" w:hAnsi="Times New Roman" w:cs="Times New Roman"/>
                  <w:bCs/>
                  <w:color w:val="000000" w:themeColor="text1"/>
                  <w:sz w:val="28"/>
                  <w:szCs w:val="28"/>
                </w:rPr>
                <w:t xml:space="preserve">J </w:t>
              </w:r>
              <w:proofErr w:type="spellStart"/>
              <w:r w:rsidR="005C7E06" w:rsidRPr="00817A9E">
                <w:rPr>
                  <w:rFonts w:ascii="Times New Roman" w:hAnsi="Times New Roman" w:cs="Times New Roman"/>
                  <w:bCs/>
                  <w:color w:val="000000" w:themeColor="text1"/>
                  <w:sz w:val="28"/>
                  <w:szCs w:val="28"/>
                </w:rPr>
                <w:t>Hepatol</w:t>
              </w:r>
              <w:proofErr w:type="spellEnd"/>
              <w:r w:rsidR="005C7E06" w:rsidRPr="00817A9E">
                <w:rPr>
                  <w:rFonts w:ascii="Times New Roman" w:hAnsi="Times New Roman" w:cs="Times New Roman"/>
                  <w:bCs/>
                  <w:color w:val="000000" w:themeColor="text1"/>
                  <w:sz w:val="28"/>
                  <w:szCs w:val="28"/>
                </w:rPr>
                <w:t>.</w:t>
              </w:r>
              <w:r w:rsidR="007642E7" w:rsidRPr="00817A9E">
                <w:rPr>
                  <w:rFonts w:ascii="Times New Roman" w:hAnsi="Times New Roman" w:cs="Times New Roman"/>
                  <w:bCs/>
                  <w:color w:val="000000" w:themeColor="text1"/>
                  <w:sz w:val="28"/>
                  <w:szCs w:val="28"/>
                </w:rPr>
                <w:t>,</w:t>
              </w:r>
              <w:r w:rsidR="005C7E06" w:rsidRPr="00817A9E">
                <w:rPr>
                  <w:rFonts w:ascii="Times New Roman" w:hAnsi="Times New Roman" w:cs="Times New Roman"/>
                  <w:bCs/>
                  <w:color w:val="000000" w:themeColor="text1"/>
                  <w:sz w:val="28"/>
                  <w:szCs w:val="28"/>
                  <w:lang w:val="en-US"/>
                </w:rPr>
                <w:t xml:space="preserve"> </w:t>
              </w:r>
              <w:r w:rsidR="005C7E06" w:rsidRPr="00817A9E">
                <w:rPr>
                  <w:rFonts w:ascii="Times New Roman" w:hAnsi="Times New Roman" w:cs="Times New Roman"/>
                  <w:bCs/>
                  <w:color w:val="000000" w:themeColor="text1"/>
                  <w:sz w:val="28"/>
                  <w:szCs w:val="28"/>
                </w:rPr>
                <w:t>2016</w:t>
              </w:r>
              <w:r w:rsidR="007642E7" w:rsidRPr="00817A9E">
                <w:rPr>
                  <w:rFonts w:ascii="Times New Roman" w:hAnsi="Times New Roman" w:cs="Times New Roman"/>
                  <w:bCs/>
                  <w:color w:val="000000" w:themeColor="text1"/>
                  <w:sz w:val="28"/>
                  <w:szCs w:val="28"/>
                  <w:lang w:val="en-US"/>
                </w:rPr>
                <w:t>,</w:t>
              </w:r>
              <w:r w:rsidR="005C7E06" w:rsidRPr="00817A9E">
                <w:rPr>
                  <w:rFonts w:ascii="Times New Roman" w:hAnsi="Times New Roman" w:cs="Times New Roman"/>
                  <w:bCs/>
                  <w:color w:val="000000" w:themeColor="text1"/>
                  <w:sz w:val="28"/>
                  <w:szCs w:val="28"/>
                </w:rPr>
                <w:t xml:space="preserve"> </w:t>
              </w:r>
              <w:proofErr w:type="spellStart"/>
              <w:r w:rsidR="005C7E06" w:rsidRPr="00817A9E">
                <w:rPr>
                  <w:rFonts w:ascii="Times New Roman" w:hAnsi="Times New Roman" w:cs="Times New Roman"/>
                  <w:bCs/>
                  <w:color w:val="000000" w:themeColor="text1"/>
                  <w:sz w:val="28"/>
                  <w:szCs w:val="28"/>
                </w:rPr>
                <w:t>Vol</w:t>
              </w:r>
              <w:proofErr w:type="spellEnd"/>
              <w:r w:rsidR="005C7E06" w:rsidRPr="00817A9E">
                <w:rPr>
                  <w:rFonts w:ascii="Times New Roman" w:hAnsi="Times New Roman" w:cs="Times New Roman"/>
                  <w:bCs/>
                  <w:color w:val="000000" w:themeColor="text1"/>
                  <w:sz w:val="28"/>
                  <w:szCs w:val="28"/>
                </w:rPr>
                <w:t xml:space="preserve">. 65, </w:t>
              </w:r>
              <w:r w:rsidR="007642E7" w:rsidRPr="00817A9E">
                <w:rPr>
                  <w:rFonts w:ascii="Times New Roman" w:hAnsi="Times New Roman" w:cs="Times New Roman"/>
                  <w:bCs/>
                  <w:color w:val="000000" w:themeColor="text1"/>
                  <w:sz w:val="28"/>
                  <w:szCs w:val="28"/>
                </w:rPr>
                <w:t>no.3</w:t>
              </w:r>
              <w:r w:rsidR="007642E7" w:rsidRPr="00817A9E">
                <w:rPr>
                  <w:rFonts w:ascii="Times New Roman" w:hAnsi="Times New Roman" w:cs="Times New Roman"/>
                  <w:bCs/>
                  <w:color w:val="000000" w:themeColor="text1"/>
                  <w:sz w:val="28"/>
                  <w:szCs w:val="28"/>
                  <w:lang w:val="en-US"/>
                </w:rPr>
                <w:t>,</w:t>
              </w:r>
              <w:r w:rsidR="005C7E06" w:rsidRPr="00817A9E">
                <w:rPr>
                  <w:rFonts w:ascii="Times New Roman" w:hAnsi="Times New Roman" w:cs="Times New Roman"/>
                  <w:bCs/>
                  <w:color w:val="000000" w:themeColor="text1"/>
                  <w:sz w:val="28"/>
                  <w:szCs w:val="28"/>
                </w:rPr>
                <w:t xml:space="preserve"> </w:t>
              </w:r>
              <w:r w:rsidR="007642E7" w:rsidRPr="00817A9E">
                <w:rPr>
                  <w:rFonts w:ascii="Times New Roman" w:hAnsi="Times New Roman" w:cs="Times New Roman"/>
                  <w:bCs/>
                  <w:color w:val="000000" w:themeColor="text1"/>
                  <w:sz w:val="28"/>
                  <w:szCs w:val="28"/>
                  <w:lang w:val="en-US"/>
                </w:rPr>
                <w:t>pp</w:t>
              </w:r>
              <w:r w:rsidR="005C7E06" w:rsidRPr="00817A9E">
                <w:rPr>
                  <w:rFonts w:ascii="Times New Roman" w:hAnsi="Times New Roman" w:cs="Times New Roman"/>
                  <w:bCs/>
                  <w:color w:val="000000" w:themeColor="text1"/>
                  <w:sz w:val="28"/>
                  <w:szCs w:val="28"/>
                  <w:lang w:val="en-US"/>
                </w:rPr>
                <w:t xml:space="preserve">. </w:t>
              </w:r>
              <w:r w:rsidR="005C7E06" w:rsidRPr="00817A9E">
                <w:rPr>
                  <w:rFonts w:ascii="Times New Roman" w:hAnsi="Times New Roman" w:cs="Times New Roman"/>
                  <w:bCs/>
                  <w:color w:val="000000" w:themeColor="text1"/>
                  <w:sz w:val="28"/>
                  <w:szCs w:val="28"/>
                </w:rPr>
                <w:t xml:space="preserve">608–617. </w:t>
              </w:r>
            </w:hyperlink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C7E06" w:rsidRPr="00817A9E" w:rsidRDefault="00C12CE9" w:rsidP="00293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r w:rsidRPr="00817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-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C7E06" w:rsidRPr="00817A9E" w:rsidRDefault="00FD3D21" w:rsidP="00293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r w:rsidRPr="00817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https://doi.org/</w:t>
            </w:r>
            <w:r w:rsidR="00D33234">
              <w:fldChar w:fldCharType="begin"/>
            </w:r>
            <w:r w:rsidR="00D33234" w:rsidRPr="00293019">
              <w:rPr>
                <w:lang w:val="en-US"/>
              </w:rPr>
              <w:instrText>HYPERLINK "https://dx.doi.org/10.1016%2Fj.jhep.2016.04.018" \t "pmc_ext"</w:instrText>
            </w:r>
            <w:r w:rsidR="00D33234">
              <w:fldChar w:fldCharType="separate"/>
            </w:r>
            <w:r w:rsidR="00000128" w:rsidRPr="00817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10.1016/j.jhep.2016.04.018</w:t>
            </w:r>
            <w:r w:rsidR="00D33234">
              <w:fldChar w:fldCharType="end"/>
            </w:r>
            <w:r w:rsidR="00000128" w:rsidRPr="00817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.</w:t>
            </w:r>
          </w:p>
        </w:tc>
      </w:tr>
      <w:tr w:rsidR="00C12CE9" w:rsidRPr="00817A9E" w:rsidTr="00817A9E">
        <w:tc>
          <w:tcPr>
            <w:tcW w:w="1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C7E06" w:rsidRPr="00817A9E" w:rsidRDefault="005C7E06" w:rsidP="00293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r w:rsidRPr="00817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12</w:t>
            </w:r>
          </w:p>
        </w:tc>
        <w:tc>
          <w:tcPr>
            <w:tcW w:w="4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C7E06" w:rsidRPr="00817A9E" w:rsidRDefault="005C7E06" w:rsidP="002930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Okada T, Kimura A., </w:t>
            </w:r>
            <w:proofErr w:type="spellStart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Kanki</w:t>
            </w:r>
            <w:proofErr w:type="spellEnd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K., </w:t>
            </w:r>
            <w:proofErr w:type="spellStart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Nakatani</w:t>
            </w:r>
            <w:proofErr w:type="spellEnd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S., </w:t>
            </w:r>
            <w:proofErr w:type="spellStart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Nagahara</w:t>
            </w:r>
            <w:proofErr w:type="spellEnd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Y., </w:t>
            </w:r>
            <w:proofErr w:type="spellStart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Hiraga</w:t>
            </w:r>
            <w:proofErr w:type="spellEnd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M. et al. Liver Resident Macrophages (</w:t>
            </w:r>
            <w:proofErr w:type="spellStart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Kupffer</w:t>
            </w:r>
            <w:proofErr w:type="spellEnd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Cells) Share Several Functional Antigens i</w:t>
            </w:r>
            <w:r w:rsidR="00CF190B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n Common with Endothelial Cells. </w:t>
            </w:r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Scandinavian Journal of Imm</w:t>
            </w:r>
            <w:r w:rsidR="007642E7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unology Experimental immunology, 2016,</w:t>
            </w:r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="007642E7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Vol. 83, pp</w:t>
            </w:r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. 139–150.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C7E06" w:rsidRPr="00817A9E" w:rsidRDefault="00C12CE9" w:rsidP="00293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7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C7E06" w:rsidRPr="00817A9E" w:rsidRDefault="00D33234" w:rsidP="00293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hyperlink r:id="rId17" w:history="1">
              <w:r w:rsidR="00000128" w:rsidRPr="00817A9E">
                <w:rPr>
                  <w:rStyle w:val="a5"/>
                  <w:rFonts w:ascii="Times New Roman" w:hAnsi="Times New Roman" w:cs="Times New Roman"/>
                  <w:bCs/>
                  <w:color w:val="000000" w:themeColor="text1"/>
                  <w:sz w:val="28"/>
                  <w:szCs w:val="28"/>
                  <w:shd w:val="clear" w:color="auto" w:fill="FFFFFF"/>
                </w:rPr>
                <w:t>https://doi.org/10.1111/sji.12402</w:t>
              </w:r>
            </w:hyperlink>
          </w:p>
        </w:tc>
      </w:tr>
      <w:tr w:rsidR="00C12CE9" w:rsidRPr="00817A9E" w:rsidTr="00817A9E">
        <w:tc>
          <w:tcPr>
            <w:tcW w:w="1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C7E06" w:rsidRPr="00817A9E" w:rsidRDefault="005C7E06" w:rsidP="00293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7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C7E06" w:rsidRPr="00817A9E" w:rsidRDefault="005C7E06" w:rsidP="002930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Patent US, USOO9101629B2, 11.08.2015. Method for obtaining 5-amino 2</w:t>
            </w:r>
            <w:proofErr w:type="gramStart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,3</w:t>
            </w:r>
            <w:proofErr w:type="gramEnd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-dihydrophthalazine-1,4-dione alkali metal sal</w:t>
            </w:r>
            <w:r w:rsidR="00CF190B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ts and their use in medicine. </w:t>
            </w:r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Patent United States of America, USOO9101629B2 US 9, 101, 629 B2 / </w:t>
            </w:r>
            <w:proofErr w:type="spellStart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Abidov</w:t>
            </w:r>
            <w:proofErr w:type="spellEnd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A.M., Danilova I.G.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C7E06" w:rsidRPr="00817A9E" w:rsidRDefault="00C12CE9" w:rsidP="00293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7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C7E06" w:rsidRPr="00817A9E" w:rsidRDefault="00000128" w:rsidP="00293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7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https</w:t>
            </w:r>
            <w:r w:rsidRPr="00817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://</w:t>
            </w:r>
            <w:r w:rsidRPr="00817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patents</w:t>
            </w:r>
            <w:r w:rsidRPr="00817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proofErr w:type="spellStart"/>
            <w:r w:rsidRPr="00817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google</w:t>
            </w:r>
            <w:proofErr w:type="spellEnd"/>
            <w:r w:rsidRPr="00817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r w:rsidRPr="00817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com</w:t>
            </w:r>
            <w:r w:rsidRPr="00817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/</w:t>
            </w:r>
            <w:r w:rsidRPr="00817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patent</w:t>
            </w:r>
            <w:r w:rsidRPr="00817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/</w:t>
            </w:r>
            <w:r w:rsidRPr="00817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US</w:t>
            </w:r>
            <w:r w:rsidRPr="00817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8536171</w:t>
            </w:r>
            <w:r w:rsidRPr="00817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B</w:t>
            </w:r>
            <w:r w:rsidRPr="00817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2/</w:t>
            </w:r>
            <w:r w:rsidRPr="00817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en</w:t>
            </w:r>
          </w:p>
        </w:tc>
      </w:tr>
      <w:tr w:rsidR="00C12CE9" w:rsidRPr="00817A9E" w:rsidTr="00817A9E">
        <w:tc>
          <w:tcPr>
            <w:tcW w:w="1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C7E06" w:rsidRPr="00817A9E" w:rsidRDefault="005C7E06" w:rsidP="00293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7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C7E06" w:rsidRPr="00817A9E" w:rsidRDefault="00D33234" w:rsidP="002930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fldChar w:fldCharType="begin"/>
            </w:r>
            <w:r w:rsidRPr="00293019">
              <w:rPr>
                <w:lang w:val="en-US"/>
              </w:rPr>
              <w:instrText>HYPERLINK "https://www.ncbi.nlm.nih.gov/pubmed/?term=Rehermann%20B%5BAuthor%5D&amp;cauthor=true&amp;cauthor_uid=27775816"</w:instrText>
            </w:r>
            <w:r>
              <w:fldChar w:fldCharType="separate"/>
            </w:r>
            <w:proofErr w:type="spellStart"/>
            <w:r w:rsidR="005C7E06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Rehermann</w:t>
            </w:r>
            <w:proofErr w:type="spellEnd"/>
            <w:r>
              <w:fldChar w:fldCharType="end"/>
            </w:r>
            <w:r w:rsidR="005C7E06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B. Mature peritoneal macrophages take an avascular route into the injured liver and </w:t>
            </w:r>
            <w:r w:rsidR="00CF190B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promote tissue repair.</w:t>
            </w:r>
            <w:r w:rsidR="005C7E06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>
              <w:fldChar w:fldCharType="begin"/>
            </w:r>
            <w:r w:rsidRPr="00293019">
              <w:rPr>
                <w:lang w:val="en-US"/>
              </w:rPr>
              <w:instrText>HYPERLINK "https://www.ncbi.nlm.nih.gov/entrez/eutils/elink.fcgi?dbfrom=pubmed&amp;retmode=ref&amp;cmd=prlinks&amp;id=27775816" \t "pmc_ext"</w:instrText>
            </w:r>
            <w:r>
              <w:fldChar w:fldCharType="separate"/>
            </w:r>
            <w:proofErr w:type="spellStart"/>
            <w:r w:rsidR="007642E7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Hepatology</w:t>
            </w:r>
            <w:proofErr w:type="spellEnd"/>
            <w:r w:rsidR="007642E7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, 2017, Vol. 65(1),</w:t>
            </w:r>
            <w:r w:rsidR="005C7E06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376–379.</w:t>
            </w:r>
            <w:r>
              <w:fldChar w:fldCharType="end"/>
            </w:r>
            <w:r w:rsidR="005C7E06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C7E06" w:rsidRPr="00817A9E" w:rsidRDefault="00C12CE9" w:rsidP="00293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r w:rsidRPr="00817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-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C7E06" w:rsidRPr="00817A9E" w:rsidRDefault="00FD3D21" w:rsidP="00293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https://doi.org/</w:t>
            </w:r>
            <w:hyperlink r:id="rId18" w:tgtFrame="pmc_ext" w:history="1">
              <w:r w:rsidR="00000128" w:rsidRPr="00817A9E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  <w:lang w:val="en-US"/>
                </w:rPr>
                <w:t>10.1002/hep.28883</w:t>
              </w:r>
            </w:hyperlink>
          </w:p>
        </w:tc>
      </w:tr>
      <w:tr w:rsidR="00C12CE9" w:rsidRPr="00817A9E" w:rsidTr="00817A9E">
        <w:tc>
          <w:tcPr>
            <w:tcW w:w="1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C7E06" w:rsidRPr="00817A9E" w:rsidRDefault="005C7E06" w:rsidP="00293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r w:rsidRPr="00817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15</w:t>
            </w:r>
          </w:p>
        </w:tc>
        <w:tc>
          <w:tcPr>
            <w:tcW w:w="4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C7E06" w:rsidRPr="00817A9E" w:rsidRDefault="005C7E06" w:rsidP="002930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9301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>Rountree C.</w:t>
            </w:r>
            <w:r w:rsidRPr="00817A9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29301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>B. A CD133-expressing murine liver oval cell population with bil</w:t>
            </w:r>
            <w:r w:rsidR="00CF190B" w:rsidRPr="0029301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>ineage potential</w:t>
            </w:r>
            <w:r w:rsidR="00CF190B" w:rsidRPr="00817A9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 xml:space="preserve">. </w:t>
            </w:r>
            <w:proofErr w:type="spellStart"/>
            <w:r w:rsidR="007642E7" w:rsidRPr="00817A9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Stem</w:t>
            </w:r>
            <w:proofErr w:type="spellEnd"/>
            <w:r w:rsidR="007642E7" w:rsidRPr="00817A9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="007642E7" w:rsidRPr="00817A9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Cells</w:t>
            </w:r>
            <w:proofErr w:type="spellEnd"/>
            <w:r w:rsidR="007642E7" w:rsidRPr="00817A9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, 2007,</w:t>
            </w:r>
            <w:r w:rsidRPr="00817A9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17A9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Vol</w:t>
            </w:r>
            <w:proofErr w:type="spellEnd"/>
            <w:r w:rsidRPr="00817A9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. 25, </w:t>
            </w:r>
            <w:proofErr w:type="spellStart"/>
            <w:r w:rsidR="007642E7" w:rsidRPr="00817A9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no</w:t>
            </w:r>
            <w:proofErr w:type="spellEnd"/>
            <w:r w:rsidR="007642E7" w:rsidRPr="00817A9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. 10, </w:t>
            </w:r>
            <w:r w:rsidR="007642E7" w:rsidRPr="00817A9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>pp</w:t>
            </w:r>
            <w:r w:rsidRPr="00817A9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. 2419–2429.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C7E06" w:rsidRPr="00817A9E" w:rsidRDefault="00C12CE9" w:rsidP="00293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7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C7E06" w:rsidRPr="00817A9E" w:rsidRDefault="00FD3D21" w:rsidP="00293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https://doi.org/</w:t>
            </w:r>
            <w:hyperlink r:id="rId19" w:tgtFrame="_blank" w:history="1">
              <w:r w:rsidR="00000128" w:rsidRPr="00817A9E">
                <w:rPr>
                  <w:rStyle w:val="a5"/>
                  <w:rFonts w:ascii="Times New Roman" w:hAnsi="Times New Roman" w:cs="Times New Roman"/>
                  <w:color w:val="000000" w:themeColor="text1"/>
                  <w:sz w:val="28"/>
                  <w:szCs w:val="28"/>
                  <w:shd w:val="clear" w:color="auto" w:fill="FFFFFF"/>
                </w:rPr>
                <w:t>10,1634 / stemcells.2007-0176</w:t>
              </w:r>
            </w:hyperlink>
          </w:p>
        </w:tc>
      </w:tr>
      <w:tr w:rsidR="00C12CE9" w:rsidRPr="00293019" w:rsidTr="00817A9E">
        <w:tc>
          <w:tcPr>
            <w:tcW w:w="1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C7E06" w:rsidRPr="00817A9E" w:rsidRDefault="005C7E06" w:rsidP="00293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7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16</w:t>
            </w:r>
          </w:p>
        </w:tc>
        <w:tc>
          <w:tcPr>
            <w:tcW w:w="4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C7E06" w:rsidRPr="00817A9E" w:rsidRDefault="005C7E06" w:rsidP="002930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Sanchez Perez M.J., Gonzalez–</w:t>
            </w:r>
            <w:proofErr w:type="spellStart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Reimers</w:t>
            </w:r>
            <w:proofErr w:type="spellEnd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E., </w:t>
            </w:r>
            <w:proofErr w:type="spellStart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Santolaria</w:t>
            </w:r>
            <w:proofErr w:type="spellEnd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–Fernandez F. Lipid peroxidation and serum cytokines in acute alcoholic</w:t>
            </w:r>
            <w:r w:rsidR="007642E7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hepat</w:t>
            </w:r>
            <w:r w:rsidR="00CF190B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itis. </w:t>
            </w:r>
            <w:r w:rsidR="007642E7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Alcohol </w:t>
            </w:r>
            <w:proofErr w:type="spellStart"/>
            <w:r w:rsidR="007642E7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Alcohol</w:t>
            </w:r>
            <w:proofErr w:type="spellEnd"/>
            <w:r w:rsidR="007642E7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, 2006, Vol. 41(6)</w:t>
            </w:r>
            <w:proofErr w:type="gramStart"/>
            <w:r w:rsidR="007642E7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,  pp</w:t>
            </w:r>
            <w:proofErr w:type="gramEnd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. 593–597.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C7E06" w:rsidRPr="00817A9E" w:rsidRDefault="00C12CE9" w:rsidP="00293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r w:rsidRPr="00817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-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C7E06" w:rsidRPr="00817A9E" w:rsidRDefault="00D33234" w:rsidP="00293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r>
              <w:fldChar w:fldCharType="begin"/>
            </w:r>
            <w:r w:rsidRPr="00293019">
              <w:rPr>
                <w:lang w:val="en-US"/>
              </w:rPr>
              <w:instrText>HYPERLINK "https://doi.org/10.1093/alcalc/agl077"</w:instrText>
            </w:r>
            <w:r>
              <w:fldChar w:fldCharType="separate"/>
            </w:r>
            <w:r w:rsidR="00FD3D21" w:rsidRPr="00817A9E">
              <w:rPr>
                <w:rStyle w:val="a5"/>
                <w:rFonts w:ascii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  <w:lang w:val="en-US"/>
              </w:rPr>
              <w:t>https://doi.org/10.1093/alcalc/agl077</w:t>
            </w:r>
            <w:r>
              <w:fldChar w:fldCharType="end"/>
            </w:r>
          </w:p>
        </w:tc>
      </w:tr>
      <w:tr w:rsidR="00C12CE9" w:rsidRPr="00293019" w:rsidTr="00817A9E">
        <w:tc>
          <w:tcPr>
            <w:tcW w:w="1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C7E06" w:rsidRPr="00817A9E" w:rsidRDefault="005C7E06" w:rsidP="00293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r w:rsidRPr="00817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17</w:t>
            </w:r>
          </w:p>
        </w:tc>
        <w:tc>
          <w:tcPr>
            <w:tcW w:w="4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C7E06" w:rsidRPr="00817A9E" w:rsidRDefault="005C7E06" w:rsidP="002930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29301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>Shetty</w:t>
            </w:r>
            <w:r w:rsidRPr="00817A9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 xml:space="preserve"> S.</w:t>
            </w:r>
            <w:r w:rsidRPr="0029301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>, Lalor</w:t>
            </w:r>
            <w:r w:rsidRPr="00817A9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 xml:space="preserve"> P. F.</w:t>
            </w:r>
            <w:r w:rsidRPr="0029301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>, Adams</w:t>
            </w:r>
            <w:r w:rsidRPr="00817A9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 xml:space="preserve"> D. H.</w:t>
            </w:r>
            <w:r w:rsidRPr="0029301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 xml:space="preserve"> Liver sinusoidal endothelial cells</w:t>
            </w:r>
            <w:r w:rsidR="007642E7" w:rsidRPr="00817A9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>,</w:t>
            </w:r>
            <w:r w:rsidRPr="00817A9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="00CF190B" w:rsidRPr="0029301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>gatekeepers of hepatic immunity</w:t>
            </w:r>
            <w:r w:rsidR="00CF190B" w:rsidRPr="00817A9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817A9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Gastroenterology</w:t>
            </w:r>
            <w:proofErr w:type="spellEnd"/>
            <w:r w:rsidRPr="00817A9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&amp; </w:t>
            </w:r>
            <w:proofErr w:type="spellStart"/>
            <w:r w:rsidRPr="00817A9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Hepatology</w:t>
            </w:r>
            <w:proofErr w:type="spellEnd"/>
            <w:r w:rsidR="007642E7" w:rsidRPr="00817A9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>, 2018,</w:t>
            </w:r>
            <w:r w:rsidRPr="00817A9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7642E7" w:rsidRPr="00817A9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Vol</w:t>
            </w:r>
            <w:proofErr w:type="spellEnd"/>
            <w:r w:rsidR="007642E7" w:rsidRPr="00817A9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. 15,</w:t>
            </w:r>
            <w:r w:rsidRPr="00817A9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="007642E7" w:rsidRPr="00817A9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>pp</w:t>
            </w:r>
            <w:r w:rsidRPr="00817A9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.</w:t>
            </w:r>
            <w:r w:rsidRPr="00817A9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817A9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555–567. 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C7E06" w:rsidRPr="00817A9E" w:rsidRDefault="00C12CE9" w:rsidP="00293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7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C7E06" w:rsidRPr="00817A9E" w:rsidRDefault="00FD3D21" w:rsidP="00293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r w:rsidRPr="0029301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>https:/</w:t>
            </w:r>
            <w:r w:rsidRPr="00817A9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>/</w:t>
            </w:r>
            <w:r w:rsidRPr="0029301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>doi.org/10.1038/ s41575-018-0020-y</w:t>
            </w:r>
          </w:p>
        </w:tc>
      </w:tr>
      <w:tr w:rsidR="00C12CE9" w:rsidRPr="00817A9E" w:rsidTr="00817A9E">
        <w:tc>
          <w:tcPr>
            <w:tcW w:w="1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C7E06" w:rsidRPr="00817A9E" w:rsidRDefault="005C7E06" w:rsidP="00293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7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C7E06" w:rsidRPr="00817A9E" w:rsidRDefault="00D33234" w:rsidP="002930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fldChar w:fldCharType="begin"/>
            </w:r>
            <w:r w:rsidRPr="00293019">
              <w:rPr>
                <w:lang w:val="en-US"/>
              </w:rPr>
              <w:instrText>HYPERLINK "https://www.ncbi.nlm.nih.gov/pubmed/?term=Zahr%20NM%5BAuthor%5D&amp;cauthor=true&amp;cauthor_uid=20662804"</w:instrText>
            </w:r>
            <w:r>
              <w:fldChar w:fldCharType="separate"/>
            </w:r>
            <w:proofErr w:type="spellStart"/>
            <w:r w:rsidR="005C7E06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Zahr</w:t>
            </w:r>
            <w:proofErr w:type="spellEnd"/>
            <w:r>
              <w:fldChar w:fldCharType="end"/>
            </w:r>
            <w:r w:rsidR="005C7E06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M. N., </w:t>
            </w:r>
            <w:r>
              <w:fldChar w:fldCharType="begin"/>
            </w:r>
            <w:r w:rsidRPr="00293019">
              <w:rPr>
                <w:lang w:val="en-US"/>
              </w:rPr>
              <w:instrText>HYPERLINK "https://www.ncbi.nlm.nih.gov/pubmed/?term=Luong%20R%5BAuthor%5D&amp;cauthor=true&amp;cauthor_uid=20662804"</w:instrText>
            </w:r>
            <w:r>
              <w:fldChar w:fldCharType="separate"/>
            </w:r>
            <w:proofErr w:type="spellStart"/>
            <w:r w:rsidR="005C7E06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Luong</w:t>
            </w:r>
            <w:proofErr w:type="spellEnd"/>
            <w:r>
              <w:fldChar w:fldCharType="end"/>
            </w:r>
            <w:r w:rsidR="005C7E06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R., </w:t>
            </w:r>
            <w:r>
              <w:fldChar w:fldCharType="begin"/>
            </w:r>
            <w:r w:rsidRPr="00293019">
              <w:rPr>
                <w:lang w:val="en-US"/>
              </w:rPr>
              <w:instrText>HYPERLINK "https://www.ncbi.nlm.nih.gov/pubmed/?term=Sullivan%20EV%5BAuthor%5D&amp;cauthor=true&amp;cauthor_uid=20662804"</w:instrText>
            </w:r>
            <w:r>
              <w:fldChar w:fldCharType="separate"/>
            </w:r>
            <w:r w:rsidR="005C7E06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Sullivan</w:t>
            </w:r>
            <w:r>
              <w:fldChar w:fldCharType="end"/>
            </w:r>
            <w:r w:rsidR="005C7E06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E. V., </w:t>
            </w:r>
            <w:r>
              <w:fldChar w:fldCharType="begin"/>
            </w:r>
            <w:r w:rsidRPr="00293019">
              <w:rPr>
                <w:lang w:val="en-US"/>
              </w:rPr>
              <w:instrText>HYPERLINK "https://www.ncbi.nlm.nih.gov/pubmed/?term=Pfefferbaum%20A%5BAuthor%5D&amp;cauthor=true&amp;cauthor_uid=20662804"</w:instrText>
            </w:r>
            <w:r>
              <w:fldChar w:fldCharType="separate"/>
            </w:r>
            <w:proofErr w:type="spellStart"/>
            <w:r w:rsidR="005C7E06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Pfefferbaum</w:t>
            </w:r>
            <w:proofErr w:type="spellEnd"/>
            <w:r>
              <w:fldChar w:fldCharType="end"/>
            </w:r>
            <w:r w:rsidR="005C7E06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A. Measurement of serum, liver, and brain cytokine induction, thiamine levels, and </w:t>
            </w:r>
            <w:proofErr w:type="spellStart"/>
            <w:r w:rsidR="005C7E06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hepatopathology</w:t>
            </w:r>
            <w:proofErr w:type="spellEnd"/>
            <w:r w:rsidR="005C7E06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in rats exposed to a 4-day alco</w:t>
            </w:r>
            <w:r w:rsidR="00CF190B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hol binge protocol.</w:t>
            </w:r>
            <w:r w:rsidR="005C7E06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>
              <w:fldChar w:fldCharType="begin"/>
            </w:r>
            <w:r w:rsidRPr="00293019">
              <w:rPr>
                <w:lang w:val="en-US"/>
              </w:rPr>
              <w:instrText>HYPERLINK "https://www.ncbi.nlm.nih.gov/entrez/eutils/elink.fcgi?dbfrom=pubmed&amp;retmode=ref&amp;cmd=prlinks&amp;id=20662804" \t "pmc_ext"</w:instrText>
            </w:r>
            <w:r>
              <w:fldChar w:fldCharType="separate"/>
            </w:r>
            <w:r w:rsidR="007642E7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Alcohol </w:t>
            </w:r>
            <w:proofErr w:type="spellStart"/>
            <w:r w:rsidR="007642E7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Clin</w:t>
            </w:r>
            <w:proofErr w:type="spellEnd"/>
            <w:r w:rsidR="007642E7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Exp Res, 2010, Vol. 34 (11), pp</w:t>
            </w:r>
            <w:r w:rsidR="005C7E06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. 1858–1870.</w:t>
            </w:r>
            <w:r>
              <w:fldChar w:fldCharType="end"/>
            </w:r>
            <w:r w:rsidR="005C7E06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C7E06" w:rsidRPr="00817A9E" w:rsidRDefault="00C12CE9" w:rsidP="00293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r w:rsidRPr="00817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-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D3D21" w:rsidRPr="00817A9E" w:rsidRDefault="00FD3D21" w:rsidP="0029301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https://doi.org/</w:t>
            </w:r>
            <w:hyperlink r:id="rId20" w:tgtFrame="pmc_ext" w:history="1">
              <w:r w:rsidRPr="00817A9E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  <w:lang w:val="en-US"/>
                </w:rPr>
                <w:t>10.1111 / j.1530-0277.2010.01274.x</w:t>
              </w:r>
            </w:hyperlink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</w:tc>
      </w:tr>
    </w:tbl>
    <w:p w:rsidR="00DF5147" w:rsidRPr="00817A9E" w:rsidRDefault="00DF5147" w:rsidP="00293019">
      <w:pPr>
        <w:spacing w:after="0" w:line="240" w:lineRule="auto"/>
        <w:rPr>
          <w:sz w:val="28"/>
          <w:szCs w:val="28"/>
          <w:lang w:val="en-US"/>
        </w:rPr>
      </w:pPr>
    </w:p>
    <w:sectPr w:rsidR="00DF5147" w:rsidRPr="00817A9E" w:rsidSect="00465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310E2A"/>
    <w:multiLevelType w:val="hybridMultilevel"/>
    <w:tmpl w:val="362CAE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51FC"/>
    <w:rsid w:val="00000128"/>
    <w:rsid w:val="00061A45"/>
    <w:rsid w:val="00293019"/>
    <w:rsid w:val="00465ECE"/>
    <w:rsid w:val="005C7E06"/>
    <w:rsid w:val="007642E7"/>
    <w:rsid w:val="00817A9E"/>
    <w:rsid w:val="00862DB4"/>
    <w:rsid w:val="00BF51FC"/>
    <w:rsid w:val="00C12CE9"/>
    <w:rsid w:val="00CF190B"/>
    <w:rsid w:val="00D14175"/>
    <w:rsid w:val="00D33234"/>
    <w:rsid w:val="00DD66F2"/>
    <w:rsid w:val="00DF5147"/>
    <w:rsid w:val="00E16D44"/>
    <w:rsid w:val="00E20386"/>
    <w:rsid w:val="00FC6F3C"/>
    <w:rsid w:val="00FD3D21"/>
    <w:rsid w:val="00FE7B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E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7B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E7B81"/>
    <w:rPr>
      <w:b/>
      <w:bCs/>
    </w:rPr>
  </w:style>
  <w:style w:type="character" w:styleId="a5">
    <w:name w:val="Hyperlink"/>
    <w:basedOn w:val="a0"/>
    <w:uiPriority w:val="99"/>
    <w:semiHidden/>
    <w:unhideWhenUsed/>
    <w:rsid w:val="00FE7B81"/>
    <w:rPr>
      <w:color w:val="0000FF"/>
      <w:u w:val="single"/>
    </w:rPr>
  </w:style>
  <w:style w:type="character" w:styleId="a6">
    <w:name w:val="Emphasis"/>
    <w:basedOn w:val="a0"/>
    <w:uiPriority w:val="20"/>
    <w:qFormat/>
    <w:rsid w:val="00FE7B81"/>
    <w:rPr>
      <w:i/>
      <w:iCs/>
    </w:rPr>
  </w:style>
  <w:style w:type="paragraph" w:styleId="a7">
    <w:name w:val="List Paragraph"/>
    <w:basedOn w:val="a"/>
    <w:uiPriority w:val="34"/>
    <w:qFormat/>
    <w:rsid w:val="00FE7B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01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ience.urfu.ru/ru/persons/%D0%B7%D0%BB%D0%B0%D1%82%D0%B0-%D0%B0%D0%BB%D0%B5%D0%BA%D1%81%D0%B0%D0%BD%D0%B4%D1%80%D0%BE%D0%B2%D0%BD%D0%B0-%D1%88%D0%B0%D1%84%D0%B8%D0%B3%D1%83%D0%BB%D0%BB%D0%B8%D0%BD%D0%B0" TargetMode="External"/><Relationship Id="rId13" Type="http://schemas.openxmlformats.org/officeDocument/2006/relationships/hyperlink" Target="https://www.ncbi.nlm.nih.gov/pubmed/?term=Marrone%20G%5BAuthor%5D&amp;cauthor=true&amp;cauthor_uid=27151183" TargetMode="External"/><Relationship Id="rId18" Type="http://schemas.openxmlformats.org/officeDocument/2006/relationships/hyperlink" Target="https://dx.doi.org/10.1002%2Fhep.28883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science.urfu.ru/ru/persons/%D0%B8%D1%80%D0%B8%D0%BD%D0%B0-%D0%B3%D0%B5%D0%BE%D1%80%D0%B3%D0%B8%D0%B5%D0%B2%D0%BD%D0%B0-%D0%B4%D0%B0%D0%BD%D0%B8%D0%BB%D0%BE%D0%B2%D0%B0" TargetMode="External"/><Relationship Id="rId12" Type="http://schemas.openxmlformats.org/officeDocument/2006/relationships/hyperlink" Target="https://doi.org/10.1210/jcem.85.3.6555" TargetMode="External"/><Relationship Id="rId17" Type="http://schemas.openxmlformats.org/officeDocument/2006/relationships/hyperlink" Target="https://doi.org/10.1111/sji.12402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ncbi.nlm.nih.gov/entrez/eutils/elink.fcgi?dbfrom=pubmed&amp;retmode=ref&amp;cmd=prlinks&amp;id=27151183" TargetMode="External"/><Relationship Id="rId20" Type="http://schemas.openxmlformats.org/officeDocument/2006/relationships/hyperlink" Target="https://dx.doi.org/10.1111%2Fj.1530-0277.2010.01274.x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cience.urfu.ru/ru/persons/%D1%81%D0%B2%D0%B5%D1%82%D0%BB%D0%B0%D0%BD%D0%B0-%D1%8E%D1%80%D1%8C%D0%B5%D0%B2%D0%BD%D0%B0-%D0%BC%D0%B5%D0%B4%D0%B2%D0%B5%D0%B4%D0%B5%D0%B2%D0%B0" TargetMode="External"/><Relationship Id="rId11" Type="http://schemas.openxmlformats.org/officeDocument/2006/relationships/hyperlink" Target="https://science.urfu.ru/ru/publications/%D1%80%D0%BE%D0%BB%D1%8C-%D0%BA%D0%BB%D0%B5%D1%82%D0%BE%D1%87%D0%BD%D0%BE%D0%B3%D0%BE-%D0%BA%D0%BE%D0%BC%D0%BF%D0%BE%D0%BD%D0%B5%D0%BD%D1%82%D0%B0-%D1%81%D1%82%D1%80%D0%BE%D0%BC%D1%8B-%D0%B2-%D0%BA%D0%BE%D0%BC%D0%BF%D0%B5%D0%BD%D1%81%D0%B0%D1%82%D0%BE%D1%80%D0%BD%D1%8B%D1%85-%D0%BF%D1%80%D0%BE%D1%86%D0%B5%D1%81%D1%81%D0%B0%D1%85-%D0%BF%D1%80%D0%B8-" TargetMode="External"/><Relationship Id="rId5" Type="http://schemas.openxmlformats.org/officeDocument/2006/relationships/hyperlink" Target="https://science.urfu.ru/ru/persons/%D0%B7%D0%BB%D0%B0%D1%82%D0%B0-%D0%B0%D0%BB%D0%B5%D0%BA%D1%81%D0%B0%D0%BD%D0%B4%D1%80%D0%BE%D0%B2%D0%BD%D0%B0-%D1%88%D0%B0%D1%84%D0%B8%D0%B3%D1%83%D0%BB%D0%BB%D0%B8%D0%BD%D0%B0" TargetMode="External"/><Relationship Id="rId15" Type="http://schemas.openxmlformats.org/officeDocument/2006/relationships/hyperlink" Target="https://www.ncbi.nlm.nih.gov/pubmed/?term=Gracia-Sancho%20J%5BAuthor%5D&amp;cauthor=true&amp;cauthor_uid=27151183" TargetMode="External"/><Relationship Id="rId10" Type="http://schemas.openxmlformats.org/officeDocument/2006/relationships/hyperlink" Target="https://science.urfu.ru/ru/persons/%D0%B8%D1%80%D0%B8%D0%BD%D0%B0-%D0%B3%D0%B5%D0%BE%D1%80%D0%B3%D0%B8%D0%B5%D0%B2%D0%BD%D0%B0-%D0%B4%D0%B0%D0%BD%D0%B8%D0%BB%D0%BE%D0%B2%D0%B0" TargetMode="External"/><Relationship Id="rId19" Type="http://schemas.openxmlformats.org/officeDocument/2006/relationships/hyperlink" Target="https://doi.org/10.1634/stemcells.2007-017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cience.urfu.ru/ru/persons/%D1%81%D0%B2%D0%B5%D1%82%D0%BB%D0%B0%D0%BD%D0%B0-%D1%8E%D1%80%D1%8C%D0%B5%D0%B2%D0%BD%D0%B0-%D0%BC%D0%B5%D0%B4%D0%B2%D0%B5%D0%B4%D0%B5%D0%B2%D0%B0" TargetMode="External"/><Relationship Id="rId14" Type="http://schemas.openxmlformats.org/officeDocument/2006/relationships/hyperlink" Target="https://www.ncbi.nlm.nih.gov/pubmed/?term=Shah%20VH%5BAuthor%5D&amp;cauthor=true&amp;cauthor_uid=27151183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4</Pages>
  <Words>1342</Words>
  <Characters>7654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Шафигуллина </dc:creator>
  <cp:keywords/>
  <dc:description/>
  <cp:lastModifiedBy>Eds76</cp:lastModifiedBy>
  <cp:revision>8</cp:revision>
  <dcterms:created xsi:type="dcterms:W3CDTF">2019-02-11T08:40:00Z</dcterms:created>
  <dcterms:modified xsi:type="dcterms:W3CDTF">2019-02-13T18:44:00Z</dcterms:modified>
</cp:coreProperties>
</file>