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799" w:rsidRPr="00DB21F0" w:rsidRDefault="00CB1799" w:rsidP="00CB1799">
      <w:pPr>
        <w:spacing w:line="360" w:lineRule="auto"/>
        <w:jc w:val="center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DB21F0">
        <w:rPr>
          <w:rFonts w:ascii="Times New Roman" w:hAnsi="Times New Roman" w:cs="Times New Roman"/>
          <w:noProof/>
          <w:color w:val="212121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C37E095" wp14:editId="46AF8726">
            <wp:extent cx="5934075" cy="4410075"/>
            <wp:effectExtent l="19050" t="0" r="9525" b="0"/>
            <wp:docPr id="1" name="Рисунок 1" descr="C:\Users\User\AppData\Local\Microsoft\Windows\INetCache\Content.Word\mcv туб гранул конт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mcv туб гранул контр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799" w:rsidRPr="00DB21F0" w:rsidRDefault="00CB1799" w:rsidP="00CB17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B1799" w:rsidRPr="00DB21F0" w:rsidRDefault="00CB1799" w:rsidP="00CB1799">
      <w:pPr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DB21F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Рисунок 1.</w:t>
      </w:r>
      <w:r w:rsidRPr="00DB21F0">
        <w:rPr>
          <w:rFonts w:ascii="Times New Roman" w:hAnsi="Times New Roman" w:cs="Times New Roman"/>
          <w:sz w:val="24"/>
          <w:szCs w:val="24"/>
        </w:rPr>
        <w:t xml:space="preserve"> Уровень </w:t>
      </w:r>
      <w:r w:rsidRPr="00DB21F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Anti</w:t>
      </w:r>
      <w:r w:rsidRPr="00DB21F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-</w:t>
      </w:r>
      <w:r w:rsidRPr="00DB21F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MCV</w:t>
      </w:r>
      <w:r w:rsidRPr="00DB21F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в исследуемых группах </w:t>
      </w:r>
    </w:p>
    <w:p w:rsidR="00CB1799" w:rsidRPr="00DB21F0" w:rsidRDefault="00CB1799" w:rsidP="00CB1799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B21F0">
        <w:rPr>
          <w:rFonts w:ascii="Times New Roman" w:hAnsi="Times New Roman"/>
          <w:sz w:val="24"/>
          <w:szCs w:val="24"/>
        </w:rPr>
        <w:t xml:space="preserve">*** - </w:t>
      </w:r>
      <w:proofErr w:type="gramStart"/>
      <w:r w:rsidRPr="00DB21F0">
        <w:rPr>
          <w:rFonts w:ascii="Times New Roman" w:hAnsi="Times New Roman"/>
          <w:sz w:val="24"/>
          <w:szCs w:val="24"/>
          <w:lang w:val="en-US"/>
        </w:rPr>
        <w:t>p</w:t>
      </w:r>
      <w:r w:rsidRPr="00DB21F0">
        <w:rPr>
          <w:rFonts w:ascii="Times New Roman" w:hAnsi="Times New Roman"/>
          <w:sz w:val="24"/>
          <w:szCs w:val="24"/>
        </w:rPr>
        <w:t>&lt;</w:t>
      </w:r>
      <w:proofErr w:type="gramEnd"/>
      <w:r w:rsidRPr="00DB21F0">
        <w:rPr>
          <w:rFonts w:ascii="Times New Roman" w:hAnsi="Times New Roman"/>
          <w:sz w:val="24"/>
          <w:szCs w:val="24"/>
        </w:rPr>
        <w:t xml:space="preserve">0.0001 - достоверные различия при сравнении результатов </w:t>
      </w:r>
      <w:r w:rsidRPr="00DB21F0">
        <w:rPr>
          <w:rFonts w:ascii="Times New Roman" w:hAnsi="Times New Roman"/>
          <w:sz w:val="24"/>
          <w:szCs w:val="24"/>
          <w:lang w:val="en-US"/>
        </w:rPr>
        <w:t>I</w:t>
      </w:r>
      <w:r w:rsidRPr="00DB21F0">
        <w:rPr>
          <w:rFonts w:ascii="Times New Roman" w:hAnsi="Times New Roman"/>
          <w:sz w:val="24"/>
          <w:szCs w:val="24"/>
        </w:rPr>
        <w:t>, II группы и группы контроля</w:t>
      </w:r>
    </w:p>
    <w:p w:rsidR="00CB1799" w:rsidRPr="00DB21F0" w:rsidRDefault="00CB1799" w:rsidP="00CB17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1799" w:rsidRPr="004C2CD3" w:rsidRDefault="00CB1799" w:rsidP="00CB1799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3158C" w:rsidRDefault="0073158C"/>
    <w:sectPr w:rsidR="00731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27B"/>
    <w:rsid w:val="0073158C"/>
    <w:rsid w:val="00CB1799"/>
    <w:rsid w:val="00DF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530E17-BEBE-418D-BFAF-D8AABB5E0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2019-02-13T22:35:00Z</dcterms:created>
  <dcterms:modified xsi:type="dcterms:W3CDTF">2019-02-13T22:35:00Z</dcterms:modified>
</cp:coreProperties>
</file>