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1A3" w:rsidRPr="004C2CD3" w:rsidRDefault="004571A3" w:rsidP="004571A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CD3">
        <w:rPr>
          <w:rFonts w:ascii="Times New Roman" w:hAnsi="Times New Roman" w:cs="Times New Roman"/>
          <w:b/>
          <w:sz w:val="24"/>
          <w:szCs w:val="24"/>
        </w:rPr>
        <w:t>Список литературы.</w:t>
      </w:r>
    </w:p>
    <w:p w:rsidR="002F5BA6" w:rsidRPr="002F5BA6" w:rsidRDefault="002F5BA6" w:rsidP="002F5BA6">
      <w:pPr>
        <w:numPr>
          <w:ilvl w:val="0"/>
          <w:numId w:val="1"/>
        </w:numPr>
        <w:tabs>
          <w:tab w:val="left" w:pos="1134"/>
        </w:tabs>
        <w:spacing w:after="0" w:line="360" w:lineRule="auto"/>
        <w:ind w:right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2E97">
        <w:rPr>
          <w:rFonts w:ascii="Times New Roman" w:hAnsi="Times New Roman" w:cs="Times New Roman"/>
          <w:sz w:val="24"/>
          <w:szCs w:val="24"/>
        </w:rPr>
        <w:t xml:space="preserve">Васильева И.А., </w:t>
      </w:r>
      <w:proofErr w:type="spellStart"/>
      <w:r w:rsidRPr="003A2E97">
        <w:rPr>
          <w:rFonts w:ascii="Times New Roman" w:hAnsi="Times New Roman" w:cs="Times New Roman"/>
          <w:sz w:val="24"/>
          <w:szCs w:val="24"/>
        </w:rPr>
        <w:t>Белиловский</w:t>
      </w:r>
      <w:proofErr w:type="spellEnd"/>
      <w:r w:rsidRPr="003A2E97">
        <w:rPr>
          <w:rFonts w:ascii="Times New Roman" w:hAnsi="Times New Roman" w:cs="Times New Roman"/>
          <w:sz w:val="24"/>
          <w:szCs w:val="24"/>
        </w:rPr>
        <w:t xml:space="preserve"> Е.М., Борисов С.Е., </w:t>
      </w:r>
      <w:proofErr w:type="spellStart"/>
      <w:r w:rsidRPr="003A2E97">
        <w:rPr>
          <w:rFonts w:ascii="Times New Roman" w:hAnsi="Times New Roman" w:cs="Times New Roman"/>
          <w:sz w:val="24"/>
          <w:szCs w:val="24"/>
        </w:rPr>
        <w:t>Стерликов</w:t>
      </w:r>
      <w:proofErr w:type="spellEnd"/>
      <w:r w:rsidRPr="003A2E97">
        <w:rPr>
          <w:rFonts w:ascii="Times New Roman" w:hAnsi="Times New Roman" w:cs="Times New Roman"/>
          <w:sz w:val="24"/>
          <w:szCs w:val="24"/>
        </w:rPr>
        <w:t xml:space="preserve"> С.А. Глобальные отчеты Всемирной организации здравоохранения по туберкулезу: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и интерпретация. Туберкулез и болезни легких. 2017;</w:t>
      </w:r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95: </w:t>
      </w:r>
      <w:r w:rsidRPr="003A2E97">
        <w:rPr>
          <w:rFonts w:ascii="Times New Roman" w:hAnsi="Times New Roman" w:cs="Times New Roman"/>
          <w:sz w:val="24"/>
          <w:szCs w:val="24"/>
        </w:rPr>
        <w:t>7-16.</w:t>
      </w:r>
      <w:r w:rsidRPr="003A2E97">
        <w:rPr>
          <w:rFonts w:ascii="Times New Roman" w:hAnsi="Times New Roman" w:cs="Times New Roman"/>
        </w:rPr>
        <w:t xml:space="preserve"> </w:t>
      </w:r>
    </w:p>
    <w:p w:rsidR="000C2C85" w:rsidRPr="004571A3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color w:val="000000"/>
          <w:sz w:val="24"/>
          <w:szCs w:val="24"/>
          <w:lang w:eastAsia="ru-RU"/>
        </w:rPr>
        <w:t>Фтизиатрия</w:t>
      </w:r>
      <w:proofErr w:type="spellEnd"/>
      <w:r w:rsidRPr="00457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Национальные клинические рекомендации / под ред. П. К. Яблонского. — </w:t>
      </w:r>
      <w:proofErr w:type="gramStart"/>
      <w:r w:rsidRPr="004571A3">
        <w:rPr>
          <w:rFonts w:ascii="Times New Roman" w:hAnsi="Times New Roman"/>
          <w:color w:val="000000"/>
          <w:sz w:val="24"/>
          <w:szCs w:val="24"/>
          <w:lang w:eastAsia="ru-RU"/>
        </w:rPr>
        <w:t>М. :</w:t>
      </w:r>
      <w:proofErr w:type="gramEnd"/>
      <w:r w:rsidRPr="004571A3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ГЭОТАР-Медиа, 2016. — 240 с.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Arango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571A3">
        <w:rPr>
          <w:rFonts w:ascii="Times New Roman" w:hAnsi="Times New Roman"/>
          <w:sz w:val="24"/>
          <w:szCs w:val="24"/>
        </w:rPr>
        <w:t>Perricone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571A3">
        <w:rPr>
          <w:rFonts w:ascii="Times New Roman" w:hAnsi="Times New Roman"/>
          <w:sz w:val="24"/>
          <w:szCs w:val="24"/>
        </w:rPr>
        <w:t>Kivity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S, </w:t>
      </w:r>
      <w:proofErr w:type="spellStart"/>
      <w:r w:rsidRPr="004571A3">
        <w:rPr>
          <w:rFonts w:ascii="Times New Roman" w:hAnsi="Times New Roman"/>
          <w:sz w:val="24"/>
          <w:szCs w:val="24"/>
        </w:rPr>
        <w:t>Cipriano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4571A3">
        <w:rPr>
          <w:rFonts w:ascii="Times New Roman" w:hAnsi="Times New Roman"/>
          <w:sz w:val="24"/>
          <w:szCs w:val="24"/>
        </w:rPr>
        <w:t>Ceccarelli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F, </w:t>
      </w:r>
      <w:proofErr w:type="spellStart"/>
      <w:r w:rsidRPr="004571A3">
        <w:rPr>
          <w:rFonts w:ascii="Times New Roman" w:hAnsi="Times New Roman"/>
          <w:sz w:val="24"/>
          <w:szCs w:val="24"/>
        </w:rPr>
        <w:t>Valesini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4571A3">
        <w:rPr>
          <w:rFonts w:ascii="Times New Roman" w:hAnsi="Times New Roman"/>
          <w:sz w:val="24"/>
          <w:szCs w:val="24"/>
        </w:rPr>
        <w:t>Shoenfeld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Y. HLA-DRB1 the notorious gene in the mosaic of autoimmunity.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Res. 2017; 65(1):82-98.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Ang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SC, </w:t>
      </w:r>
      <w:proofErr w:type="spellStart"/>
      <w:r w:rsidRPr="004571A3">
        <w:rPr>
          <w:rFonts w:ascii="Times New Roman" w:hAnsi="Times New Roman"/>
          <w:sz w:val="24"/>
          <w:szCs w:val="24"/>
        </w:rPr>
        <w:t>Moscovic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EA. Cross-reactive and species specific Mycobacterium tuberculosis antigens in the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immunoprofile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of </w:t>
      </w:r>
      <w:proofErr w:type="spellStart"/>
      <w:r w:rsidRPr="004571A3">
        <w:rPr>
          <w:rFonts w:ascii="Times New Roman" w:hAnsi="Times New Roman"/>
          <w:sz w:val="24"/>
          <w:szCs w:val="24"/>
        </w:rPr>
        <w:t>Schaumann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bodies: a major clue to the etiology of sarcoidosis. </w:t>
      </w:r>
      <w:proofErr w:type="spellStart"/>
      <w:r w:rsidRPr="004571A3">
        <w:rPr>
          <w:rFonts w:ascii="Times New Roman" w:hAnsi="Times New Roman"/>
          <w:sz w:val="24"/>
          <w:szCs w:val="24"/>
        </w:rPr>
        <w:t>Histol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1A3">
        <w:rPr>
          <w:rFonts w:ascii="Times New Roman" w:hAnsi="Times New Roman"/>
          <w:sz w:val="24"/>
          <w:szCs w:val="24"/>
        </w:rPr>
        <w:t>Histopathol</w:t>
      </w:r>
      <w:proofErr w:type="spellEnd"/>
      <w:r w:rsidRPr="004571A3">
        <w:rPr>
          <w:rFonts w:ascii="Times New Roman" w:hAnsi="Times New Roman"/>
          <w:sz w:val="24"/>
          <w:szCs w:val="24"/>
        </w:rPr>
        <w:t>. 1996; 11(1): 125-34.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1A3">
        <w:rPr>
          <w:rFonts w:ascii="Times New Roman" w:hAnsi="Times New Roman"/>
          <w:sz w:val="24"/>
          <w:szCs w:val="24"/>
        </w:rPr>
        <w:t xml:space="preserve">Cain H, Kraus B. Immunofluorescence microscopic demonstration of </w:t>
      </w:r>
      <w:proofErr w:type="spellStart"/>
      <w:r w:rsidRPr="004571A3">
        <w:rPr>
          <w:rFonts w:ascii="Times New Roman" w:hAnsi="Times New Roman"/>
          <w:sz w:val="24"/>
          <w:szCs w:val="24"/>
        </w:rPr>
        <w:t>vimentin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filaments in asteroid bodies of sarcoidosis. A comparison with electron microscopic findings. </w:t>
      </w:r>
      <w:proofErr w:type="spellStart"/>
      <w:r w:rsidRPr="004571A3">
        <w:rPr>
          <w:rFonts w:ascii="Times New Roman" w:hAnsi="Times New Roman"/>
          <w:sz w:val="24"/>
          <w:szCs w:val="24"/>
        </w:rPr>
        <w:t>Virchows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Arch B Cell </w:t>
      </w:r>
      <w:proofErr w:type="spellStart"/>
      <w:r w:rsidRPr="004571A3">
        <w:rPr>
          <w:rFonts w:ascii="Times New Roman" w:hAnsi="Times New Roman"/>
          <w:sz w:val="24"/>
          <w:szCs w:val="24"/>
        </w:rPr>
        <w:t>Pathol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1A3">
        <w:rPr>
          <w:rFonts w:ascii="Times New Roman" w:hAnsi="Times New Roman"/>
          <w:sz w:val="24"/>
          <w:szCs w:val="24"/>
        </w:rPr>
        <w:t>Incl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1A3">
        <w:rPr>
          <w:rFonts w:ascii="Times New Roman" w:hAnsi="Times New Roman"/>
          <w:sz w:val="24"/>
          <w:szCs w:val="24"/>
        </w:rPr>
        <w:t>Mol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1A3">
        <w:rPr>
          <w:rFonts w:ascii="Times New Roman" w:hAnsi="Times New Roman"/>
          <w:sz w:val="24"/>
          <w:szCs w:val="24"/>
        </w:rPr>
        <w:t>Pathol</w:t>
      </w:r>
      <w:proofErr w:type="spellEnd"/>
      <w:r w:rsidRPr="004571A3">
        <w:rPr>
          <w:rFonts w:ascii="Times New Roman" w:hAnsi="Times New Roman"/>
          <w:sz w:val="24"/>
          <w:szCs w:val="24"/>
        </w:rPr>
        <w:t>. 1983; 42(2): 213-26.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1A3">
        <w:rPr>
          <w:rFonts w:ascii="Times New Roman" w:hAnsi="Times New Roman"/>
          <w:sz w:val="24"/>
          <w:szCs w:val="24"/>
        </w:rPr>
        <w:t xml:space="preserve">Chen ES, </w:t>
      </w:r>
      <w:proofErr w:type="spellStart"/>
      <w:r w:rsidRPr="004571A3">
        <w:rPr>
          <w:rFonts w:ascii="Times New Roman" w:hAnsi="Times New Roman"/>
          <w:sz w:val="24"/>
          <w:szCs w:val="24"/>
        </w:rPr>
        <w:t>Wahlström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J, Song Z, Willett MH, </w:t>
      </w:r>
      <w:proofErr w:type="spellStart"/>
      <w:r w:rsidRPr="004571A3">
        <w:rPr>
          <w:rFonts w:ascii="Times New Roman" w:hAnsi="Times New Roman"/>
          <w:sz w:val="24"/>
          <w:szCs w:val="24"/>
        </w:rPr>
        <w:t>Wikén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M, Yung RC, West EE, </w:t>
      </w:r>
      <w:proofErr w:type="spellStart"/>
      <w:r w:rsidRPr="004571A3">
        <w:rPr>
          <w:rFonts w:ascii="Times New Roman" w:hAnsi="Times New Roman"/>
          <w:sz w:val="24"/>
          <w:szCs w:val="24"/>
        </w:rPr>
        <w:t>McDyer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JF, Zhang Y, </w:t>
      </w:r>
      <w:proofErr w:type="spellStart"/>
      <w:r w:rsidRPr="004571A3">
        <w:rPr>
          <w:rFonts w:ascii="Times New Roman" w:hAnsi="Times New Roman"/>
          <w:sz w:val="24"/>
          <w:szCs w:val="24"/>
        </w:rPr>
        <w:t>Eklund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A, Grunewald J, Moller DR. T Cell Responses to Mycobacterial Catalase-Peroxidase Profile a Pathogenic Antigen in Systemic Sarcoidosis1 J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Immunol</w:t>
      </w:r>
      <w:proofErr w:type="spellEnd"/>
      <w:r w:rsidRPr="004571A3">
        <w:rPr>
          <w:rFonts w:ascii="Times New Roman" w:hAnsi="Times New Roman"/>
          <w:sz w:val="24"/>
          <w:szCs w:val="24"/>
        </w:rPr>
        <w:t>. 2008; 181(12): 8784–8796.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Elkington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4571A3">
        <w:rPr>
          <w:rFonts w:ascii="Times New Roman" w:hAnsi="Times New Roman"/>
          <w:sz w:val="24"/>
          <w:szCs w:val="24"/>
        </w:rPr>
        <w:t>Tebruegge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M, Mansour S. Tuberculosis: </w:t>
      </w:r>
      <w:proofErr w:type="gramStart"/>
      <w:r w:rsidRPr="004571A3">
        <w:rPr>
          <w:rFonts w:ascii="Times New Roman" w:hAnsi="Times New Roman"/>
          <w:sz w:val="24"/>
          <w:szCs w:val="24"/>
        </w:rPr>
        <w:t>an</w:t>
      </w:r>
      <w:proofErr w:type="gramEnd"/>
      <w:r w:rsidRPr="004571A3">
        <w:rPr>
          <w:rFonts w:ascii="Times New Roman" w:hAnsi="Times New Roman"/>
          <w:sz w:val="24"/>
          <w:szCs w:val="24"/>
        </w:rPr>
        <w:t xml:space="preserve"> Infection-Initiated Autoimmune Disease? Trends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Immunol</w:t>
      </w:r>
      <w:proofErr w:type="spellEnd"/>
      <w:r w:rsidRPr="004571A3">
        <w:rPr>
          <w:rFonts w:ascii="Times New Roman" w:hAnsi="Times New Roman"/>
          <w:sz w:val="24"/>
          <w:szCs w:val="24"/>
        </w:rPr>
        <w:t>. 2016; 37(12): 815–818.</w:t>
      </w:r>
    </w:p>
    <w:p w:rsidR="000C2C85" w:rsidRPr="004571A3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proofErr w:type="spellStart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Elkayam</w:t>
        </w:r>
        <w:proofErr w:type="spellEnd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O</w:t>
        </w:r>
      </w:hyperlink>
      <w:r w:rsidRPr="004571A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proofErr w:type="spellStart"/>
      <w:r w:rsidRPr="004C2CD3">
        <w:rPr>
          <w:rFonts w:asciiTheme="minorHAnsi" w:hAnsiTheme="minorHAnsi" w:cstheme="minorBidi"/>
          <w:lang w:val="ru-RU"/>
        </w:rPr>
        <w:fldChar w:fldCharType="begin"/>
      </w:r>
      <w:r w:rsidRPr="004571A3">
        <w:rPr>
          <w:sz w:val="24"/>
          <w:szCs w:val="24"/>
        </w:rPr>
        <w:instrText xml:space="preserve"> HYPERLINK "https://www.ncbi.nlm.nih.gov/pubmed/?term=Caspi%20D%5BAuthor%5D&amp;cauthor=true&amp;cauthor_uid=17352097" </w:instrText>
      </w:r>
      <w:r w:rsidRPr="004C2CD3">
        <w:rPr>
          <w:rFonts w:asciiTheme="minorHAnsi" w:hAnsiTheme="minorHAnsi" w:cstheme="minorBidi"/>
          <w:lang w:val="ru-RU"/>
        </w:rPr>
        <w:fldChar w:fldCharType="separate"/>
      </w:r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Caspi</w:t>
      </w:r>
      <w:proofErr w:type="spellEnd"/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D</w:t>
      </w:r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4571A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proofErr w:type="spellStart"/>
      <w:r w:rsidRPr="004C2CD3">
        <w:rPr>
          <w:rFonts w:asciiTheme="minorHAnsi" w:hAnsiTheme="minorHAnsi" w:cstheme="minorBidi"/>
          <w:lang w:val="ru-RU"/>
        </w:rPr>
        <w:fldChar w:fldCharType="begin"/>
      </w:r>
      <w:r w:rsidRPr="004571A3">
        <w:rPr>
          <w:sz w:val="24"/>
          <w:szCs w:val="24"/>
        </w:rPr>
        <w:instrText xml:space="preserve"> HYPERLINK "https://www.ncbi.nlm.nih.gov/pubmed/?term=Lidgi%20M%5BAuthor%5D&amp;cauthor=true&amp;cauthor_uid=17352097" </w:instrText>
      </w:r>
      <w:r w:rsidRPr="004C2CD3">
        <w:rPr>
          <w:rFonts w:asciiTheme="minorHAnsi" w:hAnsiTheme="minorHAnsi" w:cstheme="minorBidi"/>
          <w:lang w:val="ru-RU"/>
        </w:rPr>
        <w:fldChar w:fldCharType="separate"/>
      </w:r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t>Lidgi</w:t>
      </w:r>
      <w:proofErr w:type="spellEnd"/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t xml:space="preserve"> M</w:t>
      </w:r>
      <w:r w:rsidRPr="004571A3">
        <w:rPr>
          <w:rStyle w:val="a3"/>
          <w:rFonts w:ascii="Times New Roman" w:hAnsi="Times New Roman"/>
          <w:sz w:val="24"/>
          <w:szCs w:val="24"/>
          <w:shd w:val="clear" w:color="auto" w:fill="FFFFFF"/>
        </w:rPr>
        <w:fldChar w:fldCharType="end"/>
      </w:r>
      <w:r w:rsidRPr="004571A3">
        <w:rPr>
          <w:rFonts w:ascii="Times New Roman" w:hAnsi="Times New Roman"/>
          <w:sz w:val="24"/>
          <w:szCs w:val="24"/>
          <w:shd w:val="clear" w:color="auto" w:fill="FFFFFF"/>
        </w:rPr>
        <w:t>, </w:t>
      </w:r>
      <w:hyperlink r:id="rId6" w:history="1"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Segal R</w:t>
        </w:r>
      </w:hyperlink>
      <w:r w:rsidRPr="004571A3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4571A3">
        <w:rPr>
          <w:rFonts w:ascii="Times New Roman" w:hAnsi="Times New Roman"/>
          <w:sz w:val="24"/>
          <w:szCs w:val="24"/>
        </w:rPr>
        <w:t xml:space="preserve"> Auto-antibody profiles in patients with active pulmonary tuberculosis. </w:t>
      </w:r>
      <w:hyperlink r:id="rId7" w:tooltip="The international journal of tuberculosis and lung disease : the official journal of the International Union against Tuberculosis and Lung Disease." w:history="1">
        <w:proofErr w:type="spellStart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Int</w:t>
        </w:r>
        <w:proofErr w:type="spellEnd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J </w:t>
        </w:r>
        <w:proofErr w:type="spellStart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Tuberc</w:t>
        </w:r>
        <w:proofErr w:type="spellEnd"/>
        <w:r w:rsidRPr="004571A3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 xml:space="preserve"> Lung Dis.</w:t>
        </w:r>
      </w:hyperlink>
      <w:r w:rsidRPr="004571A3">
        <w:rPr>
          <w:rFonts w:ascii="Times New Roman" w:hAnsi="Times New Roman"/>
          <w:sz w:val="24"/>
          <w:szCs w:val="24"/>
          <w:shd w:val="clear" w:color="auto" w:fill="FFFFFF"/>
        </w:rPr>
        <w:t> 2007 Mar;11(3):306-10.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1A3">
        <w:rPr>
          <w:rFonts w:ascii="Times New Roman" w:hAnsi="Times New Roman"/>
          <w:sz w:val="24"/>
          <w:szCs w:val="24"/>
        </w:rPr>
        <w:t>Ribeiro FM, Goldenberg T. Mycobacteria and autoimmunity. Lupus. 2015; 24: 374–381.</w:t>
      </w:r>
    </w:p>
    <w:p w:rsidR="004571A3" w:rsidRDefault="004571A3" w:rsidP="004571A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2CD3">
        <w:rPr>
          <w:rFonts w:ascii="Times New Roman" w:hAnsi="Times New Roman"/>
          <w:sz w:val="24"/>
          <w:szCs w:val="24"/>
        </w:rPr>
        <w:t>Mariya</w:t>
      </w:r>
      <w:proofErr w:type="spellEnd"/>
      <w:r w:rsidRPr="004C2CD3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4C2CD3">
        <w:rPr>
          <w:rFonts w:ascii="Times New Roman" w:hAnsi="Times New Roman"/>
          <w:sz w:val="24"/>
          <w:szCs w:val="24"/>
        </w:rPr>
        <w:t>Samsonova</w:t>
      </w:r>
      <w:proofErr w:type="spellEnd"/>
      <w:r w:rsidRPr="004C2CD3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4C2CD3">
        <w:rPr>
          <w:rFonts w:ascii="Times New Roman" w:hAnsi="Times New Roman"/>
          <w:sz w:val="24"/>
          <w:szCs w:val="24"/>
        </w:rPr>
        <w:t>Chernyaev</w:t>
      </w:r>
      <w:proofErr w:type="spellEnd"/>
      <w:r w:rsidRPr="004C2CD3">
        <w:rPr>
          <w:rFonts w:ascii="Times New Roman" w:hAnsi="Times New Roman"/>
          <w:sz w:val="24"/>
          <w:szCs w:val="24"/>
        </w:rPr>
        <w:t xml:space="preserve"> L. Granulomatous lung diseases Pulmonology. 2017; 27 (2): 250–261.</w:t>
      </w:r>
    </w:p>
    <w:p w:rsidR="004571A3" w:rsidRDefault="004571A3" w:rsidP="004571A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71A3">
        <w:rPr>
          <w:rFonts w:ascii="Times New Roman" w:hAnsi="Times New Roman"/>
          <w:sz w:val="24"/>
          <w:szCs w:val="24"/>
        </w:rPr>
        <w:t>Fagan EA, Moore-</w:t>
      </w:r>
      <w:proofErr w:type="spellStart"/>
      <w:r w:rsidRPr="004571A3">
        <w:rPr>
          <w:rFonts w:ascii="Times New Roman" w:hAnsi="Times New Roman"/>
          <w:sz w:val="24"/>
          <w:szCs w:val="24"/>
        </w:rPr>
        <w:t>Gillon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JC, Turner-Warwick M. </w:t>
      </w:r>
      <w:proofErr w:type="spellStart"/>
      <w:r w:rsidRPr="004571A3">
        <w:rPr>
          <w:rFonts w:ascii="Times New Roman" w:hAnsi="Times New Roman"/>
          <w:sz w:val="24"/>
          <w:szCs w:val="24"/>
        </w:rPr>
        <w:t>Multiorgan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granulomas and mitochondrial antibodies. J Med 1983; 308:572-75</w:t>
      </w:r>
    </w:p>
    <w:p w:rsidR="004571A3" w:rsidRDefault="004571A3" w:rsidP="004571A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Musaelyan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A, Lapin S, </w:t>
      </w:r>
      <w:proofErr w:type="spellStart"/>
      <w:r w:rsidRPr="004571A3">
        <w:rPr>
          <w:rFonts w:ascii="Times New Roman" w:hAnsi="Times New Roman"/>
          <w:sz w:val="24"/>
          <w:szCs w:val="24"/>
        </w:rPr>
        <w:t>Nazarov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V, </w:t>
      </w:r>
      <w:proofErr w:type="spellStart"/>
      <w:r w:rsidRPr="004571A3">
        <w:rPr>
          <w:rFonts w:ascii="Times New Roman" w:hAnsi="Times New Roman"/>
          <w:sz w:val="24"/>
          <w:szCs w:val="24"/>
        </w:rPr>
        <w:t>Tkachenko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O, </w:t>
      </w:r>
      <w:proofErr w:type="spellStart"/>
      <w:r w:rsidRPr="004571A3">
        <w:rPr>
          <w:rFonts w:ascii="Times New Roman" w:hAnsi="Times New Roman"/>
          <w:sz w:val="24"/>
          <w:szCs w:val="24"/>
        </w:rPr>
        <w:t>Gilburd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B, Mazing A, </w:t>
      </w:r>
      <w:proofErr w:type="spellStart"/>
      <w:r w:rsidRPr="004571A3">
        <w:rPr>
          <w:rFonts w:ascii="Times New Roman" w:hAnsi="Times New Roman"/>
          <w:sz w:val="24"/>
          <w:szCs w:val="24"/>
        </w:rPr>
        <w:t>Mikhailova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L, </w:t>
      </w:r>
      <w:proofErr w:type="spellStart"/>
      <w:r w:rsidRPr="004571A3">
        <w:rPr>
          <w:rFonts w:ascii="Times New Roman" w:hAnsi="Times New Roman"/>
          <w:sz w:val="24"/>
          <w:szCs w:val="24"/>
        </w:rPr>
        <w:t>Shoenfeld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Y. </w:t>
      </w:r>
      <w:proofErr w:type="spellStart"/>
      <w:r w:rsidRPr="004571A3">
        <w:rPr>
          <w:rFonts w:ascii="Times New Roman" w:hAnsi="Times New Roman"/>
          <w:sz w:val="24"/>
          <w:szCs w:val="24"/>
        </w:rPr>
        <w:t>Vimentin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as antigenic target in autoimmunity: a comprehensive review. </w:t>
      </w:r>
      <w:proofErr w:type="spellStart"/>
      <w:r w:rsidRPr="004571A3">
        <w:rPr>
          <w:rFonts w:ascii="Times New Roman" w:hAnsi="Times New Roman"/>
          <w:sz w:val="24"/>
          <w:szCs w:val="24"/>
        </w:rPr>
        <w:t>Autoimmun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Rev. 2018;17(9):926-934.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Scadding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JG. Mycobacterium tuberculosis in the </w:t>
      </w:r>
      <w:proofErr w:type="spellStart"/>
      <w:r w:rsidRPr="004571A3">
        <w:rPr>
          <w:rFonts w:ascii="Times New Roman" w:hAnsi="Times New Roman"/>
          <w:sz w:val="24"/>
          <w:szCs w:val="24"/>
        </w:rPr>
        <w:t>aetiology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of sarcoidosis. BMJ 1960; 2:1617–1623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Sester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571A3">
        <w:rPr>
          <w:rFonts w:ascii="Times New Roman" w:hAnsi="Times New Roman"/>
          <w:sz w:val="24"/>
          <w:szCs w:val="24"/>
        </w:rPr>
        <w:t>Kampmann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B. What defines latent infection with Mycobacterium tuberculosis in patients with autoimmune diseases?</w:t>
      </w:r>
      <w:r w:rsidRPr="004571A3">
        <w:rPr>
          <w:sz w:val="24"/>
          <w:szCs w:val="24"/>
        </w:rPr>
        <w:t xml:space="preserve"> </w:t>
      </w:r>
      <w:r w:rsidRPr="004571A3">
        <w:rPr>
          <w:rFonts w:ascii="Times New Roman" w:hAnsi="Times New Roman"/>
          <w:sz w:val="24"/>
          <w:szCs w:val="24"/>
        </w:rPr>
        <w:t>Thorax. 2016; Vol 71: 64-72.</w:t>
      </w:r>
    </w:p>
    <w:p w:rsidR="000C2C85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lastRenderedPageBreak/>
        <w:t>Shapira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r w:rsidRPr="004571A3">
        <w:rPr>
          <w:rFonts w:ascii="Times New Roman" w:hAnsi="Times New Roman"/>
          <w:sz w:val="24"/>
          <w:szCs w:val="24"/>
          <w:lang w:val="en-GB"/>
        </w:rPr>
        <w:t xml:space="preserve">Y, </w:t>
      </w:r>
      <w:proofErr w:type="spellStart"/>
      <w:r w:rsidRPr="004571A3">
        <w:rPr>
          <w:rFonts w:ascii="Times New Roman" w:hAnsi="Times New Roman"/>
          <w:sz w:val="24"/>
          <w:szCs w:val="24"/>
        </w:rPr>
        <w:t>Agmon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-Levin N, </w:t>
      </w:r>
      <w:proofErr w:type="spellStart"/>
      <w:r w:rsidRPr="004571A3">
        <w:rPr>
          <w:rFonts w:ascii="Times New Roman" w:hAnsi="Times New Roman"/>
          <w:sz w:val="24"/>
          <w:szCs w:val="24"/>
        </w:rPr>
        <w:t>Shoenfeld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Y. Mycobacterium Tuberculosis, Autoimmunity, and Vitamin </w:t>
      </w:r>
      <w:proofErr w:type="spellStart"/>
      <w:r w:rsidRPr="004571A3">
        <w:rPr>
          <w:rFonts w:ascii="Times New Roman" w:hAnsi="Times New Roman"/>
          <w:sz w:val="24"/>
          <w:szCs w:val="24"/>
        </w:rPr>
        <w:t>DClinic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Rev </w:t>
      </w:r>
      <w:proofErr w:type="spellStart"/>
      <w:r w:rsidRPr="004571A3">
        <w:rPr>
          <w:rFonts w:ascii="Times New Roman" w:hAnsi="Times New Roman"/>
          <w:sz w:val="24"/>
          <w:szCs w:val="24"/>
        </w:rPr>
        <w:t>Allerg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(2010) 38:169–177</w:t>
      </w:r>
    </w:p>
    <w:p w:rsidR="000C2C85" w:rsidRPr="004571A3" w:rsidRDefault="000C2C85" w:rsidP="000C2C8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Shoenfeld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Y, </w:t>
      </w:r>
      <w:proofErr w:type="spellStart"/>
      <w:r w:rsidRPr="004571A3">
        <w:rPr>
          <w:rFonts w:ascii="Times New Roman" w:hAnsi="Times New Roman"/>
          <w:sz w:val="24"/>
          <w:szCs w:val="24"/>
        </w:rPr>
        <w:t>Vilner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Y, Coates ARM, Rauch J, </w:t>
      </w:r>
      <w:proofErr w:type="spellStart"/>
      <w:r w:rsidRPr="004571A3">
        <w:rPr>
          <w:rFonts w:ascii="Times New Roman" w:hAnsi="Times New Roman"/>
          <w:sz w:val="24"/>
          <w:szCs w:val="24"/>
        </w:rPr>
        <w:t>Lavie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4571A3">
        <w:rPr>
          <w:rFonts w:ascii="Times New Roman" w:hAnsi="Times New Roman"/>
          <w:sz w:val="24"/>
          <w:szCs w:val="24"/>
        </w:rPr>
        <w:t>Shaul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D, </w:t>
      </w:r>
      <w:proofErr w:type="spellStart"/>
      <w:r w:rsidRPr="004571A3">
        <w:rPr>
          <w:rFonts w:ascii="Times New Roman" w:hAnsi="Times New Roman"/>
          <w:sz w:val="24"/>
          <w:szCs w:val="24"/>
        </w:rPr>
        <w:t>Pinkhas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J. Monoclonal anti-tuberculosis antibodies react with DNA, and monoclonal anti-DNA autoantibodies react with Mycobacterium tuberculosis. </w:t>
      </w:r>
      <w:proofErr w:type="spellStart"/>
      <w:r w:rsidRPr="004571A3">
        <w:rPr>
          <w:rFonts w:ascii="Times New Roman" w:hAnsi="Times New Roman"/>
          <w:sz w:val="24"/>
          <w:szCs w:val="24"/>
        </w:rPr>
        <w:t>Clin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. exp. </w:t>
      </w:r>
      <w:proofErr w:type="spellStart"/>
      <w:r w:rsidRPr="004571A3">
        <w:rPr>
          <w:rFonts w:ascii="Times New Roman" w:hAnsi="Times New Roman"/>
          <w:sz w:val="24"/>
          <w:szCs w:val="24"/>
        </w:rPr>
        <w:t>Immunol</w:t>
      </w:r>
      <w:proofErr w:type="spellEnd"/>
      <w:r w:rsidRPr="004571A3">
        <w:rPr>
          <w:rFonts w:ascii="Times New Roman" w:hAnsi="Times New Roman"/>
          <w:sz w:val="24"/>
          <w:szCs w:val="24"/>
        </w:rPr>
        <w:t>. (1986) 66, 255-261</w:t>
      </w:r>
    </w:p>
    <w:p w:rsidR="004571A3" w:rsidRDefault="004571A3" w:rsidP="004571A3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571A3">
        <w:rPr>
          <w:rFonts w:ascii="Times New Roman" w:hAnsi="Times New Roman"/>
          <w:sz w:val="24"/>
          <w:szCs w:val="24"/>
        </w:rPr>
        <w:t>Valesini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G, </w:t>
      </w:r>
      <w:proofErr w:type="spellStart"/>
      <w:r w:rsidRPr="004571A3">
        <w:rPr>
          <w:rFonts w:ascii="Times New Roman" w:hAnsi="Times New Roman"/>
          <w:sz w:val="24"/>
          <w:szCs w:val="24"/>
        </w:rPr>
        <w:t>Gerardi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MC, </w:t>
      </w:r>
      <w:proofErr w:type="spellStart"/>
      <w:r w:rsidRPr="004571A3">
        <w:rPr>
          <w:rFonts w:ascii="Times New Roman" w:hAnsi="Times New Roman"/>
          <w:sz w:val="24"/>
          <w:szCs w:val="24"/>
        </w:rPr>
        <w:t>Iannuccelli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C, </w:t>
      </w:r>
      <w:proofErr w:type="spellStart"/>
      <w:r w:rsidRPr="004571A3">
        <w:rPr>
          <w:rFonts w:ascii="Times New Roman" w:hAnsi="Times New Roman"/>
          <w:sz w:val="24"/>
          <w:szCs w:val="24"/>
        </w:rPr>
        <w:t>Pacucci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VA, </w:t>
      </w:r>
      <w:proofErr w:type="spellStart"/>
      <w:r w:rsidRPr="004571A3">
        <w:rPr>
          <w:rFonts w:ascii="Times New Roman" w:hAnsi="Times New Roman"/>
          <w:sz w:val="24"/>
          <w:szCs w:val="24"/>
        </w:rPr>
        <w:t>Pendolino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4571A3">
        <w:rPr>
          <w:rFonts w:ascii="Times New Roman" w:hAnsi="Times New Roman"/>
          <w:sz w:val="24"/>
          <w:szCs w:val="24"/>
        </w:rPr>
        <w:t>Shoenfeld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Y. Review </w:t>
      </w:r>
      <w:proofErr w:type="spellStart"/>
      <w:r w:rsidRPr="004571A3">
        <w:rPr>
          <w:rFonts w:ascii="Times New Roman" w:hAnsi="Times New Roman"/>
          <w:sz w:val="24"/>
          <w:szCs w:val="24"/>
        </w:rPr>
        <w:t>Citrullination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and autoimmunity. </w:t>
      </w:r>
      <w:proofErr w:type="spellStart"/>
      <w:r w:rsidRPr="004571A3">
        <w:rPr>
          <w:rFonts w:ascii="Times New Roman" w:hAnsi="Times New Roman"/>
          <w:sz w:val="24"/>
          <w:szCs w:val="24"/>
        </w:rPr>
        <w:t>Autoimmun</w:t>
      </w:r>
      <w:proofErr w:type="spellEnd"/>
      <w:r w:rsidRPr="004571A3">
        <w:rPr>
          <w:rFonts w:ascii="Times New Roman" w:hAnsi="Times New Roman"/>
          <w:sz w:val="24"/>
          <w:szCs w:val="24"/>
        </w:rPr>
        <w:t xml:space="preserve"> Rev. 2015;14(6): 490-7.</w:t>
      </w:r>
    </w:p>
    <w:p w:rsidR="00466E18" w:rsidRPr="004571A3" w:rsidRDefault="00466E18">
      <w:pPr>
        <w:rPr>
          <w:lang w:val="en-US"/>
        </w:rPr>
      </w:pPr>
    </w:p>
    <w:sectPr w:rsidR="00466E18" w:rsidRPr="0045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65F14"/>
    <w:multiLevelType w:val="hybridMultilevel"/>
    <w:tmpl w:val="2FFC2F80"/>
    <w:lvl w:ilvl="0" w:tplc="0419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B605C8"/>
    <w:multiLevelType w:val="hybridMultilevel"/>
    <w:tmpl w:val="59EE8A6E"/>
    <w:lvl w:ilvl="0" w:tplc="15C0A8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CE"/>
    <w:rsid w:val="000C2C85"/>
    <w:rsid w:val="002F5BA6"/>
    <w:rsid w:val="004571A3"/>
    <w:rsid w:val="00466E18"/>
    <w:rsid w:val="00BB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13B2"/>
  <w15:chartTrackingRefBased/>
  <w15:docId w15:val="{10167424-8E44-4BD8-A216-2FE30E2D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1A3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4571A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character" w:customStyle="1" w:styleId="a5">
    <w:name w:val="Абзац списка Знак"/>
    <w:link w:val="a4"/>
    <w:uiPriority w:val="34"/>
    <w:locked/>
    <w:rsid w:val="004571A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17352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cbi.nlm.nih.gov/pubmed/?term=Segal%20R%5BAuthor%5D&amp;cauthor=true&amp;cauthor_uid=17352097" TargetMode="External"/><Relationship Id="rId5" Type="http://schemas.openxmlformats.org/officeDocument/2006/relationships/hyperlink" Target="https://www.ncbi.nlm.nih.gov/pubmed/?term=Elkayam%20O%5BAuthor%5D&amp;cauthor=true&amp;cauthor_uid=1735209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2019-02-09T19:28:00Z</dcterms:created>
  <dcterms:modified xsi:type="dcterms:W3CDTF">2019-02-09T19:38:00Z</dcterms:modified>
</cp:coreProperties>
</file>