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CF5" w:rsidRDefault="00AE6CF5" w:rsidP="00AE6CF5">
      <w:pPr>
        <w:pStyle w:val="a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ПРОЯВЛЕНИЯ </w:t>
      </w:r>
      <w:r w:rsidRPr="00D632B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АУТОИММУНН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ОГО ТИРЕОИДИТА В СЕМЬЯХ </w:t>
      </w:r>
      <w:r w:rsidRPr="00D632B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 АУТОИММУННЫМ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ЗАБОЛЕВАНИЯМИ</w:t>
      </w:r>
    </w:p>
    <w:p w:rsidR="00AE6CF5" w:rsidRPr="00D632BF" w:rsidRDefault="00AE6CF5" w:rsidP="00AE6CF5">
      <w:pPr>
        <w:rPr>
          <w:sz w:val="28"/>
          <w:szCs w:val="28"/>
        </w:rPr>
      </w:pPr>
      <w:proofErr w:type="spellStart"/>
      <w:r w:rsidRPr="00D632BF">
        <w:rPr>
          <w:b/>
          <w:sz w:val="28"/>
          <w:szCs w:val="28"/>
        </w:rPr>
        <w:t>Болотская</w:t>
      </w:r>
      <w:proofErr w:type="spellEnd"/>
      <w:r w:rsidRPr="00D632BF">
        <w:rPr>
          <w:b/>
          <w:sz w:val="28"/>
          <w:szCs w:val="28"/>
        </w:rPr>
        <w:t xml:space="preserve"> Л.A., </w:t>
      </w:r>
      <w:proofErr w:type="spellStart"/>
      <w:r w:rsidRPr="00D632BF">
        <w:rPr>
          <w:b/>
          <w:sz w:val="28"/>
          <w:szCs w:val="28"/>
        </w:rPr>
        <w:t>Тарлюн</w:t>
      </w:r>
      <w:proofErr w:type="spellEnd"/>
      <w:r w:rsidRPr="00D632BF">
        <w:rPr>
          <w:b/>
          <w:sz w:val="28"/>
          <w:szCs w:val="28"/>
        </w:rPr>
        <w:t xml:space="preserve"> А.А.</w:t>
      </w:r>
    </w:p>
    <w:p w:rsidR="00AE6CF5" w:rsidRPr="005204D8" w:rsidRDefault="00AE6CF5" w:rsidP="00AE6CF5">
      <w:pPr>
        <w:autoSpaceDE w:val="0"/>
        <w:ind w:firstLine="720"/>
        <w:jc w:val="both"/>
        <w:rPr>
          <w:b/>
          <w:sz w:val="28"/>
          <w:szCs w:val="28"/>
        </w:rPr>
      </w:pPr>
    </w:p>
    <w:p w:rsidR="00AE6CF5" w:rsidRPr="002F7F8D" w:rsidRDefault="00AE6CF5" w:rsidP="00AE6CF5">
      <w:pPr>
        <w:jc w:val="both"/>
        <w:rPr>
          <w:b/>
          <w:sz w:val="28"/>
          <w:szCs w:val="28"/>
        </w:rPr>
      </w:pPr>
    </w:p>
    <w:p w:rsidR="00AE6CF5" w:rsidRDefault="00AE6CF5" w:rsidP="00AE6CF5">
      <w:pPr>
        <w:rPr>
          <w:b/>
          <w:bCs/>
          <w:sz w:val="28"/>
          <w:szCs w:val="28"/>
          <w:shd w:val="clear" w:color="auto" w:fill="FFFFFF"/>
          <w:lang w:val="en-US"/>
        </w:rPr>
      </w:pPr>
      <w:r w:rsidRPr="00AE6CF5">
        <w:rPr>
          <w:b/>
          <w:bCs/>
          <w:sz w:val="28"/>
          <w:szCs w:val="28"/>
          <w:shd w:val="clear" w:color="auto" w:fill="FFFFFF"/>
          <w:lang w:val="en-US"/>
        </w:rPr>
        <w:t>MANIFESTATIONS OF AUTOIMMUNE THYROIDITIS IN FAMILIES WITH AUTOIMMUNE DISEASES</w:t>
      </w:r>
    </w:p>
    <w:p w:rsidR="00AE6CF5" w:rsidRPr="005204D8" w:rsidRDefault="00AE6CF5" w:rsidP="00AE6CF5">
      <w:pPr>
        <w:rPr>
          <w:b/>
          <w:sz w:val="28"/>
          <w:szCs w:val="28"/>
          <w:lang w:val="es-ES"/>
        </w:rPr>
      </w:pPr>
      <w:r w:rsidRPr="005204D8">
        <w:rPr>
          <w:b/>
          <w:sz w:val="28"/>
          <w:szCs w:val="28"/>
          <w:lang w:val="es-ES"/>
        </w:rPr>
        <w:t>Bolotskaya L.A., Tarlyun A.A.</w:t>
      </w:r>
    </w:p>
    <w:p w:rsidR="006E55E6" w:rsidRDefault="006E55E6">
      <w:bookmarkStart w:id="0" w:name="_GoBack"/>
      <w:bookmarkEnd w:id="0"/>
    </w:p>
    <w:sectPr w:rsidR="006E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F5"/>
    <w:rsid w:val="006E55E6"/>
    <w:rsid w:val="00A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E8D9"/>
  <w15:chartTrackingRefBased/>
  <w15:docId w15:val="{D5DACF76-353B-4A42-B0C1-8CEAB675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6C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2019-12-16T12:01:00Z</dcterms:created>
  <dcterms:modified xsi:type="dcterms:W3CDTF">2019-12-16T12:04:00Z</dcterms:modified>
</cp:coreProperties>
</file>