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6F1923">
      <w:r w:rsidRPr="00882F35">
        <w:rPr>
          <w:noProof/>
          <w:sz w:val="28"/>
          <w:szCs w:val="28"/>
          <w:lang w:eastAsia="ru-RU"/>
        </w:rPr>
        <w:drawing>
          <wp:inline distT="0" distB="0" distL="0" distR="0" wp14:anchorId="5BCC101F" wp14:editId="3E935D1D">
            <wp:extent cx="5486400" cy="3200400"/>
            <wp:effectExtent l="0" t="0" r="0" b="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08"/>
    <w:rsid w:val="00055E6B"/>
    <w:rsid w:val="006B36EF"/>
    <w:rsid w:val="006F1923"/>
    <w:rsid w:val="0090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CDEA70-5592-7A4C-851D-030319749D58}" type="doc">
      <dgm:prSet loTypeId="urn:microsoft.com/office/officeart/2005/8/layout/StepDown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1A7C15F-90B0-334B-9173-A46763F80298}">
      <dgm:prSet phldrT="[Текст]" custT="1"/>
      <dgm:spPr/>
      <dgm:t>
        <a:bodyPr/>
        <a:lstStyle/>
        <a:p>
          <a:r>
            <a:rPr lang="ru-RU" sz="1400"/>
            <a:t>Пациенты женского пола с подозрением на РШМ</a:t>
          </a:r>
        </a:p>
      </dgm:t>
    </dgm:pt>
    <dgm:pt modelId="{96425345-B872-714D-9DA1-1A8654464D21}" type="parTrans" cxnId="{E662E398-3B1C-6142-99D8-85716B1656D3}">
      <dgm:prSet/>
      <dgm:spPr/>
      <dgm:t>
        <a:bodyPr/>
        <a:lstStyle/>
        <a:p>
          <a:endParaRPr lang="ru-RU"/>
        </a:p>
      </dgm:t>
    </dgm:pt>
    <dgm:pt modelId="{37BB41E1-453B-714C-B12A-9D3F211FDDA6}" type="sibTrans" cxnId="{E662E398-3B1C-6142-99D8-85716B1656D3}">
      <dgm:prSet/>
      <dgm:spPr/>
      <dgm:t>
        <a:bodyPr/>
        <a:lstStyle/>
        <a:p>
          <a:endParaRPr lang="ru-RU"/>
        </a:p>
      </dgm:t>
    </dgm:pt>
    <dgm:pt modelId="{20F1EA50-7A1F-B344-B279-C360F08FBF09}">
      <dgm:prSet phldrT="[Текст]" custT="1"/>
      <dgm:spPr/>
      <dgm:t>
        <a:bodyPr/>
        <a:lstStyle/>
        <a:p>
          <a:endParaRPr lang="ru-RU" sz="1400"/>
        </a:p>
      </dgm:t>
    </dgm:pt>
    <dgm:pt modelId="{7D62E44B-5A07-D545-B396-561B19636581}" type="parTrans" cxnId="{4CD249D4-F8A3-5A43-BF89-1D4BF6E36A79}">
      <dgm:prSet/>
      <dgm:spPr/>
      <dgm:t>
        <a:bodyPr/>
        <a:lstStyle/>
        <a:p>
          <a:endParaRPr lang="ru-RU"/>
        </a:p>
      </dgm:t>
    </dgm:pt>
    <dgm:pt modelId="{28A12225-F80B-AF41-B18F-671590C962CE}" type="sibTrans" cxnId="{4CD249D4-F8A3-5A43-BF89-1D4BF6E36A79}">
      <dgm:prSet/>
      <dgm:spPr/>
      <dgm:t>
        <a:bodyPr/>
        <a:lstStyle/>
        <a:p>
          <a:endParaRPr lang="ru-RU"/>
        </a:p>
      </dgm:t>
    </dgm:pt>
    <dgm:pt modelId="{38CD47D1-FA79-AD49-B314-F31E50775637}">
      <dgm:prSet phldrT="[Текст]" custT="1"/>
      <dgm:spPr/>
      <dgm:t>
        <a:bodyPr/>
        <a:lstStyle/>
        <a:p>
          <a:r>
            <a:rPr lang="ru-RU" sz="1400"/>
            <a:t>Определить </a:t>
          </a:r>
          <a:r>
            <a:rPr lang="en-US" sz="1400"/>
            <a:t>IL2 </a:t>
          </a:r>
          <a:r>
            <a:rPr lang="ru-RU" sz="1400"/>
            <a:t>сыворотки крови</a:t>
          </a:r>
        </a:p>
      </dgm:t>
    </dgm:pt>
    <dgm:pt modelId="{A74D355F-E84E-7E48-9DB6-976E02319C07}" type="parTrans" cxnId="{C3D14074-D56B-DF42-8C17-1E89DCDB7CF7}">
      <dgm:prSet/>
      <dgm:spPr/>
      <dgm:t>
        <a:bodyPr/>
        <a:lstStyle/>
        <a:p>
          <a:endParaRPr lang="ru-RU"/>
        </a:p>
      </dgm:t>
    </dgm:pt>
    <dgm:pt modelId="{A1858467-A16C-D049-B1C8-376287E0C396}" type="sibTrans" cxnId="{C3D14074-D56B-DF42-8C17-1E89DCDB7CF7}">
      <dgm:prSet/>
      <dgm:spPr/>
      <dgm:t>
        <a:bodyPr/>
        <a:lstStyle/>
        <a:p>
          <a:endParaRPr lang="ru-RU"/>
        </a:p>
      </dgm:t>
    </dgm:pt>
    <dgm:pt modelId="{EA9B97EC-26A4-4240-9EEF-FC210F9270BE}">
      <dgm:prSet phldrT="[Текст]" custT="1"/>
      <dgm:spPr/>
      <dgm:t>
        <a:bodyPr/>
        <a:lstStyle/>
        <a:p>
          <a:r>
            <a:rPr lang="ru-RU" sz="1000"/>
            <a:t>ниже 3,0 – норма</a:t>
          </a:r>
        </a:p>
      </dgm:t>
    </dgm:pt>
    <dgm:pt modelId="{14F6EF30-1441-444C-8347-285F232E2E1E}" type="parTrans" cxnId="{60CB5B8F-CF36-2344-9F89-F57BBEA55805}">
      <dgm:prSet/>
      <dgm:spPr/>
      <dgm:t>
        <a:bodyPr/>
        <a:lstStyle/>
        <a:p>
          <a:endParaRPr lang="ru-RU"/>
        </a:p>
      </dgm:t>
    </dgm:pt>
    <dgm:pt modelId="{E7A06D0B-4EA2-EA44-B457-88F4882AE748}" type="sibTrans" cxnId="{60CB5B8F-CF36-2344-9F89-F57BBEA55805}">
      <dgm:prSet/>
      <dgm:spPr/>
      <dgm:t>
        <a:bodyPr/>
        <a:lstStyle/>
        <a:p>
          <a:endParaRPr lang="ru-RU"/>
        </a:p>
      </dgm:t>
    </dgm:pt>
    <dgm:pt modelId="{78BFAC70-CDFE-4D46-BB1B-6CDCF66DEC0D}">
      <dgm:prSet phldrT="[Текст]" custT="1"/>
      <dgm:spPr/>
      <dgm:t>
        <a:bodyPr/>
        <a:lstStyle/>
        <a:p>
          <a:r>
            <a:rPr lang="ru-RU" sz="1400"/>
            <a:t>Определить ММП-9 в лизате Нф</a:t>
          </a:r>
        </a:p>
      </dgm:t>
    </dgm:pt>
    <dgm:pt modelId="{8B087B93-C095-2B4E-9253-0C289A924F52}" type="parTrans" cxnId="{C92D8D7A-1979-1E4C-A291-38015C3C4B7E}">
      <dgm:prSet/>
      <dgm:spPr/>
      <dgm:t>
        <a:bodyPr/>
        <a:lstStyle/>
        <a:p>
          <a:endParaRPr lang="ru-RU"/>
        </a:p>
      </dgm:t>
    </dgm:pt>
    <dgm:pt modelId="{AB3BE464-56B4-B640-A7EE-A627EAC50434}" type="sibTrans" cxnId="{C92D8D7A-1979-1E4C-A291-38015C3C4B7E}">
      <dgm:prSet/>
      <dgm:spPr/>
      <dgm:t>
        <a:bodyPr/>
        <a:lstStyle/>
        <a:p>
          <a:endParaRPr lang="ru-RU"/>
        </a:p>
      </dgm:t>
    </dgm:pt>
    <dgm:pt modelId="{80D5E01E-6B4A-2A41-8A71-E8AA92D6B64D}">
      <dgm:prSet phldrT="[Текст]" custT="1"/>
      <dgm:spPr/>
      <dgm:t>
        <a:bodyPr/>
        <a:lstStyle/>
        <a:p>
          <a:r>
            <a:rPr lang="ru-RU" sz="1000"/>
            <a:t>Выше 40 – вероятна дисплазия</a:t>
          </a:r>
        </a:p>
      </dgm:t>
    </dgm:pt>
    <dgm:pt modelId="{EDBB13B3-235E-C440-963A-63A9449C2281}" type="parTrans" cxnId="{6CD3FAA5-2F1D-FD43-B72F-8C5CC9E48CC8}">
      <dgm:prSet/>
      <dgm:spPr/>
      <dgm:t>
        <a:bodyPr/>
        <a:lstStyle/>
        <a:p>
          <a:endParaRPr lang="ru-RU"/>
        </a:p>
      </dgm:t>
    </dgm:pt>
    <dgm:pt modelId="{D714CF8E-C875-3044-9AEF-963A1B14E359}" type="sibTrans" cxnId="{6CD3FAA5-2F1D-FD43-B72F-8C5CC9E48CC8}">
      <dgm:prSet/>
      <dgm:spPr/>
      <dgm:t>
        <a:bodyPr/>
        <a:lstStyle/>
        <a:p>
          <a:endParaRPr lang="ru-RU"/>
        </a:p>
      </dgm:t>
    </dgm:pt>
    <dgm:pt modelId="{71EF8360-3F6F-DB4F-97A9-667A52A57687}">
      <dgm:prSet phldrT="[Текст]" custT="1"/>
      <dgm:spPr/>
      <dgm:t>
        <a:bodyPr/>
        <a:lstStyle/>
        <a:p>
          <a:r>
            <a:rPr lang="ru-RU" sz="1000"/>
            <a:t>иначе – ММП9</a:t>
          </a:r>
        </a:p>
      </dgm:t>
    </dgm:pt>
    <dgm:pt modelId="{1B65191C-5AE9-3B41-BD3F-BB82A48446AE}" type="parTrans" cxnId="{3F3A54F0-60EC-614F-9B21-6EEC803CCA33}">
      <dgm:prSet/>
      <dgm:spPr/>
      <dgm:t>
        <a:bodyPr/>
        <a:lstStyle/>
        <a:p>
          <a:endParaRPr lang="ru-RU"/>
        </a:p>
      </dgm:t>
    </dgm:pt>
    <dgm:pt modelId="{60FA0DC5-F57F-0A4E-A1B6-70630F1E6907}" type="sibTrans" cxnId="{3F3A54F0-60EC-614F-9B21-6EEC803CCA33}">
      <dgm:prSet/>
      <dgm:spPr/>
      <dgm:t>
        <a:bodyPr/>
        <a:lstStyle/>
        <a:p>
          <a:endParaRPr lang="ru-RU"/>
        </a:p>
      </dgm:t>
    </dgm:pt>
    <dgm:pt modelId="{3ED2CCC8-938A-814B-A931-92914375C0AB}">
      <dgm:prSet phldrT="[Текст]" custT="1"/>
      <dgm:spPr/>
      <dgm:t>
        <a:bodyPr/>
        <a:lstStyle/>
        <a:p>
          <a:r>
            <a:rPr lang="ru-RU" sz="1000"/>
            <a:t>Ниже 5 – вероятен РШМ</a:t>
          </a:r>
        </a:p>
      </dgm:t>
    </dgm:pt>
    <dgm:pt modelId="{C171C023-9B56-E041-B3F6-C6DAB5AEC43F}" type="parTrans" cxnId="{2BCCA2F3-3243-9F46-811B-7B3F4AA7828C}">
      <dgm:prSet/>
      <dgm:spPr/>
      <dgm:t>
        <a:bodyPr/>
        <a:lstStyle/>
        <a:p>
          <a:endParaRPr lang="ru-RU"/>
        </a:p>
      </dgm:t>
    </dgm:pt>
    <dgm:pt modelId="{2BC60FCF-559F-6C4A-9F9F-B0A3A4E5B00E}" type="sibTrans" cxnId="{2BCCA2F3-3243-9F46-811B-7B3F4AA7828C}">
      <dgm:prSet/>
      <dgm:spPr/>
      <dgm:t>
        <a:bodyPr/>
        <a:lstStyle/>
        <a:p>
          <a:endParaRPr lang="ru-RU"/>
        </a:p>
      </dgm:t>
    </dgm:pt>
    <dgm:pt modelId="{20E5F6F8-2F3F-FE43-AEFF-A46051EC2A08}" type="pres">
      <dgm:prSet presAssocID="{3DCDEA70-5592-7A4C-851D-030319749D58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DA59B96C-8313-8C4A-A8CC-5AEC86CE71B6}" type="pres">
      <dgm:prSet presAssocID="{C1A7C15F-90B0-334B-9173-A46763F80298}" presName="composite" presStyleCnt="0"/>
      <dgm:spPr/>
    </dgm:pt>
    <dgm:pt modelId="{833F2BF4-E059-5745-B920-EA6817A8F6B7}" type="pres">
      <dgm:prSet presAssocID="{C1A7C15F-90B0-334B-9173-A46763F80298}" presName="bentUpArrow1" presStyleLbl="alignImgPlace1" presStyleIdx="0" presStyleCnt="2"/>
      <dgm:spPr/>
    </dgm:pt>
    <dgm:pt modelId="{46AF3BD8-BCAD-054F-8FB4-41F4FBCBD245}" type="pres">
      <dgm:prSet presAssocID="{C1A7C15F-90B0-334B-9173-A46763F80298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6B78A8-1079-2C44-B082-C57D97896583}" type="pres">
      <dgm:prSet presAssocID="{C1A7C15F-90B0-334B-9173-A46763F80298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AE85F4-EA7F-4244-BB61-F9FDAF458E3E}" type="pres">
      <dgm:prSet presAssocID="{37BB41E1-453B-714C-B12A-9D3F211FDDA6}" presName="sibTrans" presStyleCnt="0"/>
      <dgm:spPr/>
    </dgm:pt>
    <dgm:pt modelId="{86FB0CCE-8CF2-BA41-A7B5-F7568B0932E0}" type="pres">
      <dgm:prSet presAssocID="{38CD47D1-FA79-AD49-B314-F31E50775637}" presName="composite" presStyleCnt="0"/>
      <dgm:spPr/>
    </dgm:pt>
    <dgm:pt modelId="{88A89E23-3328-6442-B535-E7543EA8BCAE}" type="pres">
      <dgm:prSet presAssocID="{38CD47D1-FA79-AD49-B314-F31E50775637}" presName="bentUpArrow1" presStyleLbl="alignImgPlace1" presStyleIdx="1" presStyleCnt="2"/>
      <dgm:spPr/>
    </dgm:pt>
    <dgm:pt modelId="{590E1D44-6A06-964A-9AF5-CC266AB88D1C}" type="pres">
      <dgm:prSet presAssocID="{38CD47D1-FA79-AD49-B314-F31E50775637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0FFFA9-73CE-6041-93F2-E1952366B0BE}" type="pres">
      <dgm:prSet presAssocID="{38CD47D1-FA79-AD49-B314-F31E50775637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590A96-D0DB-AE4F-8956-2C0F91A3C93D}" type="pres">
      <dgm:prSet presAssocID="{A1858467-A16C-D049-B1C8-376287E0C396}" presName="sibTrans" presStyleCnt="0"/>
      <dgm:spPr/>
    </dgm:pt>
    <dgm:pt modelId="{209CE1B8-4EF3-DD4F-85BA-28AA51AF53C3}" type="pres">
      <dgm:prSet presAssocID="{78BFAC70-CDFE-4D46-BB1B-6CDCF66DEC0D}" presName="composite" presStyleCnt="0"/>
      <dgm:spPr/>
    </dgm:pt>
    <dgm:pt modelId="{3046F1C0-E3F5-E64D-B79F-E158540BE4B4}" type="pres">
      <dgm:prSet presAssocID="{78BFAC70-CDFE-4D46-BB1B-6CDCF66DEC0D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5CAF24-9063-F840-A24D-7BBFD9244BB9}" type="pres">
      <dgm:prSet presAssocID="{78BFAC70-CDFE-4D46-BB1B-6CDCF66DEC0D}" presName="FinalChild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79C2FF7-8754-43AB-8A4A-36A153BED7C1}" type="presOf" srcId="{20F1EA50-7A1F-B344-B279-C360F08FBF09}" destId="{BE6B78A8-1079-2C44-B082-C57D97896583}" srcOrd="0" destOrd="0" presId="urn:microsoft.com/office/officeart/2005/8/layout/StepDownProcess"/>
    <dgm:cxn modelId="{C92D8D7A-1979-1E4C-A291-38015C3C4B7E}" srcId="{3DCDEA70-5592-7A4C-851D-030319749D58}" destId="{78BFAC70-CDFE-4D46-BB1B-6CDCF66DEC0D}" srcOrd="2" destOrd="0" parTransId="{8B087B93-C095-2B4E-9253-0C289A924F52}" sibTransId="{AB3BE464-56B4-B640-A7EE-A627EAC50434}"/>
    <dgm:cxn modelId="{2BCCA2F3-3243-9F46-811B-7B3F4AA7828C}" srcId="{78BFAC70-CDFE-4D46-BB1B-6CDCF66DEC0D}" destId="{3ED2CCC8-938A-814B-A931-92914375C0AB}" srcOrd="1" destOrd="0" parTransId="{C171C023-9B56-E041-B3F6-C6DAB5AEC43F}" sibTransId="{2BC60FCF-559F-6C4A-9F9F-B0A3A4E5B00E}"/>
    <dgm:cxn modelId="{60CB5B8F-CF36-2344-9F89-F57BBEA55805}" srcId="{38CD47D1-FA79-AD49-B314-F31E50775637}" destId="{EA9B97EC-26A4-4240-9EEF-FC210F9270BE}" srcOrd="0" destOrd="0" parTransId="{14F6EF30-1441-444C-8347-285F232E2E1E}" sibTransId="{E7A06D0B-4EA2-EA44-B457-88F4882AE748}"/>
    <dgm:cxn modelId="{8CD490DD-D703-4E80-9E8D-66CA39BC9020}" type="presOf" srcId="{3ED2CCC8-938A-814B-A931-92914375C0AB}" destId="{645CAF24-9063-F840-A24D-7BBFD9244BB9}" srcOrd="0" destOrd="1" presId="urn:microsoft.com/office/officeart/2005/8/layout/StepDownProcess"/>
    <dgm:cxn modelId="{4C0E24F6-AED2-449A-B84D-C2CCF65EBBB5}" type="presOf" srcId="{3DCDEA70-5592-7A4C-851D-030319749D58}" destId="{20E5F6F8-2F3F-FE43-AEFF-A46051EC2A08}" srcOrd="0" destOrd="0" presId="urn:microsoft.com/office/officeart/2005/8/layout/StepDownProcess"/>
    <dgm:cxn modelId="{E662E398-3B1C-6142-99D8-85716B1656D3}" srcId="{3DCDEA70-5592-7A4C-851D-030319749D58}" destId="{C1A7C15F-90B0-334B-9173-A46763F80298}" srcOrd="0" destOrd="0" parTransId="{96425345-B872-714D-9DA1-1A8654464D21}" sibTransId="{37BB41E1-453B-714C-B12A-9D3F211FDDA6}"/>
    <dgm:cxn modelId="{5C345BFB-7BA8-433D-9EF3-EAF65F7EC9B8}" type="presOf" srcId="{71EF8360-3F6F-DB4F-97A9-667A52A57687}" destId="{A60FFFA9-73CE-6041-93F2-E1952366B0BE}" srcOrd="0" destOrd="1" presId="urn:microsoft.com/office/officeart/2005/8/layout/StepDownProcess"/>
    <dgm:cxn modelId="{3F3A54F0-60EC-614F-9B21-6EEC803CCA33}" srcId="{38CD47D1-FA79-AD49-B314-F31E50775637}" destId="{71EF8360-3F6F-DB4F-97A9-667A52A57687}" srcOrd="1" destOrd="0" parTransId="{1B65191C-5AE9-3B41-BD3F-BB82A48446AE}" sibTransId="{60FA0DC5-F57F-0A4E-A1B6-70630F1E6907}"/>
    <dgm:cxn modelId="{EE37650A-CCCC-40C8-82DD-F530CDA913E7}" type="presOf" srcId="{80D5E01E-6B4A-2A41-8A71-E8AA92D6B64D}" destId="{645CAF24-9063-F840-A24D-7BBFD9244BB9}" srcOrd="0" destOrd="0" presId="urn:microsoft.com/office/officeart/2005/8/layout/StepDownProcess"/>
    <dgm:cxn modelId="{A34F6303-3C1F-45BF-A7CC-48BCAE738AB6}" type="presOf" srcId="{38CD47D1-FA79-AD49-B314-F31E50775637}" destId="{590E1D44-6A06-964A-9AF5-CC266AB88D1C}" srcOrd="0" destOrd="0" presId="urn:microsoft.com/office/officeart/2005/8/layout/StepDownProcess"/>
    <dgm:cxn modelId="{88B30413-82D2-4DEE-8D9A-5516C9F9E3DB}" type="presOf" srcId="{78BFAC70-CDFE-4D46-BB1B-6CDCF66DEC0D}" destId="{3046F1C0-E3F5-E64D-B79F-E158540BE4B4}" srcOrd="0" destOrd="0" presId="urn:microsoft.com/office/officeart/2005/8/layout/StepDownProcess"/>
    <dgm:cxn modelId="{6CD3FAA5-2F1D-FD43-B72F-8C5CC9E48CC8}" srcId="{78BFAC70-CDFE-4D46-BB1B-6CDCF66DEC0D}" destId="{80D5E01E-6B4A-2A41-8A71-E8AA92D6B64D}" srcOrd="0" destOrd="0" parTransId="{EDBB13B3-235E-C440-963A-63A9449C2281}" sibTransId="{D714CF8E-C875-3044-9AEF-963A1B14E359}"/>
    <dgm:cxn modelId="{74333789-5BF9-4ED3-969E-1A63620E96B1}" type="presOf" srcId="{EA9B97EC-26A4-4240-9EEF-FC210F9270BE}" destId="{A60FFFA9-73CE-6041-93F2-E1952366B0BE}" srcOrd="0" destOrd="0" presId="urn:microsoft.com/office/officeart/2005/8/layout/StepDownProcess"/>
    <dgm:cxn modelId="{C3D14074-D56B-DF42-8C17-1E89DCDB7CF7}" srcId="{3DCDEA70-5592-7A4C-851D-030319749D58}" destId="{38CD47D1-FA79-AD49-B314-F31E50775637}" srcOrd="1" destOrd="0" parTransId="{A74D355F-E84E-7E48-9DB6-976E02319C07}" sibTransId="{A1858467-A16C-D049-B1C8-376287E0C396}"/>
    <dgm:cxn modelId="{4CD249D4-F8A3-5A43-BF89-1D4BF6E36A79}" srcId="{C1A7C15F-90B0-334B-9173-A46763F80298}" destId="{20F1EA50-7A1F-B344-B279-C360F08FBF09}" srcOrd="0" destOrd="0" parTransId="{7D62E44B-5A07-D545-B396-561B19636581}" sibTransId="{28A12225-F80B-AF41-B18F-671590C962CE}"/>
    <dgm:cxn modelId="{D8E1A856-920F-48DB-9CD9-37E7646F5CB2}" type="presOf" srcId="{C1A7C15F-90B0-334B-9173-A46763F80298}" destId="{46AF3BD8-BCAD-054F-8FB4-41F4FBCBD245}" srcOrd="0" destOrd="0" presId="urn:microsoft.com/office/officeart/2005/8/layout/StepDownProcess"/>
    <dgm:cxn modelId="{8579E2AE-3428-45B5-87B1-D80FF55920B9}" type="presParOf" srcId="{20E5F6F8-2F3F-FE43-AEFF-A46051EC2A08}" destId="{DA59B96C-8313-8C4A-A8CC-5AEC86CE71B6}" srcOrd="0" destOrd="0" presId="urn:microsoft.com/office/officeart/2005/8/layout/StepDownProcess"/>
    <dgm:cxn modelId="{5FB8EDF0-DB4F-4B4D-943D-39998A3C0D29}" type="presParOf" srcId="{DA59B96C-8313-8C4A-A8CC-5AEC86CE71B6}" destId="{833F2BF4-E059-5745-B920-EA6817A8F6B7}" srcOrd="0" destOrd="0" presId="urn:microsoft.com/office/officeart/2005/8/layout/StepDownProcess"/>
    <dgm:cxn modelId="{6D05910D-E39F-4004-A426-B01C299389B9}" type="presParOf" srcId="{DA59B96C-8313-8C4A-A8CC-5AEC86CE71B6}" destId="{46AF3BD8-BCAD-054F-8FB4-41F4FBCBD245}" srcOrd="1" destOrd="0" presId="urn:microsoft.com/office/officeart/2005/8/layout/StepDownProcess"/>
    <dgm:cxn modelId="{33F42ABE-D14D-4EDC-92C9-784AED92B904}" type="presParOf" srcId="{DA59B96C-8313-8C4A-A8CC-5AEC86CE71B6}" destId="{BE6B78A8-1079-2C44-B082-C57D97896583}" srcOrd="2" destOrd="0" presId="urn:microsoft.com/office/officeart/2005/8/layout/StepDownProcess"/>
    <dgm:cxn modelId="{2BB7EAA6-767A-4A44-A338-7475797A2F6C}" type="presParOf" srcId="{20E5F6F8-2F3F-FE43-AEFF-A46051EC2A08}" destId="{09AE85F4-EA7F-4244-BB61-F9FDAF458E3E}" srcOrd="1" destOrd="0" presId="urn:microsoft.com/office/officeart/2005/8/layout/StepDownProcess"/>
    <dgm:cxn modelId="{C288E662-8CF7-4DA9-A6A6-9AE9DB9D864B}" type="presParOf" srcId="{20E5F6F8-2F3F-FE43-AEFF-A46051EC2A08}" destId="{86FB0CCE-8CF2-BA41-A7B5-F7568B0932E0}" srcOrd="2" destOrd="0" presId="urn:microsoft.com/office/officeart/2005/8/layout/StepDownProcess"/>
    <dgm:cxn modelId="{5960133C-7090-4EA2-A257-AF1E1874C1FD}" type="presParOf" srcId="{86FB0CCE-8CF2-BA41-A7B5-F7568B0932E0}" destId="{88A89E23-3328-6442-B535-E7543EA8BCAE}" srcOrd="0" destOrd="0" presId="urn:microsoft.com/office/officeart/2005/8/layout/StepDownProcess"/>
    <dgm:cxn modelId="{EBD3272B-27DF-4821-97AC-76C3ACC99D6D}" type="presParOf" srcId="{86FB0CCE-8CF2-BA41-A7B5-F7568B0932E0}" destId="{590E1D44-6A06-964A-9AF5-CC266AB88D1C}" srcOrd="1" destOrd="0" presId="urn:microsoft.com/office/officeart/2005/8/layout/StepDownProcess"/>
    <dgm:cxn modelId="{43A74798-26FC-48F0-B66A-4BA1FF33B324}" type="presParOf" srcId="{86FB0CCE-8CF2-BA41-A7B5-F7568B0932E0}" destId="{A60FFFA9-73CE-6041-93F2-E1952366B0BE}" srcOrd="2" destOrd="0" presId="urn:microsoft.com/office/officeart/2005/8/layout/StepDownProcess"/>
    <dgm:cxn modelId="{0A653ADA-BC5D-489E-99AE-AA00B5F47AC3}" type="presParOf" srcId="{20E5F6F8-2F3F-FE43-AEFF-A46051EC2A08}" destId="{D5590A96-D0DB-AE4F-8956-2C0F91A3C93D}" srcOrd="3" destOrd="0" presId="urn:microsoft.com/office/officeart/2005/8/layout/StepDownProcess"/>
    <dgm:cxn modelId="{AAE8C24C-57A6-4705-9E88-25BC4BEEA899}" type="presParOf" srcId="{20E5F6F8-2F3F-FE43-AEFF-A46051EC2A08}" destId="{209CE1B8-4EF3-DD4F-85BA-28AA51AF53C3}" srcOrd="4" destOrd="0" presId="urn:microsoft.com/office/officeart/2005/8/layout/StepDownProcess"/>
    <dgm:cxn modelId="{E00A7A8E-5305-42C9-985B-1DE297D21F29}" type="presParOf" srcId="{209CE1B8-4EF3-DD4F-85BA-28AA51AF53C3}" destId="{3046F1C0-E3F5-E64D-B79F-E158540BE4B4}" srcOrd="0" destOrd="0" presId="urn:microsoft.com/office/officeart/2005/8/layout/StepDownProcess"/>
    <dgm:cxn modelId="{A99C5211-44B6-4C85-92B5-B248F64F269D}" type="presParOf" srcId="{209CE1B8-4EF3-DD4F-85BA-28AA51AF53C3}" destId="{645CAF24-9063-F840-A24D-7BBFD9244BB9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3F2BF4-E059-5745-B920-EA6817A8F6B7}">
      <dsp:nvSpPr>
        <dsp:cNvPr id="0" name=""/>
        <dsp:cNvSpPr/>
      </dsp:nvSpPr>
      <dsp:spPr>
        <a:xfrm rot="5400000">
          <a:off x="605734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AF3BD8-BCAD-054F-8FB4-41F4FBCBD245}">
      <dsp:nvSpPr>
        <dsp:cNvPr id="0" name=""/>
        <dsp:cNvSpPr/>
      </dsp:nvSpPr>
      <dsp:spPr>
        <a:xfrm>
          <a:off x="386634" y="18336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Пациенты женского пола с подозрением на РШМ</a:t>
          </a:r>
        </a:p>
      </dsp:txBody>
      <dsp:txXfrm>
        <a:off x="434212" y="65914"/>
        <a:ext cx="1296988" cy="879300"/>
      </dsp:txXfrm>
    </dsp:sp>
    <dsp:sp modelId="{BE6B78A8-1079-2C44-B082-C57D97896583}">
      <dsp:nvSpPr>
        <dsp:cNvPr id="0" name=""/>
        <dsp:cNvSpPr/>
      </dsp:nvSpPr>
      <dsp:spPr>
        <a:xfrm>
          <a:off x="1778779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>
        <a:off x="1778779" y="111272"/>
        <a:ext cx="1012513" cy="787598"/>
      </dsp:txXfrm>
    </dsp:sp>
    <dsp:sp modelId="{88A89E23-3328-6442-B535-E7543EA8BCAE}">
      <dsp:nvSpPr>
        <dsp:cNvPr id="0" name=""/>
        <dsp:cNvSpPr/>
      </dsp:nvSpPr>
      <dsp:spPr>
        <a:xfrm rot="5400000">
          <a:off x="1759969" y="2029694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0E1D44-6A06-964A-9AF5-CC266AB88D1C}">
      <dsp:nvSpPr>
        <dsp:cNvPr id="0" name=""/>
        <dsp:cNvSpPr/>
      </dsp:nvSpPr>
      <dsp:spPr>
        <a:xfrm>
          <a:off x="1540870" y="1112971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Определить </a:t>
          </a:r>
          <a:r>
            <a:rPr lang="en-US" sz="1400" kern="1200"/>
            <a:t>IL2 </a:t>
          </a:r>
          <a:r>
            <a:rPr lang="ru-RU" sz="1400" kern="1200"/>
            <a:t>сыворотки крови</a:t>
          </a:r>
        </a:p>
      </dsp:txBody>
      <dsp:txXfrm>
        <a:off x="1588448" y="1160549"/>
        <a:ext cx="1296988" cy="879300"/>
      </dsp:txXfrm>
    </dsp:sp>
    <dsp:sp modelId="{A60FFFA9-73CE-6041-93F2-E1952366B0BE}">
      <dsp:nvSpPr>
        <dsp:cNvPr id="0" name=""/>
        <dsp:cNvSpPr/>
      </dsp:nvSpPr>
      <dsp:spPr>
        <a:xfrm>
          <a:off x="2933015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ниже 3,0 – норма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иначе – ММП9</a:t>
          </a:r>
        </a:p>
      </dsp:txBody>
      <dsp:txXfrm>
        <a:off x="2933015" y="1205908"/>
        <a:ext cx="1012513" cy="787598"/>
      </dsp:txXfrm>
    </dsp:sp>
    <dsp:sp modelId="{3046F1C0-E3F5-E64D-B79F-E158540BE4B4}">
      <dsp:nvSpPr>
        <dsp:cNvPr id="0" name=""/>
        <dsp:cNvSpPr/>
      </dsp:nvSpPr>
      <dsp:spPr>
        <a:xfrm>
          <a:off x="2695106" y="2207607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Определить ММП-9 в лизате Нф</a:t>
          </a:r>
        </a:p>
      </dsp:txBody>
      <dsp:txXfrm>
        <a:off x="2742684" y="2255185"/>
        <a:ext cx="1296988" cy="879300"/>
      </dsp:txXfrm>
    </dsp:sp>
    <dsp:sp modelId="{645CAF24-9063-F840-A24D-7BBFD9244BB9}">
      <dsp:nvSpPr>
        <dsp:cNvPr id="0" name=""/>
        <dsp:cNvSpPr/>
      </dsp:nvSpPr>
      <dsp:spPr>
        <a:xfrm>
          <a:off x="4087251" y="2300544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Выше 40 – вероятна дисплазия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Ниже 5 – вероятен РШМ</a:t>
          </a:r>
        </a:p>
      </dsp:txBody>
      <dsp:txXfrm>
        <a:off x="4087251" y="2300544"/>
        <a:ext cx="1012513" cy="787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ulsu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2019-01-29T10:14:00Z</dcterms:created>
  <dcterms:modified xsi:type="dcterms:W3CDTF">2019-01-29T10:15:00Z</dcterms:modified>
</cp:coreProperties>
</file>