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</w:rPr>
      </w:pPr>
      <w:r w:rsidRPr="00FD5FBD">
        <w:rPr>
          <w:sz w:val="28"/>
          <w:szCs w:val="28"/>
        </w:rPr>
        <w:t>Фенотип циркулирующих нейтрофилов на разных стадиях неоплазии шейки матки</w:t>
      </w:r>
    </w:p>
    <w:p w:rsidR="00C773B7" w:rsidRPr="00820DC1" w:rsidRDefault="00C773B7" w:rsidP="00C773B7">
      <w:pPr>
        <w:spacing w:after="0" w:line="240" w:lineRule="auto"/>
        <w:jc w:val="both"/>
        <w:rPr>
          <w:sz w:val="28"/>
          <w:szCs w:val="28"/>
          <w:lang w:val="en-US"/>
        </w:rPr>
      </w:pPr>
      <w:r w:rsidRPr="00820DC1">
        <w:rPr>
          <w:sz w:val="28"/>
          <w:szCs w:val="28"/>
          <w:lang w:val="en-US"/>
        </w:rPr>
        <w:t xml:space="preserve">The phenotype of circulating neutrophils at different stages of cervical </w:t>
      </w:r>
      <w:proofErr w:type="spellStart"/>
      <w:r w:rsidRPr="00820DC1">
        <w:rPr>
          <w:sz w:val="28"/>
          <w:szCs w:val="28"/>
          <w:lang w:val="en-US"/>
        </w:rPr>
        <w:t>neoplasia</w:t>
      </w:r>
      <w:proofErr w:type="spellEnd"/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</w:rPr>
      </w:pPr>
      <w:r w:rsidRPr="00C773B7">
        <w:rPr>
          <w:sz w:val="28"/>
          <w:szCs w:val="28"/>
          <w:vertAlign w:val="superscript"/>
        </w:rPr>
        <w:t>1</w:t>
      </w:r>
      <w:r w:rsidRPr="00FD5FBD">
        <w:rPr>
          <w:sz w:val="28"/>
          <w:szCs w:val="28"/>
        </w:rPr>
        <w:t xml:space="preserve">Абакумова Татьяна Владимировна – </w:t>
      </w:r>
      <w:proofErr w:type="gramStart"/>
      <w:r w:rsidRPr="00FD5FBD">
        <w:rPr>
          <w:sz w:val="28"/>
          <w:szCs w:val="28"/>
        </w:rPr>
        <w:t>к.б</w:t>
      </w:r>
      <w:proofErr w:type="gramEnd"/>
      <w:r w:rsidRPr="00FD5FBD">
        <w:rPr>
          <w:sz w:val="28"/>
          <w:szCs w:val="28"/>
        </w:rPr>
        <w:t xml:space="preserve">.н., доцент, доцент кафедры </w:t>
      </w:r>
      <w:r>
        <w:rPr>
          <w:sz w:val="28"/>
          <w:szCs w:val="28"/>
        </w:rPr>
        <w:t>физиологии и патофизиологии</w:t>
      </w:r>
      <w:r w:rsidRPr="00FD5FBD">
        <w:rPr>
          <w:sz w:val="28"/>
          <w:szCs w:val="28"/>
        </w:rPr>
        <w:t>;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FD5FBD">
        <w:rPr>
          <w:sz w:val="28"/>
          <w:szCs w:val="28"/>
          <w:lang w:val="en-US"/>
        </w:rPr>
        <w:t>Abakumova</w:t>
      </w:r>
      <w:proofErr w:type="spellEnd"/>
      <w:r w:rsidRPr="00FD5FBD">
        <w:rPr>
          <w:sz w:val="28"/>
          <w:szCs w:val="28"/>
          <w:lang w:val="en-US"/>
        </w:rPr>
        <w:t xml:space="preserve"> Tatyana </w:t>
      </w:r>
      <w:proofErr w:type="spellStart"/>
      <w:r w:rsidRPr="00FD5FBD">
        <w:rPr>
          <w:sz w:val="28"/>
          <w:szCs w:val="28"/>
          <w:lang w:val="en-US"/>
        </w:rPr>
        <w:t>Vladimirovna</w:t>
      </w:r>
      <w:proofErr w:type="spellEnd"/>
      <w:r w:rsidRPr="00FD5FBD">
        <w:rPr>
          <w:sz w:val="28"/>
          <w:szCs w:val="28"/>
          <w:lang w:val="en-US"/>
        </w:rPr>
        <w:t xml:space="preserve"> - Ph.D., Associate Professor at the Department of Physiology and Pathophysiology, </w:t>
      </w:r>
      <w:proofErr w:type="spellStart"/>
      <w:r w:rsidRPr="00FD5FBD">
        <w:rPr>
          <w:sz w:val="28"/>
          <w:szCs w:val="28"/>
          <w:lang w:val="en-US"/>
        </w:rPr>
        <w:t>UlSU</w:t>
      </w:r>
      <w:proofErr w:type="spellEnd"/>
      <w:r w:rsidRPr="00FD5FBD">
        <w:rPr>
          <w:sz w:val="28"/>
          <w:szCs w:val="28"/>
          <w:lang w:val="en-US"/>
        </w:rPr>
        <w:t>;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</w:rPr>
      </w:pPr>
      <w:r w:rsidRPr="00C773B7">
        <w:rPr>
          <w:sz w:val="28"/>
          <w:szCs w:val="28"/>
          <w:vertAlign w:val="superscript"/>
        </w:rPr>
        <w:t>1</w:t>
      </w:r>
      <w:r w:rsidRPr="00FD5FBD">
        <w:rPr>
          <w:sz w:val="28"/>
          <w:szCs w:val="28"/>
        </w:rPr>
        <w:t xml:space="preserve">Генинг Татьяна Петровна – </w:t>
      </w:r>
      <w:proofErr w:type="gramStart"/>
      <w:r w:rsidRPr="00FD5FBD">
        <w:rPr>
          <w:sz w:val="28"/>
          <w:szCs w:val="28"/>
        </w:rPr>
        <w:t>д.б</w:t>
      </w:r>
      <w:proofErr w:type="gramEnd"/>
      <w:r w:rsidRPr="00FD5FBD">
        <w:rPr>
          <w:sz w:val="28"/>
          <w:szCs w:val="28"/>
        </w:rPr>
        <w:t xml:space="preserve">.н., профессор, заведующая кафедрой физиологии и патофизиологии </w:t>
      </w:r>
      <w:proofErr w:type="spellStart"/>
      <w:r w:rsidRPr="00FD5FBD">
        <w:rPr>
          <w:sz w:val="28"/>
          <w:szCs w:val="28"/>
        </w:rPr>
        <w:t>УлГУ</w:t>
      </w:r>
      <w:proofErr w:type="spellEnd"/>
      <w:r w:rsidRPr="00FD5FBD">
        <w:rPr>
          <w:sz w:val="28"/>
          <w:szCs w:val="28"/>
        </w:rPr>
        <w:t>;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FD5FBD">
        <w:rPr>
          <w:sz w:val="28"/>
          <w:szCs w:val="28"/>
          <w:lang w:val="en-US"/>
        </w:rPr>
        <w:t>Gening</w:t>
      </w:r>
      <w:proofErr w:type="spellEnd"/>
      <w:r w:rsidRPr="00FD5FBD">
        <w:rPr>
          <w:sz w:val="28"/>
          <w:szCs w:val="28"/>
          <w:lang w:val="en-US"/>
        </w:rPr>
        <w:t xml:space="preserve"> Tatyana </w:t>
      </w:r>
      <w:proofErr w:type="spellStart"/>
      <w:r w:rsidRPr="00FD5FBD">
        <w:rPr>
          <w:sz w:val="28"/>
          <w:szCs w:val="28"/>
          <w:lang w:val="en-US"/>
        </w:rPr>
        <w:t>Petrovna</w:t>
      </w:r>
      <w:proofErr w:type="spellEnd"/>
      <w:r w:rsidRPr="00FD5FBD">
        <w:rPr>
          <w:sz w:val="28"/>
          <w:szCs w:val="28"/>
          <w:lang w:val="en-US"/>
        </w:rPr>
        <w:t xml:space="preserve"> - Doctor of Biological sciences, Professor, Head of the Department of Physiology and Pathophysiology, </w:t>
      </w:r>
      <w:proofErr w:type="spellStart"/>
      <w:r w:rsidRPr="00FD5FBD">
        <w:rPr>
          <w:sz w:val="28"/>
          <w:szCs w:val="28"/>
          <w:lang w:val="en-US"/>
        </w:rPr>
        <w:t>UlSU</w:t>
      </w:r>
      <w:proofErr w:type="spellEnd"/>
      <w:r w:rsidRPr="00FD5FBD">
        <w:rPr>
          <w:sz w:val="28"/>
          <w:szCs w:val="28"/>
          <w:lang w:val="en-US"/>
        </w:rPr>
        <w:t>;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</w:rPr>
      </w:pPr>
      <w:r w:rsidRPr="00C773B7">
        <w:rPr>
          <w:sz w:val="28"/>
          <w:szCs w:val="28"/>
          <w:vertAlign w:val="superscript"/>
        </w:rPr>
        <w:t>1</w:t>
      </w:r>
      <w:r w:rsidRPr="00FD5FBD">
        <w:rPr>
          <w:sz w:val="28"/>
          <w:szCs w:val="28"/>
        </w:rPr>
        <w:t xml:space="preserve">Долгова Динара </w:t>
      </w:r>
      <w:proofErr w:type="spellStart"/>
      <w:r w:rsidRPr="00FD5FBD">
        <w:rPr>
          <w:sz w:val="28"/>
          <w:szCs w:val="28"/>
        </w:rPr>
        <w:t>Ришатовна</w:t>
      </w:r>
      <w:proofErr w:type="spellEnd"/>
      <w:r w:rsidRPr="00FD5FBD">
        <w:rPr>
          <w:sz w:val="28"/>
          <w:szCs w:val="28"/>
        </w:rPr>
        <w:t xml:space="preserve"> – </w:t>
      </w:r>
      <w:proofErr w:type="gramStart"/>
      <w:r w:rsidRPr="00FD5FBD">
        <w:rPr>
          <w:sz w:val="28"/>
          <w:szCs w:val="28"/>
        </w:rPr>
        <w:t>к.б</w:t>
      </w:r>
      <w:proofErr w:type="gramEnd"/>
      <w:r w:rsidRPr="00FD5FBD">
        <w:rPr>
          <w:sz w:val="28"/>
          <w:szCs w:val="28"/>
        </w:rPr>
        <w:t xml:space="preserve">.н., доцент, доцент кафедры физиологии и патофизиологии </w:t>
      </w:r>
      <w:proofErr w:type="spellStart"/>
      <w:r w:rsidRPr="00FD5FBD">
        <w:rPr>
          <w:sz w:val="28"/>
          <w:szCs w:val="28"/>
        </w:rPr>
        <w:t>УлГУ</w:t>
      </w:r>
      <w:proofErr w:type="spellEnd"/>
      <w:r w:rsidRPr="00FD5FBD">
        <w:rPr>
          <w:sz w:val="28"/>
          <w:szCs w:val="28"/>
        </w:rPr>
        <w:t>;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FD5FBD">
        <w:rPr>
          <w:sz w:val="28"/>
          <w:szCs w:val="28"/>
          <w:lang w:val="en-US"/>
        </w:rPr>
        <w:t>Dolgova</w:t>
      </w:r>
      <w:proofErr w:type="spellEnd"/>
      <w:r w:rsidRPr="00FD5FBD">
        <w:rPr>
          <w:sz w:val="28"/>
          <w:szCs w:val="28"/>
          <w:lang w:val="en-US"/>
        </w:rPr>
        <w:t xml:space="preserve"> </w:t>
      </w:r>
      <w:proofErr w:type="spellStart"/>
      <w:r w:rsidRPr="00FD5FBD">
        <w:rPr>
          <w:sz w:val="28"/>
          <w:szCs w:val="28"/>
          <w:lang w:val="en-US"/>
        </w:rPr>
        <w:t>Dinara</w:t>
      </w:r>
      <w:proofErr w:type="spellEnd"/>
      <w:r w:rsidRPr="00FD5FBD">
        <w:rPr>
          <w:sz w:val="28"/>
          <w:szCs w:val="28"/>
          <w:lang w:val="en-US"/>
        </w:rPr>
        <w:t xml:space="preserve"> </w:t>
      </w:r>
      <w:proofErr w:type="spellStart"/>
      <w:r w:rsidRPr="00FD5FBD">
        <w:rPr>
          <w:sz w:val="28"/>
          <w:szCs w:val="28"/>
          <w:lang w:val="en-US"/>
        </w:rPr>
        <w:t>Rishatovna</w:t>
      </w:r>
      <w:proofErr w:type="spellEnd"/>
      <w:r w:rsidRPr="00FD5FBD">
        <w:rPr>
          <w:sz w:val="28"/>
          <w:szCs w:val="28"/>
          <w:lang w:val="en-US"/>
        </w:rPr>
        <w:t xml:space="preserve"> - Ph.D., Associate Professor at the Department of Physiology and Pathophysiology of ULSU;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</w:rPr>
      </w:pPr>
      <w:r w:rsidRPr="00E90E65">
        <w:rPr>
          <w:sz w:val="28"/>
          <w:szCs w:val="28"/>
          <w:vertAlign w:val="superscript"/>
        </w:rPr>
        <w:t>1,2</w:t>
      </w:r>
      <w:r w:rsidRPr="00FD5FBD">
        <w:rPr>
          <w:sz w:val="28"/>
          <w:szCs w:val="28"/>
        </w:rPr>
        <w:t>Антонеева Инна Ивановна – д.м.н., доцент, профессор кафедры онкологии и лучевой диагностики;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820DC1">
        <w:rPr>
          <w:sz w:val="28"/>
          <w:szCs w:val="28"/>
          <w:lang w:val="en-US"/>
        </w:rPr>
        <w:t>Antoneeva</w:t>
      </w:r>
      <w:proofErr w:type="spellEnd"/>
      <w:r w:rsidRPr="00820DC1">
        <w:rPr>
          <w:sz w:val="28"/>
          <w:szCs w:val="28"/>
          <w:lang w:val="en-US"/>
        </w:rPr>
        <w:t xml:space="preserve"> Inna </w:t>
      </w:r>
      <w:proofErr w:type="spellStart"/>
      <w:r w:rsidRPr="00820DC1">
        <w:rPr>
          <w:sz w:val="28"/>
          <w:szCs w:val="28"/>
          <w:lang w:val="en-US"/>
        </w:rPr>
        <w:t>Ivanovna</w:t>
      </w:r>
      <w:proofErr w:type="spellEnd"/>
      <w:r w:rsidRPr="00820DC1">
        <w:rPr>
          <w:sz w:val="28"/>
          <w:szCs w:val="28"/>
          <w:lang w:val="en-US"/>
        </w:rPr>
        <w:t xml:space="preserve"> - Doctor of medical sciences, Associate Professor, professor at the department of oncology and radiology;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</w:rPr>
      </w:pPr>
      <w:r w:rsidRPr="00C773B7">
        <w:rPr>
          <w:sz w:val="28"/>
          <w:szCs w:val="28"/>
          <w:vertAlign w:val="superscript"/>
        </w:rPr>
        <w:t>1</w:t>
      </w:r>
      <w:r w:rsidRPr="00FD5FBD">
        <w:rPr>
          <w:sz w:val="28"/>
          <w:szCs w:val="28"/>
        </w:rPr>
        <w:t>Песков Андрей Борисович – д.м.н., профессор, декан факультета постдипломного медицинского и фармацевтического образования;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FD5FBD">
        <w:rPr>
          <w:sz w:val="28"/>
          <w:szCs w:val="28"/>
          <w:lang w:val="en-US"/>
        </w:rPr>
        <w:t>Peskov</w:t>
      </w:r>
      <w:proofErr w:type="spellEnd"/>
      <w:r w:rsidRPr="00FD5FBD">
        <w:rPr>
          <w:sz w:val="28"/>
          <w:szCs w:val="28"/>
          <w:lang w:val="en-US"/>
        </w:rPr>
        <w:t xml:space="preserve"> </w:t>
      </w:r>
      <w:proofErr w:type="spellStart"/>
      <w:r w:rsidRPr="00FD5FBD">
        <w:rPr>
          <w:sz w:val="28"/>
          <w:szCs w:val="28"/>
          <w:lang w:val="en-US"/>
        </w:rPr>
        <w:t>Andrey</w:t>
      </w:r>
      <w:proofErr w:type="spellEnd"/>
      <w:r w:rsidRPr="00FD5FBD">
        <w:rPr>
          <w:sz w:val="28"/>
          <w:szCs w:val="28"/>
          <w:lang w:val="en-US"/>
        </w:rPr>
        <w:t xml:space="preserve"> </w:t>
      </w:r>
      <w:proofErr w:type="spellStart"/>
      <w:r w:rsidRPr="00FD5FBD">
        <w:rPr>
          <w:sz w:val="28"/>
          <w:szCs w:val="28"/>
          <w:lang w:val="en-US"/>
        </w:rPr>
        <w:t>Borisovich</w:t>
      </w:r>
      <w:proofErr w:type="spellEnd"/>
      <w:r w:rsidRPr="00FD5FBD">
        <w:rPr>
          <w:sz w:val="28"/>
          <w:szCs w:val="28"/>
          <w:lang w:val="en-US"/>
        </w:rPr>
        <w:t xml:space="preserve"> - Doctor of Medical sciences, Professor, Dean of the Faculty of Postgraduate Medical and Pharmaceutical Education;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</w:rPr>
      </w:pPr>
      <w:r w:rsidRPr="00C773B7">
        <w:rPr>
          <w:sz w:val="28"/>
          <w:szCs w:val="28"/>
          <w:vertAlign w:val="superscript"/>
        </w:rPr>
        <w:t>1,2</w:t>
      </w:r>
      <w:r w:rsidRPr="00FD5FBD">
        <w:rPr>
          <w:sz w:val="28"/>
          <w:szCs w:val="28"/>
        </w:rPr>
        <w:t xml:space="preserve">Генинг </w:t>
      </w:r>
      <w:proofErr w:type="spellStart"/>
      <w:r w:rsidRPr="00FD5FBD">
        <w:rPr>
          <w:sz w:val="28"/>
          <w:szCs w:val="28"/>
        </w:rPr>
        <w:t>Снежанна</w:t>
      </w:r>
      <w:proofErr w:type="spellEnd"/>
      <w:r w:rsidRPr="00FD5FBD">
        <w:rPr>
          <w:sz w:val="28"/>
          <w:szCs w:val="28"/>
        </w:rPr>
        <w:t xml:space="preserve"> Олеговна – аспирант кафедры онкологии и лучевой диагностики.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FD5FBD">
        <w:rPr>
          <w:sz w:val="28"/>
          <w:szCs w:val="28"/>
          <w:lang w:val="en-US"/>
        </w:rPr>
        <w:t>Gening</w:t>
      </w:r>
      <w:proofErr w:type="spellEnd"/>
      <w:r w:rsidRPr="00FD5FBD">
        <w:rPr>
          <w:sz w:val="28"/>
          <w:szCs w:val="28"/>
          <w:lang w:val="en-US"/>
        </w:rPr>
        <w:t xml:space="preserve"> </w:t>
      </w:r>
      <w:proofErr w:type="spellStart"/>
      <w:r w:rsidRPr="00FD5FBD">
        <w:rPr>
          <w:sz w:val="28"/>
          <w:szCs w:val="28"/>
          <w:lang w:val="en-US"/>
        </w:rPr>
        <w:t>Snezhana</w:t>
      </w:r>
      <w:proofErr w:type="spellEnd"/>
      <w:r w:rsidRPr="00FD5FBD">
        <w:rPr>
          <w:sz w:val="28"/>
          <w:szCs w:val="28"/>
          <w:lang w:val="en-US"/>
        </w:rPr>
        <w:t xml:space="preserve"> </w:t>
      </w:r>
      <w:proofErr w:type="spellStart"/>
      <w:r w:rsidRPr="00FD5FBD">
        <w:rPr>
          <w:sz w:val="28"/>
          <w:szCs w:val="28"/>
          <w:lang w:val="en-US"/>
        </w:rPr>
        <w:t>Olegovna</w:t>
      </w:r>
      <w:proofErr w:type="spellEnd"/>
      <w:r w:rsidRPr="00FD5FBD">
        <w:rPr>
          <w:sz w:val="28"/>
          <w:szCs w:val="28"/>
          <w:lang w:val="en-US"/>
        </w:rPr>
        <w:t xml:space="preserve"> - </w:t>
      </w:r>
      <w:r w:rsidRPr="00FD5FBD">
        <w:rPr>
          <w:rStyle w:val="tlid-translation"/>
          <w:sz w:val="28"/>
          <w:szCs w:val="28"/>
          <w:lang w:val="en-US"/>
        </w:rPr>
        <w:t xml:space="preserve">graduate student </w:t>
      </w:r>
      <w:r w:rsidRPr="00FD5FBD">
        <w:rPr>
          <w:sz w:val="28"/>
          <w:szCs w:val="28"/>
          <w:lang w:val="en-US"/>
        </w:rPr>
        <w:t>at the department of oncology and radiology.</w:t>
      </w:r>
    </w:p>
    <w:p w:rsidR="00C773B7" w:rsidRPr="00FD5FBD" w:rsidRDefault="00C773B7" w:rsidP="00C773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r w:rsidRPr="00FD5FBD">
        <w:rPr>
          <w:sz w:val="28"/>
          <w:szCs w:val="28"/>
        </w:rPr>
        <w:t>Ульяновский государственный университет</w:t>
      </w:r>
    </w:p>
    <w:p w:rsidR="00C773B7" w:rsidRDefault="00C773B7" w:rsidP="00C773B7">
      <w:pPr>
        <w:spacing w:after="0" w:line="240" w:lineRule="auto"/>
        <w:jc w:val="both"/>
        <w:rPr>
          <w:sz w:val="28"/>
          <w:szCs w:val="28"/>
        </w:rPr>
      </w:pPr>
      <w:r w:rsidRPr="00FD5FBD">
        <w:rPr>
          <w:sz w:val="28"/>
          <w:szCs w:val="28"/>
          <w:lang w:val="en-US"/>
        </w:rPr>
        <w:t>Ulyanovsk</w:t>
      </w:r>
      <w:r w:rsidRPr="00FD5FBD">
        <w:rPr>
          <w:sz w:val="28"/>
          <w:szCs w:val="28"/>
        </w:rPr>
        <w:t xml:space="preserve"> </w:t>
      </w:r>
      <w:r w:rsidRPr="00FD5FBD">
        <w:rPr>
          <w:sz w:val="28"/>
          <w:szCs w:val="28"/>
          <w:lang w:val="en-US"/>
        </w:rPr>
        <w:t>State</w:t>
      </w:r>
      <w:r w:rsidRPr="00FD5FBD">
        <w:rPr>
          <w:sz w:val="28"/>
          <w:szCs w:val="28"/>
        </w:rPr>
        <w:t xml:space="preserve"> </w:t>
      </w:r>
      <w:r w:rsidRPr="00FD5FBD">
        <w:rPr>
          <w:sz w:val="28"/>
          <w:szCs w:val="28"/>
          <w:lang w:val="en-US"/>
        </w:rPr>
        <w:t>University</w:t>
      </w:r>
    </w:p>
    <w:p w:rsidR="00C773B7" w:rsidRDefault="00C773B7" w:rsidP="00C773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ГУЗ Областной клинический онкологический диспансер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льяновска</w:t>
      </w:r>
      <w:proofErr w:type="spellEnd"/>
    </w:p>
    <w:p w:rsidR="00C773B7" w:rsidRPr="00C773B7" w:rsidRDefault="00C773B7" w:rsidP="00C773B7">
      <w:pPr>
        <w:spacing w:after="0" w:line="240" w:lineRule="auto"/>
        <w:jc w:val="both"/>
        <w:rPr>
          <w:sz w:val="28"/>
          <w:szCs w:val="28"/>
          <w:lang w:val="en-US"/>
        </w:rPr>
      </w:pPr>
      <w:r w:rsidRPr="00C773B7">
        <w:rPr>
          <w:rStyle w:val="tlid-translation"/>
          <w:sz w:val="28"/>
          <w:szCs w:val="28"/>
          <w:lang w:val="en-US"/>
        </w:rPr>
        <w:t>Regional Clinical Oncology Center of Ulyanovsk</w:t>
      </w:r>
    </w:p>
    <w:p w:rsidR="00C773B7" w:rsidRDefault="00C773B7" w:rsidP="00C773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название: </w:t>
      </w:r>
      <w:r w:rsidRPr="00FD5FBD">
        <w:rPr>
          <w:sz w:val="28"/>
          <w:szCs w:val="28"/>
        </w:rPr>
        <w:t>Фенотип циркулирующих нейтрофилов</w:t>
      </w:r>
    </w:p>
    <w:p w:rsidR="00C773B7" w:rsidRPr="00820DC1" w:rsidRDefault="00C773B7" w:rsidP="00C773B7">
      <w:pPr>
        <w:spacing w:after="0" w:line="240" w:lineRule="auto"/>
        <w:jc w:val="both"/>
        <w:rPr>
          <w:sz w:val="28"/>
          <w:szCs w:val="28"/>
        </w:rPr>
      </w:pPr>
      <w:r w:rsidRPr="00820DC1">
        <w:rPr>
          <w:sz w:val="28"/>
          <w:szCs w:val="28"/>
        </w:rPr>
        <w:t xml:space="preserve">                                        </w:t>
      </w:r>
      <w:r w:rsidRPr="00FD5FBD">
        <w:rPr>
          <w:sz w:val="28"/>
          <w:szCs w:val="28"/>
          <w:lang w:val="en-US"/>
        </w:rPr>
        <w:t>The</w:t>
      </w:r>
      <w:r w:rsidRPr="00820DC1">
        <w:rPr>
          <w:sz w:val="28"/>
          <w:szCs w:val="28"/>
        </w:rPr>
        <w:t xml:space="preserve"> </w:t>
      </w:r>
      <w:r w:rsidRPr="00FD5FBD">
        <w:rPr>
          <w:sz w:val="28"/>
          <w:szCs w:val="28"/>
          <w:lang w:val="en-US"/>
        </w:rPr>
        <w:t>phenotype</w:t>
      </w:r>
      <w:r w:rsidRPr="00820DC1">
        <w:rPr>
          <w:sz w:val="28"/>
          <w:szCs w:val="28"/>
        </w:rPr>
        <w:t xml:space="preserve"> </w:t>
      </w:r>
      <w:r w:rsidRPr="00FD5FBD">
        <w:rPr>
          <w:sz w:val="28"/>
          <w:szCs w:val="28"/>
          <w:lang w:val="en-US"/>
        </w:rPr>
        <w:t>of</w:t>
      </w:r>
      <w:r w:rsidRPr="00820DC1">
        <w:rPr>
          <w:sz w:val="28"/>
          <w:szCs w:val="28"/>
        </w:rPr>
        <w:t xml:space="preserve"> </w:t>
      </w:r>
      <w:r w:rsidRPr="00FD5FBD">
        <w:rPr>
          <w:sz w:val="28"/>
          <w:szCs w:val="28"/>
          <w:lang w:val="en-US"/>
        </w:rPr>
        <w:t>circulating</w:t>
      </w:r>
      <w:r w:rsidRPr="00820DC1">
        <w:rPr>
          <w:sz w:val="28"/>
          <w:szCs w:val="28"/>
        </w:rPr>
        <w:t xml:space="preserve"> </w:t>
      </w:r>
      <w:r w:rsidRPr="00FD5FBD">
        <w:rPr>
          <w:sz w:val="28"/>
          <w:szCs w:val="28"/>
          <w:lang w:val="en-US"/>
        </w:rPr>
        <w:t>neutrophils</w:t>
      </w:r>
    </w:p>
    <w:p w:rsidR="00C773B7" w:rsidRPr="00162CAB" w:rsidRDefault="00C773B7" w:rsidP="00C773B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162CAB">
        <w:rPr>
          <w:rFonts w:cs="Times New Roman"/>
          <w:sz w:val="28"/>
          <w:szCs w:val="28"/>
        </w:rPr>
        <w:t xml:space="preserve">Ключевые слова: цервикальная </w:t>
      </w:r>
      <w:proofErr w:type="spellStart"/>
      <w:r w:rsidRPr="00162CAB">
        <w:rPr>
          <w:rFonts w:cs="Times New Roman"/>
          <w:sz w:val="28"/>
          <w:szCs w:val="28"/>
        </w:rPr>
        <w:t>интраэпителиальная</w:t>
      </w:r>
      <w:proofErr w:type="spellEnd"/>
      <w:r w:rsidRPr="00162CAB">
        <w:rPr>
          <w:rFonts w:cs="Times New Roman"/>
          <w:sz w:val="28"/>
          <w:szCs w:val="28"/>
        </w:rPr>
        <w:t xml:space="preserve"> неоплазия</w:t>
      </w:r>
      <w:r w:rsidR="0024227C">
        <w:rPr>
          <w:rFonts w:cs="Times New Roman"/>
          <w:sz w:val="28"/>
          <w:szCs w:val="28"/>
        </w:rPr>
        <w:t>;</w:t>
      </w:r>
      <w:r w:rsidRPr="00162CAB">
        <w:rPr>
          <w:rFonts w:cs="Times New Roman"/>
          <w:sz w:val="28"/>
          <w:szCs w:val="28"/>
        </w:rPr>
        <w:t xml:space="preserve"> рак шейки матки</w:t>
      </w:r>
      <w:r w:rsidR="0024227C">
        <w:rPr>
          <w:rFonts w:cs="Times New Roman"/>
          <w:sz w:val="28"/>
          <w:szCs w:val="28"/>
        </w:rPr>
        <w:t>;</w:t>
      </w:r>
      <w:r w:rsidRPr="00162CAB">
        <w:rPr>
          <w:rFonts w:cs="Times New Roman"/>
          <w:sz w:val="28"/>
          <w:szCs w:val="28"/>
        </w:rPr>
        <w:t xml:space="preserve"> нейтрофилы</w:t>
      </w:r>
      <w:r w:rsidR="0024227C">
        <w:rPr>
          <w:rFonts w:cs="Times New Roman"/>
          <w:sz w:val="28"/>
          <w:szCs w:val="28"/>
        </w:rPr>
        <w:t>;</w:t>
      </w:r>
      <w:r w:rsidRPr="00162CAB">
        <w:rPr>
          <w:rFonts w:cs="Times New Roman"/>
          <w:sz w:val="28"/>
          <w:szCs w:val="28"/>
        </w:rPr>
        <w:t xml:space="preserve"> </w:t>
      </w:r>
      <w:proofErr w:type="spellStart"/>
      <w:r w:rsidRPr="00162CAB">
        <w:rPr>
          <w:rFonts w:cs="Times New Roman"/>
          <w:sz w:val="28"/>
          <w:szCs w:val="28"/>
        </w:rPr>
        <w:t>нейтрофильные</w:t>
      </w:r>
      <w:proofErr w:type="spellEnd"/>
      <w:r w:rsidRPr="00162CAB">
        <w:rPr>
          <w:rFonts w:cs="Times New Roman"/>
          <w:sz w:val="28"/>
          <w:szCs w:val="28"/>
        </w:rPr>
        <w:t xml:space="preserve"> внеклеточные ловушки</w:t>
      </w:r>
      <w:r w:rsidR="0024227C">
        <w:rPr>
          <w:rFonts w:cs="Times New Roman"/>
          <w:sz w:val="28"/>
          <w:szCs w:val="28"/>
        </w:rPr>
        <w:t>;</w:t>
      </w:r>
      <w:r w:rsidRPr="00162CAB">
        <w:rPr>
          <w:rFonts w:cs="Times New Roman"/>
          <w:sz w:val="28"/>
          <w:szCs w:val="28"/>
        </w:rPr>
        <w:t xml:space="preserve"> цитокины</w:t>
      </w:r>
      <w:r w:rsidR="0024227C">
        <w:rPr>
          <w:rFonts w:cs="Times New Roman"/>
          <w:sz w:val="28"/>
          <w:szCs w:val="28"/>
        </w:rPr>
        <w:t>;</w:t>
      </w:r>
      <w:r w:rsidRPr="00162CAB">
        <w:rPr>
          <w:rFonts w:cs="Times New Roman"/>
          <w:sz w:val="28"/>
          <w:szCs w:val="28"/>
        </w:rPr>
        <w:t xml:space="preserve"> </w:t>
      </w:r>
      <w:proofErr w:type="spellStart"/>
      <w:r w:rsidRPr="00162CAB">
        <w:rPr>
          <w:rFonts w:cs="Times New Roman"/>
          <w:sz w:val="28"/>
          <w:szCs w:val="28"/>
        </w:rPr>
        <w:t>металлопротеиназы</w:t>
      </w:r>
      <w:proofErr w:type="spellEnd"/>
    </w:p>
    <w:p w:rsidR="00C773B7" w:rsidRPr="00162CAB" w:rsidRDefault="00C773B7" w:rsidP="00C773B7">
      <w:pPr>
        <w:spacing w:after="0" w:line="240" w:lineRule="auto"/>
        <w:jc w:val="both"/>
        <w:rPr>
          <w:rFonts w:cs="Times New Roman"/>
          <w:sz w:val="28"/>
          <w:szCs w:val="28"/>
          <w:lang w:val="en-US"/>
        </w:rPr>
      </w:pPr>
      <w:r w:rsidRPr="00162CAB">
        <w:rPr>
          <w:rFonts w:cs="Times New Roman"/>
          <w:sz w:val="28"/>
          <w:szCs w:val="28"/>
          <w:lang w:val="en-US"/>
        </w:rPr>
        <w:t xml:space="preserve">Keywords: cervical intraepithelial </w:t>
      </w:r>
      <w:proofErr w:type="spellStart"/>
      <w:r w:rsidRPr="00162CAB">
        <w:rPr>
          <w:rFonts w:cs="Times New Roman"/>
          <w:sz w:val="28"/>
          <w:szCs w:val="28"/>
          <w:lang w:val="en-US"/>
        </w:rPr>
        <w:t>neoplasia</w:t>
      </w:r>
      <w:proofErr w:type="spellEnd"/>
      <w:r w:rsidR="001A16CA" w:rsidRPr="001A16CA">
        <w:rPr>
          <w:rFonts w:cs="Times New Roman"/>
          <w:sz w:val="28"/>
          <w:szCs w:val="28"/>
          <w:lang w:val="en-US"/>
        </w:rPr>
        <w:t>;</w:t>
      </w:r>
      <w:r w:rsidRPr="00162CAB">
        <w:rPr>
          <w:rFonts w:cs="Times New Roman"/>
          <w:sz w:val="28"/>
          <w:szCs w:val="28"/>
          <w:lang w:val="en-US"/>
        </w:rPr>
        <w:t xml:space="preserve"> cervical cancer</w:t>
      </w:r>
      <w:r w:rsidR="001A16CA" w:rsidRPr="001A16CA">
        <w:rPr>
          <w:rFonts w:cs="Times New Roman"/>
          <w:sz w:val="28"/>
          <w:szCs w:val="28"/>
          <w:lang w:val="en-US"/>
        </w:rPr>
        <w:t>;</w:t>
      </w:r>
      <w:r w:rsidRPr="00162CAB">
        <w:rPr>
          <w:rFonts w:cs="Times New Roman"/>
          <w:sz w:val="28"/>
          <w:szCs w:val="28"/>
          <w:lang w:val="en-US"/>
        </w:rPr>
        <w:t xml:space="preserve"> neutrophils</w:t>
      </w:r>
      <w:r w:rsidR="001A16CA" w:rsidRPr="001A16CA">
        <w:rPr>
          <w:rFonts w:cs="Times New Roman"/>
          <w:sz w:val="28"/>
          <w:szCs w:val="28"/>
          <w:lang w:val="en-US"/>
        </w:rPr>
        <w:t>;</w:t>
      </w:r>
      <w:r w:rsidRPr="00162CAB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162CAB">
        <w:rPr>
          <w:rStyle w:val="tlid-translation"/>
          <w:sz w:val="28"/>
          <w:szCs w:val="28"/>
          <w:lang w:val="en-US"/>
        </w:rPr>
        <w:t>neutrophilic</w:t>
      </w:r>
      <w:proofErr w:type="spellEnd"/>
      <w:r w:rsidRPr="00162CAB">
        <w:rPr>
          <w:rStyle w:val="tlid-translation"/>
          <w:sz w:val="28"/>
          <w:szCs w:val="28"/>
          <w:lang w:val="en-US"/>
        </w:rPr>
        <w:t xml:space="preserve"> extracellular traps</w:t>
      </w:r>
      <w:r w:rsidR="001A16CA" w:rsidRPr="001A16CA">
        <w:rPr>
          <w:rFonts w:cs="Times New Roman"/>
          <w:sz w:val="28"/>
          <w:szCs w:val="28"/>
          <w:lang w:val="en-US"/>
        </w:rPr>
        <w:t>;</w:t>
      </w:r>
      <w:r w:rsidRPr="00162CAB">
        <w:rPr>
          <w:rFonts w:cs="Times New Roman"/>
          <w:sz w:val="28"/>
          <w:szCs w:val="28"/>
          <w:lang w:val="en-US"/>
        </w:rPr>
        <w:t xml:space="preserve"> cytokines</w:t>
      </w:r>
      <w:r w:rsidR="001A16CA" w:rsidRPr="001A16CA">
        <w:rPr>
          <w:rFonts w:cs="Times New Roman"/>
          <w:sz w:val="28"/>
          <w:szCs w:val="28"/>
          <w:lang w:val="en-US"/>
        </w:rPr>
        <w:t>;</w:t>
      </w:r>
      <w:r w:rsidRPr="00162CAB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162CAB">
        <w:rPr>
          <w:rStyle w:val="tlid-translation"/>
          <w:sz w:val="28"/>
          <w:szCs w:val="28"/>
          <w:lang w:val="en-US"/>
        </w:rPr>
        <w:t>metalloproteinases</w:t>
      </w:r>
      <w:bookmarkStart w:id="0" w:name="_GoBack"/>
      <w:bookmarkEnd w:id="0"/>
      <w:proofErr w:type="spellEnd"/>
    </w:p>
    <w:p w:rsidR="00055E6B" w:rsidRPr="00C773B7" w:rsidRDefault="00055E6B">
      <w:pPr>
        <w:rPr>
          <w:lang w:val="en-US"/>
        </w:rPr>
      </w:pPr>
    </w:p>
    <w:sectPr w:rsidR="00055E6B" w:rsidRPr="00C7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BC"/>
    <w:rsid w:val="00055E6B"/>
    <w:rsid w:val="001A16CA"/>
    <w:rsid w:val="0024227C"/>
    <w:rsid w:val="003219BC"/>
    <w:rsid w:val="006B36EF"/>
    <w:rsid w:val="00C7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B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C77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B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C7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ulsu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2019-01-30T06:28:00Z</dcterms:created>
  <dcterms:modified xsi:type="dcterms:W3CDTF">2019-01-30T07:15:00Z</dcterms:modified>
</cp:coreProperties>
</file>