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0B2" w:rsidRDefault="00EC10B2" w:rsidP="00EC10B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 w:rsidRPr="00A75E69">
        <w:rPr>
          <w:rFonts w:ascii="Times New Roman" w:hAnsi="Times New Roman" w:cs="Times New Roman"/>
          <w:sz w:val="28"/>
          <w:szCs w:val="28"/>
        </w:rPr>
        <w:t>Таблица 2.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поликлональных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антивидовых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антител НАМ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антиидиотипических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антител НАМ-К11 и НАМ-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1 в сыворотке крови лошади. </w:t>
      </w:r>
    </w:p>
    <w:p w:rsidR="00C71C0E" w:rsidRPr="00C71C0E" w:rsidRDefault="00C71C0E" w:rsidP="00EC10B2">
      <w:pPr>
        <w:spacing w:line="100" w:lineRule="atLeas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71C0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Table 2. The content of polyclonal HAM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antibodies </w:t>
      </w:r>
      <w:r w:rsidRPr="00C71C0E">
        <w:rPr>
          <w:rFonts w:ascii="Times New Roman" w:hAnsi="Times New Roman" w:cs="Times New Roman"/>
          <w:color w:val="000000"/>
          <w:sz w:val="28"/>
          <w:szCs w:val="28"/>
          <w:lang w:val="en-US"/>
        </w:rPr>
        <w:t>and anti-</w:t>
      </w:r>
      <w:proofErr w:type="spellStart"/>
      <w:r w:rsidRPr="00C71C0E">
        <w:rPr>
          <w:rFonts w:ascii="Times New Roman" w:hAnsi="Times New Roman" w:cs="Times New Roman"/>
          <w:color w:val="000000"/>
          <w:sz w:val="28"/>
          <w:szCs w:val="28"/>
          <w:lang w:val="en-US"/>
        </w:rPr>
        <w:t>idiotypic</w:t>
      </w:r>
      <w:proofErr w:type="spellEnd"/>
      <w:r w:rsidRPr="00C71C0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antibodies HAM-K11 and HAM-G1 in the blood serum of a horse.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433"/>
        <w:gridCol w:w="959"/>
        <w:gridCol w:w="961"/>
      </w:tblGrid>
      <w:tr w:rsidR="00EC10B2" w:rsidTr="00EC10B2">
        <w:trPr>
          <w:trHeight w:val="37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Антитела</w:t>
            </w:r>
          </w:p>
          <w:p w:rsidR="00C71C0E" w:rsidRPr="00C71C0E" w:rsidRDefault="00C71C0E" w:rsidP="0050277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Antibody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мг</w:t>
            </w:r>
          </w:p>
          <w:p w:rsidR="00C71C0E" w:rsidRPr="00C71C0E" w:rsidRDefault="00C71C0E" w:rsidP="0050277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mg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EC10B2" w:rsidTr="00EC10B2">
        <w:trPr>
          <w:trHeight w:val="375"/>
        </w:trPr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НАМ*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77,73</w:t>
            </w:r>
          </w:p>
        </w:tc>
      </w:tr>
      <w:tr w:rsidR="00EC10B2" w:rsidTr="00EC10B2">
        <w:trPr>
          <w:trHeight w:val="375"/>
        </w:trPr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 **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14,98</w:t>
            </w:r>
          </w:p>
        </w:tc>
      </w:tr>
      <w:tr w:rsidR="00EC10B2" w:rsidTr="00EC10B2">
        <w:trPr>
          <w:trHeight w:val="375"/>
        </w:trPr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НАМ***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0,16</w:t>
            </w:r>
          </w:p>
        </w:tc>
      </w:tr>
      <w:tr w:rsidR="00EC10B2" w:rsidTr="00EC10B2">
        <w:trPr>
          <w:trHeight w:val="375"/>
        </w:trPr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НАМ-К11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6,78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2,74</w:t>
            </w:r>
          </w:p>
        </w:tc>
      </w:tr>
      <w:tr w:rsidR="00EC10B2" w:rsidTr="00EC10B2">
        <w:trPr>
          <w:trHeight w:val="375"/>
        </w:trPr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НАМ-G1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10,8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4,37</w:t>
            </w:r>
          </w:p>
        </w:tc>
      </w:tr>
    </w:tbl>
    <w:p w:rsidR="00EC10B2" w:rsidRDefault="00EC10B2" w:rsidP="00EC10B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C71C0E" w:rsidRDefault="00EC10B2" w:rsidP="00EC10B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НАМ*– первая стадия истощения, </w:t>
      </w:r>
    </w:p>
    <w:p w:rsidR="00C71C0E" w:rsidRPr="00C71C0E" w:rsidRDefault="00C71C0E" w:rsidP="00EC10B2">
      <w:pPr>
        <w:spacing w:line="100" w:lineRule="atLeas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HAM</w:t>
      </w:r>
      <w:r w:rsidRPr="00C71C0E">
        <w:rPr>
          <w:rFonts w:ascii="Times New Roman" w:hAnsi="Times New Roman" w:cs="Times New Roman"/>
          <w:sz w:val="28"/>
          <w:szCs w:val="28"/>
          <w:lang w:val="en-US"/>
        </w:rPr>
        <w:t>* - first stage of exhaustion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71C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71C0E" w:rsidRDefault="00EC10B2" w:rsidP="00EC10B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НАМ**– вторая стадия истощения, </w:t>
      </w:r>
    </w:p>
    <w:p w:rsidR="00C71C0E" w:rsidRPr="00C71C0E" w:rsidRDefault="00C71C0E" w:rsidP="00EC10B2">
      <w:pPr>
        <w:spacing w:line="100" w:lineRule="atLeas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HAM** - second </w:t>
      </w:r>
      <w:r w:rsidRPr="00C71C0E">
        <w:rPr>
          <w:rFonts w:ascii="Times New Roman" w:hAnsi="Times New Roman" w:cs="Times New Roman"/>
          <w:sz w:val="28"/>
          <w:szCs w:val="28"/>
          <w:lang w:val="en-US"/>
        </w:rPr>
        <w:t>stage of exhaustion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EC10B2" w:rsidRDefault="00EC10B2" w:rsidP="00EC10B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</w:t>
      </w:r>
      <w:r w:rsidRPr="00C71C0E">
        <w:rPr>
          <w:rFonts w:ascii="Times New Roman" w:hAnsi="Times New Roman" w:cs="Times New Roman"/>
          <w:sz w:val="28"/>
          <w:szCs w:val="28"/>
          <w:lang w:val="en-US"/>
        </w:rPr>
        <w:t xml:space="preserve">***– </w:t>
      </w:r>
      <w:r>
        <w:rPr>
          <w:rFonts w:ascii="Times New Roman" w:hAnsi="Times New Roman" w:cs="Times New Roman"/>
          <w:sz w:val="28"/>
          <w:szCs w:val="28"/>
        </w:rPr>
        <w:t>третья</w:t>
      </w:r>
      <w:r w:rsidRPr="00C71C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стадия</w:t>
      </w:r>
      <w:r w:rsidRPr="00C71C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истощения</w:t>
      </w:r>
    </w:p>
    <w:p w:rsidR="00C71C0E" w:rsidRPr="00C71C0E" w:rsidRDefault="00C71C0E" w:rsidP="00EC10B2">
      <w:pPr>
        <w:spacing w:line="100" w:lineRule="atLeas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HAM*** - third </w:t>
      </w:r>
      <w:r w:rsidRPr="00C71C0E">
        <w:rPr>
          <w:rFonts w:ascii="Times New Roman" w:hAnsi="Times New Roman" w:cs="Times New Roman"/>
          <w:sz w:val="28"/>
          <w:szCs w:val="28"/>
          <w:lang w:val="en-US"/>
        </w:rPr>
        <w:t>stage of exhaustion</w:t>
      </w:r>
    </w:p>
    <w:p w:rsidR="005F2475" w:rsidRPr="00C71C0E" w:rsidRDefault="005F2475">
      <w:pPr>
        <w:rPr>
          <w:lang w:val="en-US"/>
        </w:rPr>
      </w:pPr>
      <w:bookmarkStart w:id="0" w:name="_GoBack"/>
      <w:bookmarkEnd w:id="0"/>
    </w:p>
    <w:sectPr w:rsidR="005F2475" w:rsidRPr="00C71C0E" w:rsidSect="00A30A6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55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C10B2"/>
    <w:rsid w:val="00090F38"/>
    <w:rsid w:val="005F2475"/>
    <w:rsid w:val="00A30A6A"/>
    <w:rsid w:val="00A75E69"/>
    <w:rsid w:val="00C71C0E"/>
    <w:rsid w:val="00EC1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9344F-F356-4CD4-BA07-B2F39DCF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0B2"/>
    <w:pPr>
      <w:suppressAutoHyphens/>
      <w:spacing w:after="200" w:line="276" w:lineRule="auto"/>
    </w:pPr>
    <w:rPr>
      <w:rFonts w:ascii="Calibri" w:eastAsia="SimSun" w:hAnsi="Calibri" w:cs="font455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Давыдова</dc:creator>
  <cp:keywords/>
  <dc:description/>
  <cp:lastModifiedBy>Александра Давыдова</cp:lastModifiedBy>
  <cp:revision>3</cp:revision>
  <dcterms:created xsi:type="dcterms:W3CDTF">2018-11-06T07:44:00Z</dcterms:created>
  <dcterms:modified xsi:type="dcterms:W3CDTF">2018-12-03T13:24:00Z</dcterms:modified>
</cp:coreProperties>
</file>