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05" w:rsidRPr="008A6ABC" w:rsidRDefault="008A5005" w:rsidP="008A5005">
      <w:pPr>
        <w:pStyle w:val="a3"/>
        <w:tabs>
          <w:tab w:val="left" w:pos="9355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Рисунок </w:t>
      </w:r>
      <w:r w:rsidRPr="00FD6E1A">
        <w:rPr>
          <w:rFonts w:ascii="Times New Roman" w:hAnsi="Times New Roman"/>
          <w:b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Морфология бляшек, образованных в результате заражения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монослоя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клеток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CV</w:t>
      </w:r>
      <w:r w:rsidRPr="00035739">
        <w:rPr>
          <w:rFonts w:ascii="Times New Roman" w:hAnsi="Times New Roman"/>
          <w:color w:val="000000"/>
          <w:sz w:val="28"/>
          <w:szCs w:val="28"/>
        </w:rPr>
        <w:t xml:space="preserve">-1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035739">
        <w:rPr>
          <w:rFonts w:ascii="Times New Roman" w:hAnsi="Times New Roman"/>
          <w:color w:val="000000"/>
          <w:sz w:val="28"/>
          <w:szCs w:val="28"/>
        </w:rPr>
        <w:t>)</w:t>
      </w:r>
      <w:r w:rsidR="00E540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1EF0">
        <w:rPr>
          <w:rFonts w:ascii="Times New Roman" w:hAnsi="Times New Roman"/>
          <w:color w:val="000000"/>
          <w:sz w:val="28"/>
          <w:szCs w:val="28"/>
        </w:rPr>
        <w:t>ВОВ_TK(-)_GM-CSF(+)</w:t>
      </w:r>
      <w:r>
        <w:rPr>
          <w:rFonts w:ascii="Times New Roman" w:hAnsi="Times New Roman"/>
          <w:color w:val="000000"/>
          <w:sz w:val="28"/>
          <w:szCs w:val="28"/>
        </w:rPr>
        <w:t>, Б</w:t>
      </w:r>
      <w:r w:rsidRPr="00035739">
        <w:rPr>
          <w:rFonts w:ascii="Times New Roman" w:hAnsi="Times New Roman"/>
          <w:color w:val="000000"/>
          <w:sz w:val="28"/>
          <w:szCs w:val="28"/>
        </w:rPr>
        <w:t>)</w:t>
      </w:r>
      <w:r w:rsidRPr="00FD6E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1EF0">
        <w:rPr>
          <w:rFonts w:ascii="Times New Roman" w:hAnsi="Times New Roman"/>
          <w:color w:val="000000"/>
          <w:sz w:val="28"/>
          <w:szCs w:val="28"/>
        </w:rPr>
        <w:t>ВОВ_TK(-)_GM-CSF(+)_A34R_(D110N_K151E)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Монослой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клеток окрашен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кристалвиолетом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после 72 ч инкубации с вирусным материалом.</w:t>
      </w:r>
    </w:p>
    <w:p w:rsidR="008A5005" w:rsidRPr="005D6B11" w:rsidRDefault="008A5005" w:rsidP="008A5005">
      <w:pPr>
        <w:pStyle w:val="a3"/>
        <w:tabs>
          <w:tab w:val="left" w:pos="9355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gramStart"/>
      <w:r w:rsidRPr="005D6B11">
        <w:rPr>
          <w:rFonts w:ascii="Times New Roman" w:hAnsi="Times New Roman"/>
          <w:color w:val="000000"/>
          <w:sz w:val="28"/>
          <w:szCs w:val="28"/>
          <w:lang w:val="en-US"/>
        </w:rPr>
        <w:t>Figure 1.</w:t>
      </w:r>
      <w:proofErr w:type="gramEnd"/>
      <w:r w:rsidRPr="005D6B11">
        <w:rPr>
          <w:rFonts w:ascii="Times New Roman" w:hAnsi="Times New Roman"/>
          <w:color w:val="000000"/>
          <w:sz w:val="28"/>
          <w:szCs w:val="28"/>
          <w:lang w:val="en-US"/>
        </w:rPr>
        <w:t xml:space="preserve"> Morphology of plaques formed as a result of infection of th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e monolayer of cells CV-1 A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en-US"/>
        </w:rPr>
        <w:t>)VACV</w:t>
      </w:r>
      <w:proofErr w:type="gramEnd"/>
      <w:r w:rsidRPr="005D6B11">
        <w:rPr>
          <w:rFonts w:ascii="Times New Roman" w:hAnsi="Times New Roman"/>
          <w:color w:val="000000"/>
          <w:sz w:val="28"/>
          <w:szCs w:val="28"/>
          <w:lang w:val="en-US"/>
        </w:rPr>
        <w:t>_TK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(-)_GM-CSF</w:t>
      </w:r>
      <w:r w:rsidRPr="005D6B11">
        <w:rPr>
          <w:rFonts w:ascii="Times New Roman" w:hAnsi="Times New Roman"/>
          <w:color w:val="000000"/>
          <w:sz w:val="28"/>
          <w:szCs w:val="28"/>
          <w:lang w:val="en-US"/>
        </w:rPr>
        <w:t>(+)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, B) VACV_TK (-)_</w:t>
      </w:r>
      <w:r w:rsidRPr="005D6B11">
        <w:rPr>
          <w:rFonts w:ascii="Times New Roman" w:hAnsi="Times New Roman"/>
          <w:color w:val="000000"/>
          <w:sz w:val="28"/>
          <w:szCs w:val="28"/>
          <w:lang w:val="en-US"/>
        </w:rPr>
        <w:t>GM-CSF 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+)_A34R_(D110N_K151E)</w:t>
      </w:r>
      <w:r w:rsidRPr="005D6B11">
        <w:rPr>
          <w:rFonts w:ascii="Times New Roman" w:hAnsi="Times New Roman"/>
          <w:color w:val="000000"/>
          <w:sz w:val="28"/>
          <w:szCs w:val="28"/>
          <w:lang w:val="en-US"/>
        </w:rPr>
        <w:t>. The monolayer of the c</w:t>
      </w:r>
      <w:bookmarkStart w:id="0" w:name="_GoBack"/>
      <w:bookmarkEnd w:id="0"/>
      <w:r w:rsidRPr="005D6B11">
        <w:rPr>
          <w:rFonts w:ascii="Times New Roman" w:hAnsi="Times New Roman"/>
          <w:color w:val="000000"/>
          <w:sz w:val="28"/>
          <w:szCs w:val="28"/>
          <w:lang w:val="en-US"/>
        </w:rPr>
        <w:t>ells is stain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ed with crystal violet after 72</w:t>
      </w:r>
      <w:r w:rsidRPr="00BC7FDE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h</w:t>
      </w:r>
      <w:r w:rsidRPr="005D6B11">
        <w:rPr>
          <w:rFonts w:ascii="Times New Roman" w:hAnsi="Times New Roman"/>
          <w:color w:val="000000"/>
          <w:sz w:val="28"/>
          <w:szCs w:val="28"/>
          <w:lang w:val="en-US"/>
        </w:rPr>
        <w:t xml:space="preserve"> of incubation with the viral material.</w:t>
      </w:r>
    </w:p>
    <w:p w:rsidR="00B22AE4" w:rsidRPr="00E54018" w:rsidRDefault="00B22AE4">
      <w:pPr>
        <w:rPr>
          <w:lang w:val="en-US"/>
        </w:rPr>
      </w:pPr>
    </w:p>
    <w:p w:rsidR="008A5005" w:rsidRPr="00A04084" w:rsidRDefault="008A5005" w:rsidP="008A5005">
      <w:pPr>
        <w:pStyle w:val="a3"/>
        <w:tabs>
          <w:tab w:val="left" w:pos="9355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Рисунок </w:t>
      </w:r>
      <w:r w:rsidRPr="00CA19E7">
        <w:rPr>
          <w:rFonts w:ascii="Times New Roman" w:hAnsi="Times New Roman"/>
          <w:b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Динамика увеличения титра внеклеточных оболочечных форм вируса для ВОВ_TK(-)_GM-CSF(+)</w:t>
      </w:r>
      <w:r w:rsidRPr="0048457B">
        <w:rPr>
          <w:rFonts w:ascii="Times New Roman" w:hAnsi="Times New Roman"/>
          <w:color w:val="000000"/>
          <w:sz w:val="28"/>
          <w:szCs w:val="28"/>
        </w:rPr>
        <w:t>_A34R_(D110N_K151E) и ВОВ_TK(-)_GM-CSF</w:t>
      </w:r>
      <w:r>
        <w:rPr>
          <w:rFonts w:ascii="Times New Roman" w:hAnsi="Times New Roman"/>
          <w:color w:val="000000"/>
          <w:sz w:val="28"/>
          <w:szCs w:val="28"/>
        </w:rPr>
        <w:t>(+)</w:t>
      </w:r>
      <w:r w:rsidRPr="0048457B">
        <w:rPr>
          <w:rFonts w:ascii="Times New Roman" w:hAnsi="Times New Roman"/>
          <w:color w:val="000000"/>
          <w:sz w:val="28"/>
          <w:szCs w:val="28"/>
        </w:rPr>
        <w:t xml:space="preserve"> в надклеточной жидкости</w:t>
      </w:r>
      <w:r>
        <w:rPr>
          <w:rFonts w:ascii="Times New Roman" w:hAnsi="Times New Roman"/>
          <w:color w:val="000000"/>
          <w:sz w:val="28"/>
          <w:szCs w:val="28"/>
        </w:rPr>
        <w:t xml:space="preserve"> в зависимости от длительности инкубации после заражения культуры клеток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CV</w:t>
      </w:r>
      <w:r w:rsidRPr="00CA19E7">
        <w:rPr>
          <w:rFonts w:ascii="Times New Roman" w:hAnsi="Times New Roman"/>
          <w:color w:val="000000"/>
          <w:sz w:val="28"/>
          <w:szCs w:val="28"/>
        </w:rPr>
        <w:t xml:space="preserve">-1 </w:t>
      </w:r>
      <w:r>
        <w:rPr>
          <w:rFonts w:ascii="Times New Roman" w:hAnsi="Times New Roman"/>
          <w:color w:val="000000"/>
          <w:sz w:val="28"/>
          <w:szCs w:val="28"/>
        </w:rPr>
        <w:t>указанными вирусами.</w:t>
      </w:r>
    </w:p>
    <w:p w:rsidR="008A5005" w:rsidRPr="008221B8" w:rsidRDefault="008A5005" w:rsidP="008A5005">
      <w:pPr>
        <w:pStyle w:val="a3"/>
        <w:tabs>
          <w:tab w:val="left" w:pos="9355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val="en-US"/>
        </w:rPr>
        <w:t>Figure 2</w:t>
      </w:r>
      <w:r w:rsidRPr="005D6B11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04084">
        <w:rPr>
          <w:rFonts w:ascii="Times New Roman" w:hAnsi="Times New Roman"/>
          <w:color w:val="000000"/>
          <w:sz w:val="28"/>
          <w:szCs w:val="28"/>
          <w:lang w:val="en-US"/>
        </w:rPr>
        <w:t xml:space="preserve">Dynamics of the titer increase of extracellular envelope forms of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VACV_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en-US"/>
        </w:rPr>
        <w:t>TK(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en-US"/>
        </w:rPr>
        <w:t>-)_GM-CSF(+)</w:t>
      </w:r>
      <w:r w:rsidRPr="00A04084">
        <w:rPr>
          <w:rFonts w:ascii="Times New Roman" w:hAnsi="Times New Roman"/>
          <w:color w:val="000000"/>
          <w:sz w:val="28"/>
          <w:szCs w:val="28"/>
          <w:lang w:val="en-US"/>
        </w:rPr>
        <w:t>_A34R_ (D110N_K151E)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and VACV_TK(-)_GM-CSF</w:t>
      </w:r>
      <w:r w:rsidRPr="00A04084">
        <w:rPr>
          <w:rFonts w:ascii="Times New Roman" w:hAnsi="Times New Roman"/>
          <w:color w:val="000000"/>
          <w:sz w:val="28"/>
          <w:szCs w:val="28"/>
          <w:lang w:val="en-US"/>
        </w:rPr>
        <w:t>(+) in the extracellular fluid depending on t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he duration of incubation after</w:t>
      </w:r>
      <w:r w:rsidRPr="002836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04084">
        <w:rPr>
          <w:rFonts w:ascii="Times New Roman" w:hAnsi="Times New Roman"/>
          <w:color w:val="000000"/>
          <w:sz w:val="28"/>
          <w:szCs w:val="28"/>
          <w:lang w:val="en-US"/>
        </w:rPr>
        <w:t>virus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04084">
        <w:rPr>
          <w:rFonts w:ascii="Times New Roman" w:hAnsi="Times New Roman"/>
          <w:color w:val="000000"/>
          <w:sz w:val="28"/>
          <w:szCs w:val="28"/>
          <w:lang w:val="en-US"/>
        </w:rPr>
        <w:t>infection of the cell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culture CV-1</w:t>
      </w:r>
      <w:r w:rsidRPr="00965C8B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8A5005" w:rsidRPr="00E54018" w:rsidRDefault="008A5005">
      <w:pPr>
        <w:rPr>
          <w:lang w:val="en-US"/>
        </w:rPr>
      </w:pPr>
    </w:p>
    <w:p w:rsidR="008A5005" w:rsidRPr="00965C8B" w:rsidRDefault="008A5005" w:rsidP="008A5005">
      <w:pPr>
        <w:pStyle w:val="a3"/>
        <w:tabs>
          <w:tab w:val="left" w:pos="9355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Рисунок 3</w:t>
      </w:r>
      <w:r w:rsidRPr="00CA19E7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Динамика увеличения общего титра вируса (включает все антигенные формы) для ВОВ_TK(-)_GM-CSF(+)</w:t>
      </w:r>
      <w:r w:rsidRPr="0048457B">
        <w:rPr>
          <w:rFonts w:ascii="Times New Roman" w:hAnsi="Times New Roman"/>
          <w:color w:val="000000"/>
          <w:sz w:val="28"/>
          <w:szCs w:val="28"/>
        </w:rPr>
        <w:t>_A34R_(D110N_K151E) и ВОВ_TK(-)_GM-CSF</w:t>
      </w:r>
      <w:r>
        <w:rPr>
          <w:rFonts w:ascii="Times New Roman" w:hAnsi="Times New Roman"/>
          <w:color w:val="000000"/>
          <w:sz w:val="28"/>
          <w:szCs w:val="28"/>
        </w:rPr>
        <w:t xml:space="preserve">(+) в зависимости от длительности инкубации после заражения культуры клеток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CV</w:t>
      </w:r>
      <w:r w:rsidRPr="00CA19E7">
        <w:rPr>
          <w:rFonts w:ascii="Times New Roman" w:hAnsi="Times New Roman"/>
          <w:color w:val="000000"/>
          <w:sz w:val="28"/>
          <w:szCs w:val="28"/>
        </w:rPr>
        <w:t xml:space="preserve">-1 </w:t>
      </w:r>
      <w:r>
        <w:rPr>
          <w:rFonts w:ascii="Times New Roman" w:hAnsi="Times New Roman"/>
          <w:color w:val="000000"/>
          <w:sz w:val="28"/>
          <w:szCs w:val="28"/>
        </w:rPr>
        <w:t>указанными вирусами.</w:t>
      </w:r>
    </w:p>
    <w:p w:rsidR="008A5005" w:rsidRPr="008A5005" w:rsidRDefault="008A5005" w:rsidP="008A5005">
      <w:pPr>
        <w:rPr>
          <w:lang w:val="en-US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val="en-US"/>
        </w:rPr>
        <w:t>Figure</w:t>
      </w:r>
      <w:r w:rsidRPr="0011741C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3</w:t>
      </w:r>
      <w:r w:rsidRPr="005D6B11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965C8B">
        <w:rPr>
          <w:rFonts w:ascii="Times New Roman" w:hAnsi="Times New Roman"/>
          <w:color w:val="000000"/>
          <w:sz w:val="28"/>
          <w:szCs w:val="28"/>
          <w:lang w:val="en-US"/>
        </w:rPr>
        <w:t xml:space="preserve">Dynamics of titer increase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for VACV_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en-US"/>
        </w:rPr>
        <w:t>TK(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en-US"/>
        </w:rPr>
        <w:t>-)_GM-CSF(+)</w:t>
      </w:r>
      <w:r w:rsidRPr="00965C8B">
        <w:rPr>
          <w:rFonts w:ascii="Times New Roman" w:hAnsi="Times New Roman"/>
          <w:color w:val="000000"/>
          <w:sz w:val="28"/>
          <w:szCs w:val="28"/>
          <w:lang w:val="en-US"/>
        </w:rPr>
        <w:t xml:space="preserve">_A34R_(D110N_K151E) and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VACV_TK(-)_GM-CSF</w:t>
      </w:r>
      <w:r w:rsidRPr="00A04084">
        <w:rPr>
          <w:rFonts w:ascii="Times New Roman" w:hAnsi="Times New Roman"/>
          <w:color w:val="000000"/>
          <w:sz w:val="28"/>
          <w:szCs w:val="28"/>
          <w:lang w:val="en-US"/>
        </w:rPr>
        <w:t>(+)</w:t>
      </w:r>
      <w:r w:rsidRPr="00965C8B">
        <w:rPr>
          <w:rFonts w:ascii="Times New Roman" w:hAnsi="Times New Roman"/>
          <w:color w:val="000000"/>
          <w:sz w:val="28"/>
          <w:szCs w:val="28"/>
          <w:lang w:val="en-US"/>
        </w:rPr>
        <w:t xml:space="preserve"> depending on the duration of </w:t>
      </w:r>
      <w:r w:rsidRPr="00A04084">
        <w:rPr>
          <w:rFonts w:ascii="Times New Roman" w:hAnsi="Times New Roman"/>
          <w:color w:val="000000"/>
          <w:sz w:val="28"/>
          <w:szCs w:val="28"/>
          <w:lang w:val="en-US"/>
        </w:rPr>
        <w:t>incubation after virus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04084">
        <w:rPr>
          <w:rFonts w:ascii="Times New Roman" w:hAnsi="Times New Roman"/>
          <w:color w:val="000000"/>
          <w:sz w:val="28"/>
          <w:szCs w:val="28"/>
          <w:lang w:val="en-US"/>
        </w:rPr>
        <w:t>infection of the cell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culture CV-1</w:t>
      </w:r>
      <w:r w:rsidRPr="00965C8B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8A5005" w:rsidRDefault="008A5005" w:rsidP="008A5005">
      <w:pPr>
        <w:pStyle w:val="a3"/>
        <w:tabs>
          <w:tab w:val="left" w:pos="9355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Рисунок 4</w:t>
      </w:r>
      <w:r w:rsidRPr="00CA19E7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Динамика роста исходного клонового варианта ВОВ и его рекомбинантных вариантов</w:t>
      </w:r>
      <w:r w:rsidRPr="00204A3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культуре клеток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CV</w:t>
      </w:r>
      <w:r w:rsidRPr="00204A3A">
        <w:rPr>
          <w:rFonts w:ascii="Times New Roman" w:hAnsi="Times New Roman"/>
          <w:color w:val="000000"/>
          <w:sz w:val="28"/>
          <w:szCs w:val="28"/>
        </w:rPr>
        <w:t>-1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A5005" w:rsidRPr="008A6ABC" w:rsidRDefault="008A5005" w:rsidP="008A5005">
      <w:pPr>
        <w:pStyle w:val="a3"/>
        <w:tabs>
          <w:tab w:val="left" w:pos="9355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val="en-US"/>
        </w:rPr>
        <w:t>Figure</w:t>
      </w:r>
      <w:r w:rsidRPr="0011741C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8A6ABC">
        <w:rPr>
          <w:rFonts w:ascii="Times New Roman" w:hAnsi="Times New Roman"/>
          <w:color w:val="000000"/>
          <w:sz w:val="28"/>
          <w:szCs w:val="28"/>
          <w:lang w:val="en-US"/>
        </w:rPr>
        <w:t>4</w:t>
      </w:r>
      <w:r w:rsidRPr="005D6B11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proofErr w:type="gramEnd"/>
      <w:r w:rsidRPr="008A6ABC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Growth dynamics of the initial clonal variant of VACV and its recombinants on the cell culture CV-1.</w:t>
      </w:r>
    </w:p>
    <w:p w:rsidR="008A5005" w:rsidRPr="008A5005" w:rsidRDefault="008A5005">
      <w:pPr>
        <w:rPr>
          <w:lang w:val="en-US"/>
        </w:rPr>
      </w:pPr>
    </w:p>
    <w:sectPr w:rsidR="008A5005" w:rsidRPr="008A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4A"/>
    <w:rsid w:val="006D714A"/>
    <w:rsid w:val="008A5005"/>
    <w:rsid w:val="00B22AE4"/>
    <w:rsid w:val="00E54018"/>
    <w:rsid w:val="00EC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00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00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Трегубчак Татьяна Владимировна</dc:creator>
  <cp:lastModifiedBy>Трегубчак Татьяна Владимировна</cp:lastModifiedBy>
  <cp:revision>4</cp:revision>
  <dcterms:created xsi:type="dcterms:W3CDTF">2018-08-07T06:48:00Z</dcterms:created>
  <dcterms:modified xsi:type="dcterms:W3CDTF">2018-08-13T09:38:00Z</dcterms:modified>
</cp:coreProperties>
</file>